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881E8" w14:textId="77777777" w:rsidR="00E81DF8" w:rsidRDefault="002714EF" w:rsidP="002714EF">
      <w:pPr>
        <w:spacing w:after="0" w:line="240" w:lineRule="auto"/>
        <w:ind w:firstLine="426"/>
        <w:jc w:val="right"/>
        <w:rPr>
          <w:rFonts w:ascii="Times New Roman" w:eastAsia="Times New Roman" w:hAnsi="Times New Roman" w:cs="Times New Roman"/>
          <w:sz w:val="24"/>
          <w:szCs w:val="24"/>
          <w:lang w:val="kk-KZ" w:eastAsia="ru-RU"/>
        </w:rPr>
      </w:pPr>
      <w:bookmarkStart w:id="0" w:name="_GoBack"/>
      <w:bookmarkEnd w:id="0"/>
      <w:r w:rsidRPr="00DA5B58">
        <w:rPr>
          <w:rFonts w:ascii="Times New Roman" w:eastAsia="Times New Roman" w:hAnsi="Times New Roman" w:cs="Times New Roman"/>
          <w:sz w:val="24"/>
          <w:szCs w:val="24"/>
          <w:lang w:eastAsia="ru-RU"/>
        </w:rPr>
        <w:t>"</w:t>
      </w:r>
      <w:r w:rsidR="00E81DF8">
        <w:rPr>
          <w:rFonts w:ascii="Times New Roman" w:eastAsia="Times New Roman" w:hAnsi="Times New Roman" w:cs="Times New Roman"/>
          <w:sz w:val="24"/>
          <w:szCs w:val="24"/>
          <w:lang w:val="kk-KZ" w:eastAsia="ru-RU"/>
        </w:rPr>
        <w:t>Қазақстанның тұрғын үй құрылыс жинақ банкі</w:t>
      </w:r>
      <w:r w:rsidRPr="00DA5B58">
        <w:rPr>
          <w:rFonts w:ascii="Times New Roman" w:eastAsia="Times New Roman" w:hAnsi="Times New Roman" w:cs="Times New Roman"/>
          <w:sz w:val="24"/>
          <w:szCs w:val="24"/>
          <w:lang w:eastAsia="ru-RU"/>
        </w:rPr>
        <w:t>"</w:t>
      </w:r>
      <w:r w:rsidR="00E81DF8">
        <w:rPr>
          <w:rFonts w:ascii="Times New Roman" w:eastAsia="Times New Roman" w:hAnsi="Times New Roman" w:cs="Times New Roman"/>
          <w:sz w:val="24"/>
          <w:szCs w:val="24"/>
          <w:lang w:val="kk-KZ" w:eastAsia="ru-RU"/>
        </w:rPr>
        <w:t xml:space="preserve"> АҚ</w:t>
      </w:r>
    </w:p>
    <w:p w14:paraId="1EBDC360" w14:textId="37850F97" w:rsidR="002714EF" w:rsidRPr="00E81DF8" w:rsidRDefault="00E81DF8" w:rsidP="002714EF">
      <w:pPr>
        <w:spacing w:after="0" w:line="240" w:lineRule="auto"/>
        <w:ind w:firstLine="426"/>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Директорлар кеңесінің </w:t>
      </w:r>
      <w:r w:rsidRPr="00E81DF8">
        <w:rPr>
          <w:rFonts w:ascii="Times New Roman" w:eastAsia="Times New Roman" w:hAnsi="Times New Roman" w:cs="Times New Roman"/>
          <w:sz w:val="24"/>
          <w:szCs w:val="24"/>
          <w:lang w:val="kk-KZ" w:eastAsia="ru-RU"/>
        </w:rPr>
        <w:t xml:space="preserve">22.05.2018 </w:t>
      </w:r>
      <w:r>
        <w:rPr>
          <w:rFonts w:ascii="Times New Roman" w:eastAsia="Times New Roman" w:hAnsi="Times New Roman" w:cs="Times New Roman"/>
          <w:sz w:val="24"/>
          <w:szCs w:val="24"/>
          <w:lang w:val="kk-KZ" w:eastAsia="ru-RU"/>
        </w:rPr>
        <w:t xml:space="preserve"> шешіміне</w:t>
      </w:r>
    </w:p>
    <w:p w14:paraId="70FD004E" w14:textId="0BA48BA8" w:rsidR="002714EF" w:rsidRPr="00E81DF8" w:rsidRDefault="00E81DF8" w:rsidP="002714EF">
      <w:pPr>
        <w:spacing w:after="0" w:line="240" w:lineRule="auto"/>
        <w:ind w:firstLine="426"/>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2714EF" w:rsidRPr="00E81DF8">
        <w:rPr>
          <w:rFonts w:ascii="Times New Roman" w:eastAsia="Times New Roman" w:hAnsi="Times New Roman" w:cs="Times New Roman"/>
          <w:sz w:val="24"/>
          <w:szCs w:val="24"/>
          <w:lang w:val="kk-KZ" w:eastAsia="ru-RU"/>
        </w:rPr>
        <w:t>№ 5</w:t>
      </w:r>
      <w:r>
        <w:rPr>
          <w:rFonts w:ascii="Times New Roman" w:eastAsia="Times New Roman" w:hAnsi="Times New Roman" w:cs="Times New Roman"/>
          <w:sz w:val="24"/>
          <w:szCs w:val="24"/>
          <w:lang w:val="kk-KZ" w:eastAsia="ru-RU"/>
        </w:rPr>
        <w:t xml:space="preserve"> хаттама</w:t>
      </w:r>
    </w:p>
    <w:p w14:paraId="2F7A012D" w14:textId="768BF0D6" w:rsidR="00E81DF8" w:rsidRPr="00E81DF8" w:rsidRDefault="00E81DF8" w:rsidP="002714EF">
      <w:pPr>
        <w:spacing w:after="0" w:line="240" w:lineRule="auto"/>
        <w:ind w:firstLine="426"/>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 қосымша</w:t>
      </w:r>
    </w:p>
    <w:p w14:paraId="3501A6A6" w14:textId="77777777" w:rsidR="002714EF" w:rsidRPr="00E81DF8" w:rsidRDefault="002714EF" w:rsidP="002714EF">
      <w:pPr>
        <w:pStyle w:val="a6"/>
        <w:tabs>
          <w:tab w:val="left" w:pos="431"/>
          <w:tab w:val="left" w:pos="851"/>
        </w:tabs>
        <w:spacing w:after="120"/>
        <w:ind w:left="0" w:firstLine="567"/>
        <w:contextualSpacing w:val="0"/>
        <w:jc w:val="both"/>
        <w:rPr>
          <w:spacing w:val="2"/>
          <w:sz w:val="24"/>
          <w:szCs w:val="24"/>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2714EF" w:rsidRPr="005D0941" w14:paraId="39D29451" w14:textId="77777777" w:rsidTr="00AF3B45">
        <w:trPr>
          <w:trHeight w:val="234"/>
        </w:trPr>
        <w:tc>
          <w:tcPr>
            <w:tcW w:w="2265" w:type="dxa"/>
            <w:vMerge w:val="restart"/>
          </w:tcPr>
          <w:p w14:paraId="1B6300F4" w14:textId="77777777" w:rsidR="002714EF" w:rsidRPr="005D0941" w:rsidRDefault="002714EF" w:rsidP="00AF3B45">
            <w:pPr>
              <w:tabs>
                <w:tab w:val="center" w:pos="4153"/>
                <w:tab w:val="right" w:pos="8306"/>
              </w:tabs>
              <w:ind w:left="-111"/>
              <w:rPr>
                <w:rFonts w:eastAsia="SimSun"/>
                <w:bCs/>
                <w:sz w:val="24"/>
                <w:szCs w:val="24"/>
                <w:lang w:val="kk-KZ"/>
              </w:rPr>
            </w:pPr>
            <w:r w:rsidRPr="00EE5AA9">
              <w:rPr>
                <w:noProof/>
                <w:lang w:eastAsia="ru-RU"/>
              </w:rPr>
              <w:drawing>
                <wp:inline distT="0" distB="0" distL="0" distR="0" wp14:anchorId="1CC65239" wp14:editId="7F4D1930">
                  <wp:extent cx="1362075" cy="871041"/>
                  <wp:effectExtent l="0" t="0" r="0" b="5715"/>
                  <wp:docPr id="1" name="Рисунок 1"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Brandbook\Брендбук_новый\лого_ру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800" cy="909235"/>
                          </a:xfrm>
                          <a:prstGeom prst="rect">
                            <a:avLst/>
                          </a:prstGeom>
                          <a:noFill/>
                          <a:ln>
                            <a:noFill/>
                          </a:ln>
                        </pic:spPr>
                      </pic:pic>
                    </a:graphicData>
                  </a:graphic>
                </wp:inline>
              </w:drawing>
            </w:r>
          </w:p>
        </w:tc>
        <w:tc>
          <w:tcPr>
            <w:tcW w:w="1985" w:type="dxa"/>
          </w:tcPr>
          <w:p w14:paraId="40285187" w14:textId="6E73E532"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Жоғары тұрған ішкі құжат</w:t>
            </w:r>
          </w:p>
        </w:tc>
        <w:tc>
          <w:tcPr>
            <w:tcW w:w="5245" w:type="dxa"/>
          </w:tcPr>
          <w:p w14:paraId="65CC8D6B" w14:textId="77777777" w:rsidR="002714EF" w:rsidRPr="00DA5B58" w:rsidRDefault="002714EF" w:rsidP="00AF3B45">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p>
          <w:p w14:paraId="735A38DB" w14:textId="4D8FEB34" w:rsidR="002714EF" w:rsidRDefault="002714EF" w:rsidP="00AF3B45">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KZ" w:eastAsia="ru-RU"/>
              </w:rPr>
              <w:t>"</w:t>
            </w:r>
            <w:r>
              <w:rPr>
                <w:rFonts w:ascii="Times New Roman" w:eastAsia="SimSun" w:hAnsi="Times New Roman" w:cs="Times New Roman"/>
                <w:bCs/>
                <w:sz w:val="24"/>
                <w:szCs w:val="24"/>
                <w:lang w:val="kk-KZ" w:eastAsia="ru-RU"/>
              </w:rPr>
              <w:t>Отбасы банк</w:t>
            </w:r>
            <w:r w:rsidRPr="00DA5B58">
              <w:rPr>
                <w:rFonts w:ascii="Times New Roman" w:eastAsia="SimSun" w:hAnsi="Times New Roman" w:cs="Times New Roman"/>
                <w:bCs/>
                <w:sz w:val="24"/>
                <w:szCs w:val="24"/>
                <w:lang w:val="kk-KZ" w:eastAsia="ru-RU"/>
              </w:rPr>
              <w:t>"</w:t>
            </w:r>
            <w:r w:rsidR="0099578C">
              <w:rPr>
                <w:rFonts w:ascii="Times New Roman" w:eastAsia="SimSun" w:hAnsi="Times New Roman" w:cs="Times New Roman"/>
                <w:bCs/>
                <w:sz w:val="24"/>
                <w:szCs w:val="24"/>
                <w:lang w:val="kk-KZ" w:eastAsia="ru-RU"/>
              </w:rPr>
              <w:t xml:space="preserve"> АҚ Жарғысы</w:t>
            </w:r>
          </w:p>
          <w:p w14:paraId="6744147B" w14:textId="77777777" w:rsidR="002714EF" w:rsidRPr="009E3352" w:rsidRDefault="002714EF" w:rsidP="00AF3B45">
            <w:pPr>
              <w:pStyle w:val="a8"/>
              <w:rPr>
                <w:rFonts w:ascii="Times New Roman" w:hAnsi="Times New Roman" w:cs="Times New Roman"/>
                <w:i/>
                <w:color w:val="0000FF"/>
                <w:szCs w:val="24"/>
              </w:rPr>
            </w:pPr>
          </w:p>
        </w:tc>
      </w:tr>
      <w:tr w:rsidR="002714EF" w:rsidRPr="005D0941" w14:paraId="20DA7079" w14:textId="77777777" w:rsidTr="00AF3B45">
        <w:trPr>
          <w:trHeight w:val="61"/>
        </w:trPr>
        <w:tc>
          <w:tcPr>
            <w:tcW w:w="2265" w:type="dxa"/>
            <w:vMerge/>
          </w:tcPr>
          <w:p w14:paraId="5E90B4E6" w14:textId="77777777" w:rsidR="002714EF" w:rsidRPr="005D0941" w:rsidRDefault="002714EF" w:rsidP="00AF3B45">
            <w:pPr>
              <w:tabs>
                <w:tab w:val="center" w:pos="4153"/>
                <w:tab w:val="right" w:pos="8306"/>
              </w:tabs>
              <w:rPr>
                <w:rFonts w:eastAsia="SimSun"/>
                <w:bCs/>
                <w:sz w:val="24"/>
                <w:szCs w:val="24"/>
                <w:lang w:val="kk-KZ"/>
              </w:rPr>
            </w:pPr>
          </w:p>
        </w:tc>
        <w:tc>
          <w:tcPr>
            <w:tcW w:w="1985" w:type="dxa"/>
            <w:vAlign w:val="center"/>
          </w:tcPr>
          <w:p w14:paraId="7078D4B6" w14:textId="3E2DA161"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Ішкі құжат иесі</w:t>
            </w:r>
          </w:p>
        </w:tc>
        <w:tc>
          <w:tcPr>
            <w:tcW w:w="5245" w:type="dxa"/>
            <w:vAlign w:val="center"/>
          </w:tcPr>
          <w:p w14:paraId="66853F4E" w14:textId="197B7611"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Ішкі аудит д</w:t>
            </w:r>
            <w:r w:rsidR="002714EF" w:rsidRPr="00DA5B58">
              <w:rPr>
                <w:rFonts w:ascii="Times New Roman" w:eastAsia="SimSun" w:hAnsi="Times New Roman" w:cs="Times New Roman"/>
                <w:bCs/>
                <w:sz w:val="24"/>
                <w:szCs w:val="24"/>
                <w:lang w:val="kk-KZ" w:eastAsia="ru-RU"/>
              </w:rPr>
              <w:t>епартамент</w:t>
            </w:r>
            <w:r>
              <w:rPr>
                <w:rFonts w:ascii="Times New Roman" w:eastAsia="SimSun" w:hAnsi="Times New Roman" w:cs="Times New Roman"/>
                <w:bCs/>
                <w:sz w:val="24"/>
                <w:szCs w:val="24"/>
                <w:lang w:val="kk-KZ" w:eastAsia="ru-RU"/>
              </w:rPr>
              <w:t>і</w:t>
            </w:r>
          </w:p>
        </w:tc>
      </w:tr>
      <w:tr w:rsidR="002714EF" w:rsidRPr="005D0941" w14:paraId="6C5C6F8A" w14:textId="77777777" w:rsidTr="00AF3B45">
        <w:trPr>
          <w:trHeight w:val="91"/>
        </w:trPr>
        <w:tc>
          <w:tcPr>
            <w:tcW w:w="2265" w:type="dxa"/>
            <w:vMerge/>
          </w:tcPr>
          <w:p w14:paraId="7719A353" w14:textId="77777777" w:rsidR="002714EF" w:rsidRPr="005D0941" w:rsidRDefault="002714EF" w:rsidP="00AF3B45">
            <w:pPr>
              <w:tabs>
                <w:tab w:val="center" w:pos="4153"/>
                <w:tab w:val="right" w:pos="8306"/>
              </w:tabs>
              <w:rPr>
                <w:rFonts w:eastAsia="SimSun"/>
                <w:bCs/>
                <w:sz w:val="24"/>
                <w:szCs w:val="24"/>
                <w:lang w:val="kk-KZ"/>
              </w:rPr>
            </w:pPr>
          </w:p>
        </w:tc>
        <w:tc>
          <w:tcPr>
            <w:tcW w:w="1985" w:type="dxa"/>
            <w:vAlign w:val="center"/>
          </w:tcPr>
          <w:p w14:paraId="2D9BB166" w14:textId="75F3B7E6" w:rsidR="002714EF" w:rsidRPr="00DA5B58" w:rsidRDefault="0099578C" w:rsidP="00AF3B45">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Әзірлеген</w:t>
            </w:r>
          </w:p>
        </w:tc>
        <w:tc>
          <w:tcPr>
            <w:tcW w:w="5245" w:type="dxa"/>
            <w:vAlign w:val="center"/>
          </w:tcPr>
          <w:p w14:paraId="48F14E7A" w14:textId="6FF4784B"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 xml:space="preserve">Ғ.М. </w:t>
            </w:r>
            <w:r w:rsidR="002714EF" w:rsidRPr="00DA5B58">
              <w:rPr>
                <w:rFonts w:ascii="Times New Roman" w:eastAsia="SimSun" w:hAnsi="Times New Roman" w:cs="Times New Roman"/>
                <w:bCs/>
                <w:sz w:val="24"/>
                <w:szCs w:val="24"/>
                <w:lang w:val="kk-KZ" w:eastAsia="ru-RU"/>
              </w:rPr>
              <w:t>Смағұл –</w:t>
            </w:r>
            <w:r w:rsidR="002714EF">
              <w:rPr>
                <w:rFonts w:ascii="Times New Roman" w:eastAsia="SimSun" w:hAnsi="Times New Roman" w:cs="Times New Roman"/>
                <w:bCs/>
                <w:sz w:val="24"/>
                <w:szCs w:val="24"/>
                <w:lang w:val="kk-KZ" w:eastAsia="ru-RU"/>
              </w:rPr>
              <w:t xml:space="preserve"> </w:t>
            </w:r>
            <w:r>
              <w:rPr>
                <w:rFonts w:ascii="Times New Roman" w:eastAsia="SimSun" w:hAnsi="Times New Roman" w:cs="Times New Roman"/>
                <w:bCs/>
                <w:sz w:val="24"/>
                <w:szCs w:val="24"/>
                <w:lang w:val="kk-KZ" w:eastAsia="ru-RU"/>
              </w:rPr>
              <w:t>Ішкі аудит департаментінің д</w:t>
            </w:r>
            <w:r w:rsidR="002714EF" w:rsidRPr="00DA5B58">
              <w:rPr>
                <w:rFonts w:ascii="Times New Roman" w:eastAsia="SimSun" w:hAnsi="Times New Roman" w:cs="Times New Roman"/>
                <w:bCs/>
                <w:sz w:val="24"/>
                <w:szCs w:val="24"/>
                <w:lang w:val="kk-KZ" w:eastAsia="ru-RU"/>
              </w:rPr>
              <w:t>иректор</w:t>
            </w:r>
            <w:r>
              <w:rPr>
                <w:rFonts w:ascii="Times New Roman" w:eastAsia="SimSun" w:hAnsi="Times New Roman" w:cs="Times New Roman"/>
                <w:bCs/>
                <w:sz w:val="24"/>
                <w:szCs w:val="24"/>
                <w:lang w:val="kk-KZ" w:eastAsia="ru-RU"/>
              </w:rPr>
              <w:t>ы</w:t>
            </w:r>
            <w:r w:rsidR="002714EF" w:rsidRPr="00DA5B58">
              <w:rPr>
                <w:rFonts w:ascii="Times New Roman" w:eastAsia="SimSun" w:hAnsi="Times New Roman" w:cs="Times New Roman"/>
                <w:bCs/>
                <w:sz w:val="24"/>
                <w:szCs w:val="24"/>
                <w:lang w:val="kk-KZ" w:eastAsia="ru-RU"/>
              </w:rPr>
              <w:t>.</w:t>
            </w:r>
          </w:p>
        </w:tc>
      </w:tr>
      <w:tr w:rsidR="002714EF" w:rsidRPr="005D0941" w14:paraId="31D091A1" w14:textId="77777777" w:rsidTr="00AF3B45">
        <w:trPr>
          <w:trHeight w:val="240"/>
        </w:trPr>
        <w:tc>
          <w:tcPr>
            <w:tcW w:w="2265" w:type="dxa"/>
            <w:vMerge/>
          </w:tcPr>
          <w:p w14:paraId="312FFD71" w14:textId="77777777" w:rsidR="002714EF" w:rsidRPr="005D0941" w:rsidRDefault="002714EF" w:rsidP="00AF3B45">
            <w:pPr>
              <w:tabs>
                <w:tab w:val="center" w:pos="4153"/>
                <w:tab w:val="right" w:pos="8306"/>
              </w:tabs>
              <w:rPr>
                <w:rFonts w:eastAsia="SimSun"/>
                <w:bCs/>
                <w:sz w:val="24"/>
                <w:szCs w:val="24"/>
              </w:rPr>
            </w:pPr>
          </w:p>
        </w:tc>
        <w:tc>
          <w:tcPr>
            <w:tcW w:w="1985" w:type="dxa"/>
            <w:vAlign w:val="center"/>
          </w:tcPr>
          <w:p w14:paraId="191A98B7" w14:textId="59329030" w:rsidR="002714EF" w:rsidRPr="00DA5B58" w:rsidRDefault="0099578C" w:rsidP="00AF3B45">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Бекітілді</w:t>
            </w:r>
          </w:p>
        </w:tc>
        <w:tc>
          <w:tcPr>
            <w:tcW w:w="5245" w:type="dxa"/>
            <w:vAlign w:val="center"/>
          </w:tcPr>
          <w:p w14:paraId="2C6174F4" w14:textId="215C5F28" w:rsidR="002714EF" w:rsidRPr="00DA5B58" w:rsidRDefault="002714EF"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sidRPr="00DA5B58">
              <w:rPr>
                <w:rFonts w:ascii="Times New Roman" w:eastAsia="SimSun" w:hAnsi="Times New Roman" w:cs="Times New Roman"/>
                <w:bCs/>
                <w:sz w:val="24"/>
                <w:szCs w:val="24"/>
                <w:lang w:val="kk-KZ" w:eastAsia="ru-RU"/>
              </w:rPr>
              <w:t>22.05.2018</w:t>
            </w:r>
            <w:r w:rsidR="0099578C">
              <w:rPr>
                <w:rFonts w:ascii="Times New Roman" w:eastAsia="SimSun" w:hAnsi="Times New Roman" w:cs="Times New Roman"/>
                <w:bCs/>
                <w:sz w:val="24"/>
                <w:szCs w:val="24"/>
                <w:lang w:val="kk-KZ" w:eastAsia="ru-RU"/>
              </w:rPr>
              <w:t xml:space="preserve"> жылғы Директорлар кеңесі хаттамасымен (№5)</w:t>
            </w:r>
            <w:r w:rsidRPr="00DA5B58">
              <w:rPr>
                <w:rFonts w:ascii="Times New Roman" w:eastAsia="SimSun" w:hAnsi="Times New Roman" w:cs="Times New Roman"/>
                <w:bCs/>
                <w:sz w:val="24"/>
                <w:szCs w:val="24"/>
                <w:lang w:val="kk-KZ" w:eastAsia="ru-RU"/>
              </w:rPr>
              <w:t xml:space="preserve"> </w:t>
            </w:r>
          </w:p>
        </w:tc>
      </w:tr>
      <w:tr w:rsidR="002714EF" w:rsidRPr="005D0941" w14:paraId="602F739D" w14:textId="77777777" w:rsidTr="00AF3B45">
        <w:trPr>
          <w:trHeight w:val="61"/>
        </w:trPr>
        <w:tc>
          <w:tcPr>
            <w:tcW w:w="2265" w:type="dxa"/>
            <w:vMerge/>
          </w:tcPr>
          <w:p w14:paraId="296F90ED" w14:textId="77777777" w:rsidR="002714EF" w:rsidRPr="005D0941" w:rsidRDefault="002714EF" w:rsidP="00AF3B45">
            <w:pPr>
              <w:tabs>
                <w:tab w:val="center" w:pos="4153"/>
                <w:tab w:val="right" w:pos="8306"/>
              </w:tabs>
              <w:rPr>
                <w:rFonts w:eastAsia="SimSun"/>
                <w:bCs/>
                <w:sz w:val="24"/>
                <w:szCs w:val="24"/>
              </w:rPr>
            </w:pPr>
          </w:p>
        </w:tc>
        <w:tc>
          <w:tcPr>
            <w:tcW w:w="1985" w:type="dxa"/>
            <w:vAlign w:val="center"/>
          </w:tcPr>
          <w:p w14:paraId="381799DB" w14:textId="2C2BB531"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Күшіне енген күн</w:t>
            </w:r>
          </w:p>
        </w:tc>
        <w:tc>
          <w:tcPr>
            <w:tcW w:w="5245" w:type="dxa"/>
            <w:vAlign w:val="center"/>
          </w:tcPr>
          <w:p w14:paraId="7C764484" w14:textId="6E1AF61A" w:rsidR="002714EF" w:rsidRPr="00DA5B58" w:rsidRDefault="0099578C" w:rsidP="00AF3B45">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22.05.2018 жыл</w:t>
            </w:r>
          </w:p>
        </w:tc>
      </w:tr>
      <w:tr w:rsidR="002714EF" w:rsidRPr="005D0941" w14:paraId="2AB92B7E" w14:textId="77777777" w:rsidTr="00AF3B45">
        <w:trPr>
          <w:trHeight w:val="280"/>
        </w:trPr>
        <w:tc>
          <w:tcPr>
            <w:tcW w:w="2265" w:type="dxa"/>
            <w:vMerge/>
          </w:tcPr>
          <w:p w14:paraId="17732B06" w14:textId="77777777" w:rsidR="002714EF" w:rsidRPr="005D0941" w:rsidRDefault="002714EF" w:rsidP="00AF3B45">
            <w:pPr>
              <w:tabs>
                <w:tab w:val="center" w:pos="4153"/>
                <w:tab w:val="right" w:pos="8306"/>
              </w:tabs>
              <w:rPr>
                <w:rFonts w:eastAsia="SimSun"/>
                <w:bCs/>
                <w:sz w:val="24"/>
                <w:szCs w:val="24"/>
              </w:rPr>
            </w:pPr>
          </w:p>
        </w:tc>
        <w:tc>
          <w:tcPr>
            <w:tcW w:w="1985" w:type="dxa"/>
            <w:vAlign w:val="center"/>
          </w:tcPr>
          <w:p w14:paraId="3846489E" w14:textId="33A3A331"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Шектеу грифі</w:t>
            </w:r>
          </w:p>
        </w:tc>
        <w:tc>
          <w:tcPr>
            <w:tcW w:w="5245" w:type="dxa"/>
            <w:vAlign w:val="center"/>
          </w:tcPr>
          <w:p w14:paraId="7B5C9B27" w14:textId="27B84CD8" w:rsidR="002714EF" w:rsidRPr="00DA5B58" w:rsidRDefault="0099578C" w:rsidP="0099578C">
            <w:pPr>
              <w:tabs>
                <w:tab w:val="center" w:pos="4153"/>
                <w:tab w:val="right" w:pos="8306"/>
              </w:tabs>
              <w:spacing w:after="0" w:line="240" w:lineRule="auto"/>
              <w:jc w:val="both"/>
              <w:rPr>
                <w:rFonts w:ascii="Times New Roman" w:eastAsia="SimSun" w:hAnsi="Times New Roman" w:cs="Times New Roman"/>
                <w:bCs/>
                <w:sz w:val="24"/>
                <w:szCs w:val="24"/>
                <w:lang w:val="kk-KZ" w:eastAsia="ru-RU"/>
              </w:rPr>
            </w:pPr>
            <w:r>
              <w:rPr>
                <w:rFonts w:ascii="Times New Roman" w:eastAsia="SimSun" w:hAnsi="Times New Roman" w:cs="Times New Roman"/>
                <w:bCs/>
                <w:sz w:val="24"/>
                <w:szCs w:val="24"/>
                <w:lang w:val="kk-KZ" w:eastAsia="ru-RU"/>
              </w:rPr>
              <w:t>Ішкі пайдалануға арналған</w:t>
            </w:r>
          </w:p>
        </w:tc>
      </w:tr>
    </w:tbl>
    <w:p w14:paraId="0D18A25C" w14:textId="77777777" w:rsidR="002714EF" w:rsidRDefault="002714EF" w:rsidP="002714EF">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eastAsia="ru-RU"/>
        </w:rPr>
      </w:pPr>
    </w:p>
    <w:p w14:paraId="05196583" w14:textId="77777777" w:rsidR="002714EF" w:rsidRDefault="002714EF" w:rsidP="002714EF">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eastAsia="ru-RU"/>
        </w:rPr>
      </w:pPr>
    </w:p>
    <w:p w14:paraId="3A580E02" w14:textId="77777777" w:rsidR="002714EF" w:rsidRDefault="002714EF" w:rsidP="002714EF">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eastAsia="ru-RU"/>
        </w:rPr>
      </w:pPr>
    </w:p>
    <w:p w14:paraId="0F713F45" w14:textId="1CB8A448" w:rsidR="002714EF" w:rsidRPr="0099578C" w:rsidRDefault="002714EF" w:rsidP="002714EF">
      <w:pPr>
        <w:widowControl w:val="0"/>
        <w:shd w:val="clear" w:color="auto" w:fill="FFFFFF"/>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 xml:space="preserve">«Отбасы банк» </w:t>
      </w:r>
      <w:r w:rsidR="0099578C">
        <w:rPr>
          <w:rFonts w:ascii="Times New Roman" w:eastAsia="Times New Roman" w:hAnsi="Times New Roman" w:cs="Times New Roman"/>
          <w:b/>
          <w:bCs/>
          <w:color w:val="000000"/>
          <w:sz w:val="24"/>
          <w:szCs w:val="24"/>
          <w:lang w:val="kk-KZ" w:eastAsia="ru-RU"/>
        </w:rPr>
        <w:t xml:space="preserve">АҚ-да ішкі аудитті ұйымдастыру жөніндегі қағидалар </w:t>
      </w:r>
    </w:p>
    <w:p w14:paraId="0694F2CA" w14:textId="5BF81E18" w:rsidR="002714EF" w:rsidRPr="000D6A25" w:rsidRDefault="002714EF" w:rsidP="002714EF">
      <w:pPr>
        <w:keepNext/>
        <w:keepLines/>
        <w:suppressAutoHyphens/>
        <w:spacing w:after="120" w:line="240" w:lineRule="auto"/>
        <w:jc w:val="center"/>
        <w:rPr>
          <w:rFonts w:ascii="Times New Roman" w:hAnsi="Times New Roman" w:cs="Times New Roman"/>
          <w:i/>
          <w:color w:val="0000FF"/>
          <w:lang w:val="kk-KZ"/>
        </w:rPr>
      </w:pPr>
      <w:r w:rsidRPr="00DD2FD3">
        <w:rPr>
          <w:rFonts w:ascii="Times New Roman" w:hAnsi="Times New Roman" w:cs="Times New Roman"/>
          <w:i/>
          <w:color w:val="0000FF"/>
          <w:lang w:val="kk-KZ"/>
        </w:rPr>
        <w:t>(27.02.2024</w:t>
      </w:r>
      <w:r w:rsidR="000D6A25">
        <w:rPr>
          <w:rFonts w:ascii="Times New Roman" w:hAnsi="Times New Roman" w:cs="Times New Roman"/>
          <w:i/>
          <w:color w:val="0000FF"/>
          <w:lang w:val="kk-KZ"/>
        </w:rPr>
        <w:t>ж</w:t>
      </w:r>
      <w:r w:rsidRPr="00DD2FD3">
        <w:rPr>
          <w:rFonts w:ascii="Times New Roman" w:hAnsi="Times New Roman" w:cs="Times New Roman"/>
          <w:i/>
          <w:color w:val="0000FF"/>
          <w:lang w:val="kk-KZ"/>
        </w:rPr>
        <w:t xml:space="preserve">. </w:t>
      </w:r>
      <w:r w:rsidR="000D6A25">
        <w:rPr>
          <w:rFonts w:ascii="Times New Roman" w:hAnsi="Times New Roman" w:cs="Times New Roman"/>
          <w:i/>
          <w:color w:val="0000FF"/>
          <w:lang w:val="kk-KZ"/>
        </w:rPr>
        <w:t xml:space="preserve"> жағдай бойынша өзгертулерімен және толықтыруларымен бірге (</w:t>
      </w:r>
      <w:r w:rsidRPr="000D6A25">
        <w:rPr>
          <w:rFonts w:ascii="Times New Roman" w:hAnsi="Times New Roman" w:cs="Times New Roman"/>
          <w:i/>
          <w:color w:val="0000FF"/>
          <w:lang w:val="kk-KZ"/>
        </w:rPr>
        <w:t>№3</w:t>
      </w:r>
      <w:r w:rsidR="000D6A25">
        <w:rPr>
          <w:rFonts w:ascii="Times New Roman" w:hAnsi="Times New Roman" w:cs="Times New Roman"/>
          <w:i/>
          <w:color w:val="0000FF"/>
          <w:lang w:val="kk-KZ"/>
        </w:rPr>
        <w:t xml:space="preserve"> хаттама</w:t>
      </w:r>
      <w:r w:rsidRPr="000D6A25">
        <w:rPr>
          <w:rFonts w:ascii="Times New Roman" w:hAnsi="Times New Roman" w:cs="Times New Roman"/>
          <w:i/>
          <w:color w:val="0000FF"/>
          <w:lang w:val="kk-KZ"/>
        </w:rPr>
        <w:t>)</w:t>
      </w:r>
    </w:p>
    <w:p w14:paraId="1B32F61E" w14:textId="1D875638" w:rsidR="002714EF" w:rsidRPr="003112C3" w:rsidRDefault="003112C3" w:rsidP="002714EF">
      <w:pPr>
        <w:tabs>
          <w:tab w:val="left" w:pos="851"/>
        </w:tabs>
        <w:spacing w:after="0" w:line="240" w:lineRule="auto"/>
        <w:jc w:val="center"/>
        <w:rPr>
          <w:rFonts w:ascii="Times New Roman" w:hAnsi="Times New Roman" w:cs="Times New Roman"/>
          <w:i/>
          <w:color w:val="0000FF"/>
          <w:lang w:val="kk-KZ"/>
        </w:rPr>
      </w:pPr>
      <w:r w:rsidRPr="003112C3">
        <w:rPr>
          <w:rFonts w:ascii="Times New Roman" w:hAnsi="Times New Roman" w:cs="Times New Roman"/>
          <w:i/>
          <w:color w:val="0000FF"/>
          <w:lang w:val="kk-KZ"/>
        </w:rPr>
        <w:t>(Қағидалардың бүкіл мәтіні бойынша</w:t>
      </w:r>
      <w:r>
        <w:rPr>
          <w:rFonts w:ascii="Times New Roman" w:hAnsi="Times New Roman" w:cs="Times New Roman"/>
          <w:i/>
          <w:color w:val="0000FF"/>
          <w:lang w:val="kk-KZ"/>
        </w:rPr>
        <w:t xml:space="preserve"> </w:t>
      </w:r>
      <w:r w:rsidRPr="003112C3">
        <w:rPr>
          <w:rFonts w:ascii="Times New Roman" w:hAnsi="Times New Roman" w:cs="Times New Roman"/>
          <w:i/>
          <w:color w:val="0000FF"/>
          <w:lang w:val="kk-KZ"/>
        </w:rPr>
        <w:t>31.03.2021 жылғы № 3 ДК шешіміне сәйкес "Қазақстанның тұрғын үй құрылыс жинақ бан</w:t>
      </w:r>
      <w:r>
        <w:rPr>
          <w:rFonts w:ascii="Times New Roman" w:hAnsi="Times New Roman" w:cs="Times New Roman"/>
          <w:i/>
          <w:color w:val="0000FF"/>
          <w:lang w:val="kk-KZ"/>
        </w:rPr>
        <w:t>кі" АҚ атауы "Отбасы банк" АҚ атауына өзгерітлді</w:t>
      </w:r>
      <w:r w:rsidRPr="003112C3">
        <w:rPr>
          <w:rFonts w:ascii="Times New Roman" w:hAnsi="Times New Roman" w:cs="Times New Roman"/>
          <w:i/>
          <w:color w:val="0000FF"/>
          <w:lang w:val="kk-KZ"/>
        </w:rPr>
        <w:t>; Қағидалардың бүкіл мәтіні бойынша ДК-нің 27.02.2024 жылғы шешімімен (№3 хаттама)</w:t>
      </w:r>
      <w:r>
        <w:rPr>
          <w:rFonts w:ascii="Times New Roman" w:hAnsi="Times New Roman" w:cs="Times New Roman"/>
          <w:i/>
          <w:color w:val="0000FF"/>
          <w:lang w:val="kk-KZ"/>
        </w:rPr>
        <w:t xml:space="preserve"> </w:t>
      </w:r>
      <w:r w:rsidRPr="003112C3">
        <w:rPr>
          <w:rFonts w:ascii="Times New Roman" w:hAnsi="Times New Roman" w:cs="Times New Roman"/>
          <w:i/>
          <w:color w:val="0000FF"/>
          <w:lang w:val="kk-KZ"/>
        </w:rPr>
        <w:t>"аудит объе</w:t>
      </w:r>
      <w:r>
        <w:rPr>
          <w:rFonts w:ascii="Times New Roman" w:hAnsi="Times New Roman" w:cs="Times New Roman"/>
          <w:i/>
          <w:color w:val="0000FF"/>
          <w:lang w:val="kk-KZ"/>
        </w:rPr>
        <w:t xml:space="preserve">ктісі" деген сөздер "процестеріне </w:t>
      </w:r>
      <w:r w:rsidRPr="003112C3">
        <w:rPr>
          <w:rFonts w:ascii="Times New Roman" w:hAnsi="Times New Roman" w:cs="Times New Roman"/>
          <w:i/>
          <w:color w:val="0000FF"/>
          <w:lang w:val="kk-KZ"/>
        </w:rPr>
        <w:t>аудит</w:t>
      </w:r>
      <w:r>
        <w:rPr>
          <w:rFonts w:ascii="Times New Roman" w:hAnsi="Times New Roman" w:cs="Times New Roman"/>
          <w:i/>
          <w:color w:val="0000FF"/>
          <w:lang w:val="kk-KZ"/>
        </w:rPr>
        <w:t xml:space="preserve"> жүргізілген</w:t>
      </w:r>
      <w:r w:rsidRPr="003112C3">
        <w:rPr>
          <w:rFonts w:ascii="Times New Roman" w:hAnsi="Times New Roman" w:cs="Times New Roman"/>
          <w:i/>
          <w:color w:val="0000FF"/>
          <w:lang w:val="kk-KZ"/>
        </w:rPr>
        <w:t xml:space="preserve"> құрылымдық</w:t>
      </w:r>
      <w:r>
        <w:rPr>
          <w:rFonts w:ascii="Times New Roman" w:hAnsi="Times New Roman" w:cs="Times New Roman"/>
          <w:i/>
          <w:color w:val="0000FF"/>
          <w:lang w:val="kk-KZ"/>
        </w:rPr>
        <w:t xml:space="preserve"> бөлімше</w:t>
      </w:r>
      <w:r w:rsidRPr="003112C3">
        <w:rPr>
          <w:rFonts w:ascii="Times New Roman" w:hAnsi="Times New Roman" w:cs="Times New Roman"/>
          <w:i/>
          <w:color w:val="0000FF"/>
          <w:lang w:val="kk-KZ"/>
        </w:rPr>
        <w:t xml:space="preserve">" </w:t>
      </w:r>
      <w:r>
        <w:rPr>
          <w:rFonts w:ascii="Times New Roman" w:hAnsi="Times New Roman" w:cs="Times New Roman"/>
          <w:i/>
          <w:color w:val="0000FF"/>
          <w:lang w:val="kk-KZ"/>
        </w:rPr>
        <w:t xml:space="preserve"> деген сөйлемге </w:t>
      </w:r>
      <w:r w:rsidRPr="003112C3">
        <w:rPr>
          <w:rFonts w:ascii="Times New Roman" w:hAnsi="Times New Roman" w:cs="Times New Roman"/>
          <w:i/>
          <w:color w:val="0000FF"/>
          <w:lang w:val="kk-KZ"/>
        </w:rPr>
        <w:t>ауыстырылды)</w:t>
      </w:r>
    </w:p>
    <w:p w14:paraId="2642B5A2" w14:textId="77777777" w:rsidR="002714EF" w:rsidRPr="003112C3" w:rsidRDefault="002714EF" w:rsidP="002714EF">
      <w:pPr>
        <w:tabs>
          <w:tab w:val="left" w:pos="851"/>
        </w:tabs>
        <w:spacing w:after="0" w:line="240" w:lineRule="auto"/>
        <w:jc w:val="center"/>
        <w:rPr>
          <w:rFonts w:ascii="Times New Roman" w:hAnsi="Times New Roman" w:cs="Times New Roman"/>
          <w:i/>
          <w:color w:val="0000FF"/>
          <w:lang w:val="kk-KZ"/>
        </w:rPr>
      </w:pPr>
    </w:p>
    <w:p w14:paraId="683ED76C" w14:textId="77777777" w:rsidR="002714EF" w:rsidRPr="003112C3" w:rsidRDefault="002714EF" w:rsidP="002714EF">
      <w:pPr>
        <w:tabs>
          <w:tab w:val="left" w:pos="851"/>
        </w:tabs>
        <w:spacing w:after="0" w:line="240" w:lineRule="auto"/>
        <w:jc w:val="center"/>
        <w:rPr>
          <w:rFonts w:ascii="Times New Roman" w:hAnsi="Times New Roman" w:cs="Times New Roman"/>
          <w:i/>
          <w:color w:val="0000FF"/>
          <w:lang w:val="kk-KZ"/>
        </w:rPr>
      </w:pPr>
    </w:p>
    <w:p w14:paraId="7033C2D3" w14:textId="0FD36B2A" w:rsidR="002714EF" w:rsidRDefault="007E0C63" w:rsidP="002714EF">
      <w:pPr>
        <w:spacing w:after="0" w:line="240" w:lineRule="auto"/>
        <w:ind w:right="98"/>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Алматы</w:t>
      </w:r>
      <w:r>
        <w:rPr>
          <w:rFonts w:ascii="Times New Roman" w:eastAsia="Times New Roman" w:hAnsi="Times New Roman" w:cs="Times New Roman"/>
          <w:snapToGrid w:val="0"/>
          <w:sz w:val="24"/>
          <w:szCs w:val="24"/>
          <w:lang w:val="kk-KZ" w:eastAsia="ru-RU"/>
        </w:rPr>
        <w:t xml:space="preserve"> қ.</w:t>
      </w:r>
      <w:r>
        <w:rPr>
          <w:rFonts w:ascii="Times New Roman" w:eastAsia="Times New Roman" w:hAnsi="Times New Roman" w:cs="Times New Roman"/>
          <w:snapToGrid w:val="0"/>
          <w:sz w:val="24"/>
          <w:szCs w:val="24"/>
          <w:lang w:eastAsia="ru-RU"/>
        </w:rPr>
        <w:t>, 2018 жыл</w:t>
      </w:r>
    </w:p>
    <w:p w14:paraId="5F771E01" w14:textId="77777777" w:rsidR="002714EF" w:rsidRDefault="002714EF" w:rsidP="002714EF">
      <w:pPr>
        <w:spacing w:after="0" w:line="240" w:lineRule="auto"/>
        <w:ind w:right="98"/>
        <w:jc w:val="center"/>
        <w:rPr>
          <w:rFonts w:ascii="Times New Roman" w:eastAsia="Times New Roman" w:hAnsi="Times New Roman" w:cs="Times New Roman"/>
          <w:snapToGrid w:val="0"/>
          <w:sz w:val="24"/>
          <w:szCs w:val="24"/>
          <w:lang w:eastAsia="ru-RU"/>
        </w:rPr>
      </w:pPr>
    </w:p>
    <w:p w14:paraId="77C70837" w14:textId="77777777" w:rsidR="002714EF" w:rsidRDefault="002714EF" w:rsidP="002714EF">
      <w:pPr>
        <w:spacing w:after="0" w:line="240" w:lineRule="auto"/>
        <w:ind w:right="98"/>
        <w:jc w:val="center"/>
        <w:rPr>
          <w:rFonts w:ascii="Times New Roman" w:eastAsia="Times New Roman" w:hAnsi="Times New Roman" w:cs="Times New Roman"/>
          <w:snapToGrid w:val="0"/>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3685"/>
      </w:tblGrid>
      <w:tr w:rsidR="002714EF" w:rsidRPr="00B604CE" w14:paraId="623FEAAB" w14:textId="77777777" w:rsidTr="004D58B8">
        <w:tc>
          <w:tcPr>
            <w:tcW w:w="1484" w:type="dxa"/>
            <w:shd w:val="clear" w:color="auto" w:fill="auto"/>
          </w:tcPr>
          <w:p w14:paraId="0E9F7A11" w14:textId="6BC516FF" w:rsidR="002714EF" w:rsidRPr="00B604CE" w:rsidRDefault="007E0C63" w:rsidP="007E0C63">
            <w:pPr>
              <w:pStyle w:val="2d"/>
              <w:tabs>
                <w:tab w:val="left" w:pos="0"/>
                <w:tab w:val="left" w:pos="1080"/>
              </w:tabs>
              <w:autoSpaceDE w:val="0"/>
              <w:autoSpaceDN w:val="0"/>
              <w:spacing w:before="0" w:line="240" w:lineRule="auto"/>
              <w:ind w:left="0"/>
              <w:jc w:val="center"/>
              <w:rPr>
                <w:b/>
                <w:color w:val="000000"/>
                <w:sz w:val="24"/>
                <w:szCs w:val="24"/>
              </w:rPr>
            </w:pPr>
            <w:r>
              <w:rPr>
                <w:b/>
                <w:color w:val="000000"/>
                <w:sz w:val="24"/>
                <w:szCs w:val="24"/>
                <w:lang w:val="kk-KZ"/>
              </w:rPr>
              <w:t>Нұс</w:t>
            </w:r>
            <w:r w:rsidR="000D6A25">
              <w:rPr>
                <w:b/>
                <w:color w:val="000000"/>
                <w:sz w:val="24"/>
                <w:szCs w:val="24"/>
                <w:lang w:val="kk-KZ"/>
              </w:rPr>
              <w:t>қ</w:t>
            </w:r>
            <w:r>
              <w:rPr>
                <w:b/>
                <w:color w:val="000000"/>
                <w:sz w:val="24"/>
                <w:szCs w:val="24"/>
                <w:lang w:val="kk-KZ"/>
              </w:rPr>
              <w:t>а нөмірі</w:t>
            </w:r>
          </w:p>
        </w:tc>
        <w:tc>
          <w:tcPr>
            <w:tcW w:w="4040" w:type="dxa"/>
            <w:shd w:val="clear" w:color="auto" w:fill="auto"/>
          </w:tcPr>
          <w:p w14:paraId="171A96AD" w14:textId="29ED4B79" w:rsidR="002714EF" w:rsidRPr="00B604CE" w:rsidRDefault="003112C3" w:rsidP="003112C3">
            <w:pPr>
              <w:pStyle w:val="2d"/>
              <w:tabs>
                <w:tab w:val="left" w:pos="0"/>
                <w:tab w:val="left" w:pos="1080"/>
              </w:tabs>
              <w:autoSpaceDE w:val="0"/>
              <w:autoSpaceDN w:val="0"/>
              <w:spacing w:before="0" w:line="240" w:lineRule="auto"/>
              <w:ind w:left="0"/>
              <w:rPr>
                <w:b/>
                <w:color w:val="000000"/>
                <w:sz w:val="24"/>
                <w:szCs w:val="24"/>
              </w:rPr>
            </w:pPr>
            <w:r>
              <w:rPr>
                <w:b/>
                <w:color w:val="000000"/>
                <w:sz w:val="24"/>
                <w:szCs w:val="24"/>
                <w:lang w:val="kk-KZ"/>
              </w:rPr>
              <w:t>Ө</w:t>
            </w:r>
            <w:r>
              <w:rPr>
                <w:b/>
                <w:color w:val="000000"/>
                <w:sz w:val="24"/>
                <w:szCs w:val="24"/>
              </w:rPr>
              <w:t>згертулерді/толықтыруларды бекіту туралы Банк органы шеш</w:t>
            </w:r>
            <w:r>
              <w:rPr>
                <w:b/>
                <w:color w:val="000000"/>
                <w:sz w:val="24"/>
                <w:szCs w:val="24"/>
                <w:lang w:val="kk-KZ"/>
              </w:rPr>
              <w:t>і</w:t>
            </w:r>
            <w:r>
              <w:rPr>
                <w:b/>
                <w:color w:val="000000"/>
                <w:sz w:val="24"/>
                <w:szCs w:val="24"/>
              </w:rPr>
              <w:t>мінің деректемелері</w:t>
            </w:r>
          </w:p>
        </w:tc>
        <w:tc>
          <w:tcPr>
            <w:tcW w:w="3685" w:type="dxa"/>
            <w:shd w:val="clear" w:color="auto" w:fill="auto"/>
          </w:tcPr>
          <w:p w14:paraId="72131CAC" w14:textId="2E8111A4" w:rsidR="002714EF" w:rsidRPr="00B604CE" w:rsidRDefault="003112C3" w:rsidP="003112C3">
            <w:pPr>
              <w:pStyle w:val="2d"/>
              <w:tabs>
                <w:tab w:val="left" w:pos="0"/>
                <w:tab w:val="left" w:pos="1080"/>
              </w:tabs>
              <w:autoSpaceDE w:val="0"/>
              <w:autoSpaceDN w:val="0"/>
              <w:spacing w:before="0" w:line="240" w:lineRule="auto"/>
              <w:ind w:left="0"/>
              <w:jc w:val="center"/>
              <w:rPr>
                <w:b/>
                <w:color w:val="000000"/>
                <w:sz w:val="24"/>
                <w:szCs w:val="24"/>
              </w:rPr>
            </w:pPr>
            <w:r>
              <w:rPr>
                <w:b/>
                <w:color w:val="000000"/>
                <w:sz w:val="24"/>
                <w:szCs w:val="24"/>
                <w:lang w:val="kk-KZ"/>
              </w:rPr>
              <w:t>Бекітілген өгертулерді/толықтыруларды қолданысқа енгізу тәртібі</w:t>
            </w:r>
          </w:p>
        </w:tc>
      </w:tr>
      <w:tr w:rsidR="002714EF" w:rsidRPr="0000071A" w14:paraId="79F43BE6" w14:textId="77777777" w:rsidTr="004D58B8">
        <w:tc>
          <w:tcPr>
            <w:tcW w:w="1484" w:type="dxa"/>
            <w:shd w:val="clear" w:color="auto" w:fill="auto"/>
          </w:tcPr>
          <w:p w14:paraId="491A8972" w14:textId="77777777" w:rsidR="002714EF" w:rsidRPr="0000071A"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sidRPr="0000071A">
              <w:rPr>
                <w:color w:val="000000"/>
                <w:sz w:val="24"/>
                <w:szCs w:val="24"/>
              </w:rPr>
              <w:t>1</w:t>
            </w:r>
          </w:p>
        </w:tc>
        <w:tc>
          <w:tcPr>
            <w:tcW w:w="4040" w:type="dxa"/>
            <w:shd w:val="clear" w:color="auto" w:fill="auto"/>
          </w:tcPr>
          <w:p w14:paraId="1A17C6C3" w14:textId="0EB53B6F" w:rsidR="002714EF" w:rsidRPr="007E0C63" w:rsidRDefault="002714EF" w:rsidP="00AF3B45">
            <w:pPr>
              <w:pStyle w:val="2d"/>
              <w:tabs>
                <w:tab w:val="left" w:pos="0"/>
                <w:tab w:val="left" w:pos="1080"/>
              </w:tabs>
              <w:autoSpaceDE w:val="0"/>
              <w:autoSpaceDN w:val="0"/>
              <w:spacing w:before="0" w:line="240" w:lineRule="auto"/>
              <w:ind w:left="0"/>
              <w:rPr>
                <w:color w:val="000000"/>
                <w:sz w:val="24"/>
                <w:szCs w:val="24"/>
                <w:lang w:val="kk-KZ"/>
              </w:rPr>
            </w:pPr>
            <w:r>
              <w:rPr>
                <w:sz w:val="24"/>
                <w:szCs w:val="24"/>
              </w:rPr>
              <w:t>22.05.2018</w:t>
            </w:r>
            <w:r w:rsidR="007E0C63">
              <w:rPr>
                <w:sz w:val="24"/>
                <w:szCs w:val="24"/>
              </w:rPr>
              <w:t>ж</w:t>
            </w:r>
            <w:r>
              <w:rPr>
                <w:sz w:val="24"/>
                <w:szCs w:val="24"/>
              </w:rPr>
              <w:t>.</w:t>
            </w:r>
            <w:r w:rsidR="007E0C63">
              <w:rPr>
                <w:sz w:val="24"/>
                <w:szCs w:val="24"/>
                <w:lang w:val="kk-KZ"/>
              </w:rPr>
              <w:t xml:space="preserve"> </w:t>
            </w:r>
            <w:r w:rsidR="007E0C63">
              <w:rPr>
                <w:color w:val="000000"/>
                <w:sz w:val="24"/>
                <w:szCs w:val="24"/>
              </w:rPr>
              <w:t>№</w:t>
            </w:r>
            <w:r w:rsidR="007E0C63">
              <w:rPr>
                <w:color w:val="000000"/>
                <w:sz w:val="24"/>
                <w:szCs w:val="24"/>
                <w:lang w:val="kk-KZ"/>
              </w:rPr>
              <w:t>5</w:t>
            </w:r>
          </w:p>
        </w:tc>
        <w:tc>
          <w:tcPr>
            <w:tcW w:w="3685" w:type="dxa"/>
            <w:shd w:val="clear" w:color="auto" w:fill="auto"/>
          </w:tcPr>
          <w:p w14:paraId="1D30F358" w14:textId="122CC61E"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2018ж</w:t>
            </w:r>
            <w:r w:rsidR="002714EF">
              <w:rPr>
                <w:color w:val="000000"/>
                <w:sz w:val="24"/>
                <w:szCs w:val="24"/>
              </w:rPr>
              <w:t>.</w:t>
            </w:r>
            <w:r>
              <w:rPr>
                <w:color w:val="000000"/>
                <w:sz w:val="24"/>
                <w:szCs w:val="24"/>
                <w:lang w:val="kk-KZ"/>
              </w:rPr>
              <w:t xml:space="preserve"> 01 шілдеден бастап</w:t>
            </w:r>
          </w:p>
        </w:tc>
      </w:tr>
      <w:tr w:rsidR="002714EF" w:rsidRPr="0000071A" w14:paraId="1BA942A3" w14:textId="77777777" w:rsidTr="004D58B8">
        <w:tc>
          <w:tcPr>
            <w:tcW w:w="1484" w:type="dxa"/>
            <w:shd w:val="clear" w:color="auto" w:fill="auto"/>
          </w:tcPr>
          <w:p w14:paraId="29AAEAF4" w14:textId="77777777" w:rsidR="002714EF" w:rsidRPr="0000071A"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sidRPr="0000071A">
              <w:rPr>
                <w:color w:val="000000"/>
                <w:sz w:val="24"/>
                <w:szCs w:val="24"/>
              </w:rPr>
              <w:t>2</w:t>
            </w:r>
          </w:p>
        </w:tc>
        <w:tc>
          <w:tcPr>
            <w:tcW w:w="4040" w:type="dxa"/>
            <w:shd w:val="clear" w:color="auto" w:fill="auto"/>
          </w:tcPr>
          <w:p w14:paraId="1D046AFC" w14:textId="04FD2E55" w:rsidR="002714EF" w:rsidRPr="007E0C63" w:rsidRDefault="002714EF"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lang w:val="kk-KZ"/>
              </w:rPr>
              <w:t>26</w:t>
            </w:r>
            <w:r w:rsidR="007E0C63">
              <w:rPr>
                <w:color w:val="000000"/>
                <w:sz w:val="24"/>
                <w:szCs w:val="24"/>
              </w:rPr>
              <w:t>.11.2018ж</w:t>
            </w:r>
            <w:r>
              <w:rPr>
                <w:color w:val="000000"/>
                <w:sz w:val="24"/>
                <w:szCs w:val="24"/>
              </w:rPr>
              <w:t>.</w:t>
            </w:r>
            <w:r w:rsidR="007E0C63">
              <w:rPr>
                <w:color w:val="000000"/>
                <w:sz w:val="24"/>
                <w:szCs w:val="24"/>
                <w:lang w:val="kk-KZ"/>
              </w:rPr>
              <w:t xml:space="preserve"> </w:t>
            </w:r>
            <w:r w:rsidR="007E0C63">
              <w:rPr>
                <w:color w:val="000000"/>
                <w:sz w:val="24"/>
                <w:szCs w:val="24"/>
              </w:rPr>
              <w:t>№14</w:t>
            </w:r>
          </w:p>
        </w:tc>
        <w:tc>
          <w:tcPr>
            <w:tcW w:w="3685" w:type="dxa"/>
            <w:shd w:val="clear" w:color="auto" w:fill="auto"/>
          </w:tcPr>
          <w:p w14:paraId="4D88FEF1" w14:textId="4A635A3D" w:rsidR="002714EF" w:rsidRPr="0000071A" w:rsidRDefault="007E0C63" w:rsidP="007E0C63">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rsidRPr="0000071A" w14:paraId="5BAD8D2B" w14:textId="77777777" w:rsidTr="004D58B8">
        <w:tc>
          <w:tcPr>
            <w:tcW w:w="1484" w:type="dxa"/>
            <w:shd w:val="clear" w:color="auto" w:fill="auto"/>
          </w:tcPr>
          <w:p w14:paraId="476E2DF2" w14:textId="77777777" w:rsidR="002714EF" w:rsidRPr="0000071A"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sidRPr="0000071A">
              <w:rPr>
                <w:color w:val="000000"/>
                <w:sz w:val="24"/>
                <w:szCs w:val="24"/>
              </w:rPr>
              <w:t>3</w:t>
            </w:r>
          </w:p>
        </w:tc>
        <w:tc>
          <w:tcPr>
            <w:tcW w:w="4040" w:type="dxa"/>
            <w:shd w:val="clear" w:color="auto" w:fill="auto"/>
          </w:tcPr>
          <w:p w14:paraId="68E588BC" w14:textId="2AB755DC"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sz w:val="24"/>
                <w:szCs w:val="24"/>
              </w:rPr>
              <w:t>09.10.2019ж</w:t>
            </w:r>
            <w:r w:rsidR="002714EF">
              <w:rPr>
                <w:sz w:val="24"/>
                <w:szCs w:val="24"/>
                <w:lang w:val="en-US"/>
              </w:rPr>
              <w:t>.</w:t>
            </w:r>
            <w:r>
              <w:rPr>
                <w:sz w:val="24"/>
                <w:szCs w:val="24"/>
                <w:lang w:val="kk-KZ"/>
              </w:rPr>
              <w:t xml:space="preserve"> </w:t>
            </w:r>
            <w:r>
              <w:rPr>
                <w:color w:val="000000"/>
                <w:sz w:val="24"/>
                <w:szCs w:val="24"/>
              </w:rPr>
              <w:t>№12</w:t>
            </w:r>
          </w:p>
        </w:tc>
        <w:tc>
          <w:tcPr>
            <w:tcW w:w="3685" w:type="dxa"/>
            <w:shd w:val="clear" w:color="auto" w:fill="auto"/>
          </w:tcPr>
          <w:p w14:paraId="48BB7CBF" w14:textId="30490989" w:rsidR="002714EF" w:rsidRPr="0000071A"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rsidRPr="0000071A" w14:paraId="3C71962A" w14:textId="77777777" w:rsidTr="004D58B8">
        <w:tc>
          <w:tcPr>
            <w:tcW w:w="1484" w:type="dxa"/>
            <w:shd w:val="clear" w:color="auto" w:fill="auto"/>
          </w:tcPr>
          <w:p w14:paraId="2C0D8609" w14:textId="77777777" w:rsidR="002714EF" w:rsidRPr="0000071A"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Pr>
                <w:color w:val="000000"/>
                <w:sz w:val="24"/>
                <w:szCs w:val="24"/>
              </w:rPr>
              <w:t>4</w:t>
            </w:r>
          </w:p>
        </w:tc>
        <w:tc>
          <w:tcPr>
            <w:tcW w:w="4040" w:type="dxa"/>
            <w:shd w:val="clear" w:color="auto" w:fill="auto"/>
          </w:tcPr>
          <w:p w14:paraId="1DDBD1D3" w14:textId="5665AB31"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17.06.2020ж</w:t>
            </w:r>
            <w:r w:rsidR="002714EF">
              <w:rPr>
                <w:color w:val="000000"/>
                <w:sz w:val="24"/>
                <w:szCs w:val="24"/>
              </w:rPr>
              <w:t>.</w:t>
            </w:r>
            <w:r>
              <w:rPr>
                <w:color w:val="000000"/>
                <w:sz w:val="24"/>
                <w:szCs w:val="24"/>
                <w:lang w:val="kk-KZ"/>
              </w:rPr>
              <w:t xml:space="preserve"> </w:t>
            </w:r>
            <w:r>
              <w:rPr>
                <w:color w:val="000000"/>
                <w:sz w:val="24"/>
                <w:szCs w:val="24"/>
              </w:rPr>
              <w:t>№5</w:t>
            </w:r>
          </w:p>
        </w:tc>
        <w:tc>
          <w:tcPr>
            <w:tcW w:w="3685" w:type="dxa"/>
            <w:shd w:val="clear" w:color="auto" w:fill="auto"/>
          </w:tcPr>
          <w:p w14:paraId="150D5B3B" w14:textId="76F7FCB8" w:rsidR="002714EF" w:rsidRPr="0000071A"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rsidRPr="0000071A" w14:paraId="6C388457" w14:textId="77777777" w:rsidTr="004D58B8">
        <w:tc>
          <w:tcPr>
            <w:tcW w:w="1484" w:type="dxa"/>
            <w:shd w:val="clear" w:color="auto" w:fill="auto"/>
          </w:tcPr>
          <w:p w14:paraId="6C9A97C8" w14:textId="77777777" w:rsidR="002714EF"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Pr>
                <w:color w:val="000000"/>
                <w:sz w:val="24"/>
                <w:szCs w:val="24"/>
              </w:rPr>
              <w:t>5</w:t>
            </w:r>
          </w:p>
        </w:tc>
        <w:tc>
          <w:tcPr>
            <w:tcW w:w="4040" w:type="dxa"/>
            <w:shd w:val="clear" w:color="auto" w:fill="auto"/>
          </w:tcPr>
          <w:p w14:paraId="01BDBB49" w14:textId="15656194"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31.03.2021ж</w:t>
            </w:r>
            <w:r w:rsidR="002714EF">
              <w:rPr>
                <w:color w:val="000000"/>
                <w:sz w:val="24"/>
                <w:szCs w:val="24"/>
              </w:rPr>
              <w:t>.</w:t>
            </w:r>
            <w:r>
              <w:rPr>
                <w:color w:val="000000"/>
                <w:sz w:val="24"/>
                <w:szCs w:val="24"/>
                <w:lang w:val="kk-KZ"/>
              </w:rPr>
              <w:t xml:space="preserve">  </w:t>
            </w:r>
            <w:r>
              <w:rPr>
                <w:color w:val="000000"/>
                <w:sz w:val="24"/>
                <w:szCs w:val="24"/>
              </w:rPr>
              <w:t>№3</w:t>
            </w:r>
          </w:p>
        </w:tc>
        <w:tc>
          <w:tcPr>
            <w:tcW w:w="3685" w:type="dxa"/>
            <w:shd w:val="clear" w:color="auto" w:fill="auto"/>
          </w:tcPr>
          <w:p w14:paraId="66C69B16" w14:textId="0047E225" w:rsidR="002714EF" w:rsidRPr="0000071A"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14:paraId="7F1FB75F" w14:textId="77777777" w:rsidTr="004D58B8">
        <w:tc>
          <w:tcPr>
            <w:tcW w:w="1484" w:type="dxa"/>
            <w:shd w:val="clear" w:color="auto" w:fill="auto"/>
          </w:tcPr>
          <w:p w14:paraId="4F39FD48" w14:textId="77777777" w:rsidR="002714EF" w:rsidRDefault="002714EF" w:rsidP="00AF3B45">
            <w:pPr>
              <w:pStyle w:val="2d"/>
              <w:tabs>
                <w:tab w:val="left" w:pos="0"/>
                <w:tab w:val="left" w:pos="1080"/>
              </w:tabs>
              <w:autoSpaceDE w:val="0"/>
              <w:autoSpaceDN w:val="0"/>
              <w:spacing w:before="0" w:line="240" w:lineRule="auto"/>
              <w:ind w:left="0"/>
              <w:jc w:val="center"/>
              <w:rPr>
                <w:color w:val="000000"/>
                <w:sz w:val="24"/>
                <w:szCs w:val="24"/>
              </w:rPr>
            </w:pPr>
            <w:r>
              <w:rPr>
                <w:color w:val="000000"/>
                <w:sz w:val="24"/>
                <w:szCs w:val="24"/>
              </w:rPr>
              <w:t>6</w:t>
            </w:r>
          </w:p>
        </w:tc>
        <w:tc>
          <w:tcPr>
            <w:tcW w:w="4040" w:type="dxa"/>
            <w:shd w:val="clear" w:color="auto" w:fill="auto"/>
          </w:tcPr>
          <w:p w14:paraId="7EB6A0C6" w14:textId="6D5D1805"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25.08.2021ж</w:t>
            </w:r>
            <w:r w:rsidR="002714EF">
              <w:rPr>
                <w:color w:val="000000"/>
                <w:sz w:val="24"/>
                <w:szCs w:val="24"/>
              </w:rPr>
              <w:t>.</w:t>
            </w:r>
            <w:r>
              <w:rPr>
                <w:color w:val="000000"/>
                <w:sz w:val="24"/>
                <w:szCs w:val="24"/>
                <w:lang w:val="kk-KZ"/>
              </w:rPr>
              <w:t xml:space="preserve"> </w:t>
            </w:r>
            <w:r>
              <w:rPr>
                <w:color w:val="000000"/>
                <w:sz w:val="24"/>
                <w:szCs w:val="24"/>
              </w:rPr>
              <w:t>№8</w:t>
            </w:r>
          </w:p>
        </w:tc>
        <w:tc>
          <w:tcPr>
            <w:tcW w:w="3685" w:type="dxa"/>
            <w:shd w:val="clear" w:color="auto" w:fill="auto"/>
          </w:tcPr>
          <w:p w14:paraId="3F42C22B" w14:textId="0E7A1F1C" w:rsidR="002714EF"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14:paraId="29E88851" w14:textId="77777777" w:rsidTr="004D58B8">
        <w:tc>
          <w:tcPr>
            <w:tcW w:w="1484" w:type="dxa"/>
            <w:shd w:val="clear" w:color="auto" w:fill="auto"/>
          </w:tcPr>
          <w:p w14:paraId="7ECAA9D9" w14:textId="77777777" w:rsidR="002714EF" w:rsidRPr="00457DBB" w:rsidRDefault="002714EF" w:rsidP="00AF3B45">
            <w:pPr>
              <w:pStyle w:val="2d"/>
              <w:tabs>
                <w:tab w:val="left" w:pos="0"/>
                <w:tab w:val="left" w:pos="1080"/>
              </w:tabs>
              <w:autoSpaceDE w:val="0"/>
              <w:autoSpaceDN w:val="0"/>
              <w:spacing w:before="0" w:line="240" w:lineRule="auto"/>
              <w:ind w:left="0"/>
              <w:jc w:val="center"/>
              <w:rPr>
                <w:color w:val="000000"/>
                <w:sz w:val="24"/>
                <w:szCs w:val="24"/>
                <w:lang w:val="kk-KZ"/>
              </w:rPr>
            </w:pPr>
            <w:r>
              <w:rPr>
                <w:color w:val="000000"/>
                <w:sz w:val="24"/>
                <w:szCs w:val="24"/>
                <w:lang w:val="kk-KZ"/>
              </w:rPr>
              <w:t>7</w:t>
            </w:r>
          </w:p>
        </w:tc>
        <w:tc>
          <w:tcPr>
            <w:tcW w:w="4040" w:type="dxa"/>
            <w:shd w:val="clear" w:color="auto" w:fill="auto"/>
          </w:tcPr>
          <w:p w14:paraId="3FE2F13A" w14:textId="276F6CEE"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26.11.2021ж</w:t>
            </w:r>
            <w:r w:rsidR="002714EF">
              <w:rPr>
                <w:color w:val="000000"/>
                <w:sz w:val="24"/>
                <w:szCs w:val="24"/>
              </w:rPr>
              <w:t>.</w:t>
            </w:r>
            <w:r>
              <w:rPr>
                <w:color w:val="000000"/>
                <w:sz w:val="24"/>
                <w:szCs w:val="24"/>
                <w:lang w:val="kk-KZ"/>
              </w:rPr>
              <w:t xml:space="preserve"> </w:t>
            </w:r>
            <w:r>
              <w:rPr>
                <w:color w:val="000000"/>
                <w:sz w:val="24"/>
                <w:szCs w:val="24"/>
              </w:rPr>
              <w:t>№12</w:t>
            </w:r>
          </w:p>
        </w:tc>
        <w:tc>
          <w:tcPr>
            <w:tcW w:w="3685" w:type="dxa"/>
            <w:shd w:val="clear" w:color="auto" w:fill="auto"/>
          </w:tcPr>
          <w:p w14:paraId="004D209B" w14:textId="189F2A67" w:rsidR="002714EF"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14:paraId="2ECDEFDE" w14:textId="77777777" w:rsidTr="004D58B8">
        <w:tc>
          <w:tcPr>
            <w:tcW w:w="1484" w:type="dxa"/>
            <w:shd w:val="clear" w:color="auto" w:fill="auto"/>
          </w:tcPr>
          <w:p w14:paraId="58C25322" w14:textId="77777777" w:rsidR="002714EF" w:rsidRDefault="002714EF" w:rsidP="00AF3B45">
            <w:pPr>
              <w:pStyle w:val="2d"/>
              <w:tabs>
                <w:tab w:val="left" w:pos="0"/>
                <w:tab w:val="left" w:pos="1080"/>
              </w:tabs>
              <w:autoSpaceDE w:val="0"/>
              <w:autoSpaceDN w:val="0"/>
              <w:spacing w:before="0" w:line="240" w:lineRule="auto"/>
              <w:ind w:left="0"/>
              <w:jc w:val="center"/>
              <w:rPr>
                <w:color w:val="000000"/>
                <w:sz w:val="24"/>
                <w:szCs w:val="24"/>
                <w:lang w:val="kk-KZ"/>
              </w:rPr>
            </w:pPr>
            <w:r>
              <w:rPr>
                <w:color w:val="000000"/>
                <w:sz w:val="24"/>
                <w:szCs w:val="24"/>
                <w:lang w:val="kk-KZ"/>
              </w:rPr>
              <w:t>8</w:t>
            </w:r>
          </w:p>
        </w:tc>
        <w:tc>
          <w:tcPr>
            <w:tcW w:w="4040" w:type="dxa"/>
            <w:shd w:val="clear" w:color="auto" w:fill="auto"/>
          </w:tcPr>
          <w:p w14:paraId="31FC210F" w14:textId="78B2BCB3"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30.11.2023ж</w:t>
            </w:r>
            <w:r w:rsidR="002714EF">
              <w:rPr>
                <w:color w:val="000000"/>
                <w:sz w:val="24"/>
                <w:szCs w:val="24"/>
              </w:rPr>
              <w:t>.</w:t>
            </w:r>
            <w:r>
              <w:rPr>
                <w:color w:val="000000"/>
                <w:sz w:val="24"/>
                <w:szCs w:val="24"/>
                <w:lang w:val="kk-KZ"/>
              </w:rPr>
              <w:t xml:space="preserve"> </w:t>
            </w:r>
            <w:r>
              <w:rPr>
                <w:color w:val="000000"/>
                <w:sz w:val="24"/>
                <w:szCs w:val="24"/>
              </w:rPr>
              <w:t>№15</w:t>
            </w:r>
          </w:p>
        </w:tc>
        <w:tc>
          <w:tcPr>
            <w:tcW w:w="3685" w:type="dxa"/>
            <w:shd w:val="clear" w:color="auto" w:fill="auto"/>
          </w:tcPr>
          <w:p w14:paraId="308D10E5" w14:textId="5210CCF6" w:rsidR="002714EF"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r w:rsidR="002714EF" w14:paraId="7FE11E52" w14:textId="77777777" w:rsidTr="004D58B8">
        <w:tc>
          <w:tcPr>
            <w:tcW w:w="1484" w:type="dxa"/>
            <w:shd w:val="clear" w:color="auto" w:fill="auto"/>
          </w:tcPr>
          <w:p w14:paraId="2D77E6D9" w14:textId="77777777" w:rsidR="002714EF" w:rsidRDefault="002714EF" w:rsidP="00AF3B45">
            <w:pPr>
              <w:pStyle w:val="2d"/>
              <w:tabs>
                <w:tab w:val="left" w:pos="0"/>
                <w:tab w:val="left" w:pos="1080"/>
              </w:tabs>
              <w:autoSpaceDE w:val="0"/>
              <w:autoSpaceDN w:val="0"/>
              <w:spacing w:before="0" w:line="240" w:lineRule="auto"/>
              <w:ind w:left="0"/>
              <w:jc w:val="center"/>
              <w:rPr>
                <w:color w:val="000000"/>
                <w:sz w:val="24"/>
                <w:szCs w:val="24"/>
                <w:lang w:val="kk-KZ"/>
              </w:rPr>
            </w:pPr>
            <w:r>
              <w:rPr>
                <w:color w:val="000000"/>
                <w:sz w:val="24"/>
                <w:szCs w:val="24"/>
                <w:lang w:val="kk-KZ"/>
              </w:rPr>
              <w:t>9</w:t>
            </w:r>
          </w:p>
        </w:tc>
        <w:tc>
          <w:tcPr>
            <w:tcW w:w="4040" w:type="dxa"/>
            <w:shd w:val="clear" w:color="auto" w:fill="auto"/>
          </w:tcPr>
          <w:p w14:paraId="6BDFEC72" w14:textId="7BFE21D9" w:rsidR="002714EF" w:rsidRPr="007E0C63" w:rsidRDefault="007E0C63" w:rsidP="00AF3B45">
            <w:pPr>
              <w:pStyle w:val="2d"/>
              <w:tabs>
                <w:tab w:val="left" w:pos="0"/>
                <w:tab w:val="left" w:pos="1080"/>
              </w:tabs>
              <w:autoSpaceDE w:val="0"/>
              <w:autoSpaceDN w:val="0"/>
              <w:spacing w:before="0" w:line="240" w:lineRule="auto"/>
              <w:ind w:left="0"/>
              <w:rPr>
                <w:color w:val="000000"/>
                <w:sz w:val="24"/>
                <w:szCs w:val="24"/>
                <w:lang w:val="kk-KZ"/>
              </w:rPr>
            </w:pPr>
            <w:r>
              <w:rPr>
                <w:color w:val="000000"/>
                <w:sz w:val="24"/>
                <w:szCs w:val="24"/>
              </w:rPr>
              <w:t>27.02.2024ж</w:t>
            </w:r>
            <w:r w:rsidR="002714EF">
              <w:rPr>
                <w:color w:val="000000"/>
                <w:sz w:val="24"/>
                <w:szCs w:val="24"/>
              </w:rPr>
              <w:t>.</w:t>
            </w:r>
            <w:r>
              <w:rPr>
                <w:color w:val="000000"/>
                <w:sz w:val="24"/>
                <w:szCs w:val="24"/>
                <w:lang w:val="kk-KZ"/>
              </w:rPr>
              <w:t xml:space="preserve"> </w:t>
            </w:r>
            <w:r>
              <w:rPr>
                <w:color w:val="000000"/>
                <w:sz w:val="24"/>
                <w:szCs w:val="24"/>
              </w:rPr>
              <w:t>№3</w:t>
            </w:r>
          </w:p>
        </w:tc>
        <w:tc>
          <w:tcPr>
            <w:tcW w:w="3685" w:type="dxa"/>
            <w:shd w:val="clear" w:color="auto" w:fill="auto"/>
          </w:tcPr>
          <w:p w14:paraId="087EB48C" w14:textId="68289DC4" w:rsidR="002714EF" w:rsidRDefault="007E0C63" w:rsidP="00AF3B45">
            <w:pPr>
              <w:pStyle w:val="2d"/>
              <w:tabs>
                <w:tab w:val="left" w:pos="0"/>
                <w:tab w:val="left" w:pos="1080"/>
              </w:tabs>
              <w:autoSpaceDE w:val="0"/>
              <w:autoSpaceDN w:val="0"/>
              <w:spacing w:before="0" w:line="240" w:lineRule="auto"/>
              <w:ind w:left="0"/>
              <w:rPr>
                <w:color w:val="000000"/>
                <w:sz w:val="24"/>
                <w:szCs w:val="24"/>
              </w:rPr>
            </w:pPr>
            <w:r>
              <w:rPr>
                <w:color w:val="000000"/>
                <w:sz w:val="24"/>
                <w:szCs w:val="24"/>
                <w:lang w:val="kk-KZ"/>
              </w:rPr>
              <w:t>Шешім қабылданған күннен бастап</w:t>
            </w:r>
          </w:p>
        </w:tc>
      </w:tr>
    </w:tbl>
    <w:p w14:paraId="29932FDA" w14:textId="77777777" w:rsidR="002714EF" w:rsidRDefault="002714EF" w:rsidP="002714EF">
      <w:pPr>
        <w:spacing w:after="0" w:line="240" w:lineRule="auto"/>
        <w:ind w:right="98"/>
        <w:jc w:val="center"/>
        <w:rPr>
          <w:rFonts w:ascii="Times New Roman" w:eastAsia="Times New Roman" w:hAnsi="Times New Roman" w:cs="Times New Roman"/>
          <w:snapToGrid w:val="0"/>
          <w:sz w:val="24"/>
          <w:szCs w:val="24"/>
          <w:lang w:eastAsia="ru-RU"/>
        </w:rPr>
      </w:pPr>
    </w:p>
    <w:p w14:paraId="1FA352D3" w14:textId="77777777" w:rsidR="002714EF" w:rsidRPr="00970558" w:rsidRDefault="002714EF" w:rsidP="002714EF">
      <w:pPr>
        <w:pStyle w:val="a8"/>
        <w:spacing w:after="120"/>
        <w:ind w:firstLine="709"/>
        <w:jc w:val="center"/>
        <w:rPr>
          <w:rFonts w:ascii="Times New Roman" w:eastAsia="Times New Roman" w:hAnsi="Times New Roman" w:cs="Times New Roman"/>
          <w:b/>
          <w:bCs/>
          <w:color w:val="000000"/>
          <w:sz w:val="24"/>
          <w:szCs w:val="24"/>
          <w:lang w:eastAsia="ru-RU"/>
        </w:rPr>
      </w:pPr>
    </w:p>
    <w:sdt>
      <w:sdtPr>
        <w:rPr>
          <w:rFonts w:ascii="Times New Roman" w:eastAsiaTheme="minorEastAsia" w:hAnsi="Times New Roman" w:cs="Times New Roman"/>
          <w:b/>
          <w:color w:val="auto"/>
          <w:sz w:val="24"/>
          <w:szCs w:val="24"/>
        </w:rPr>
        <w:id w:val="-99426084"/>
        <w:docPartObj>
          <w:docPartGallery w:val="Table of Contents"/>
          <w:docPartUnique/>
        </w:docPartObj>
      </w:sdtPr>
      <w:sdtEndPr>
        <w:rPr>
          <w:bCs/>
        </w:rPr>
      </w:sdtEndPr>
      <w:sdtContent>
        <w:p w14:paraId="654ACE9B" w14:textId="4ABC4AB6" w:rsidR="00AF3B45" w:rsidRPr="00AF3B45" w:rsidRDefault="00C448E2" w:rsidP="00AF3B45">
          <w:pPr>
            <w:pStyle w:val="aff4"/>
            <w:spacing w:beforeLines="60" w:before="144" w:afterLines="60" w:after="144"/>
            <w:jc w:val="center"/>
            <w:rPr>
              <w:rFonts w:ascii="Times New Roman" w:hAnsi="Times New Roman" w:cs="Times New Roman"/>
              <w:b/>
              <w:sz w:val="24"/>
              <w:szCs w:val="24"/>
            </w:rPr>
          </w:pPr>
          <w:r>
            <w:rPr>
              <w:rFonts w:ascii="Times New Roman" w:hAnsi="Times New Roman" w:cs="Times New Roman"/>
              <w:b/>
              <w:color w:val="auto"/>
              <w:sz w:val="24"/>
              <w:szCs w:val="24"/>
            </w:rPr>
            <w:t>Мазмұны</w:t>
          </w:r>
        </w:p>
        <w:p w14:paraId="01E507D3" w14:textId="517B40D5" w:rsidR="00AF3B45" w:rsidRPr="008335D7" w:rsidRDefault="00AF3B45" w:rsidP="00AF3B45">
          <w:pPr>
            <w:pStyle w:val="14"/>
            <w:tabs>
              <w:tab w:val="left" w:pos="440"/>
              <w:tab w:val="right" w:leader="dot" w:pos="9487"/>
            </w:tabs>
            <w:rPr>
              <w:rFonts w:ascii="Times New Roman" w:hAnsi="Times New Roman" w:cs="Times New Roman"/>
              <w:noProof/>
              <w:sz w:val="24"/>
              <w:szCs w:val="24"/>
              <w:lang w:eastAsia="ru-RU"/>
            </w:rPr>
          </w:pPr>
          <w:r w:rsidRPr="00AF3B45">
            <w:rPr>
              <w:rFonts w:ascii="Times New Roman" w:hAnsi="Times New Roman" w:cs="Times New Roman"/>
              <w:b/>
              <w:sz w:val="24"/>
              <w:szCs w:val="24"/>
            </w:rPr>
            <w:fldChar w:fldCharType="begin"/>
          </w:r>
          <w:r w:rsidRPr="00AF3B45">
            <w:rPr>
              <w:rFonts w:ascii="Times New Roman" w:hAnsi="Times New Roman" w:cs="Times New Roman"/>
              <w:b/>
              <w:sz w:val="24"/>
              <w:szCs w:val="24"/>
            </w:rPr>
            <w:instrText xml:space="preserve"> TOC \o "1-3" \h \z \u </w:instrText>
          </w:r>
          <w:r w:rsidRPr="00AF3B45">
            <w:rPr>
              <w:rFonts w:ascii="Times New Roman" w:hAnsi="Times New Roman" w:cs="Times New Roman"/>
              <w:b/>
              <w:sz w:val="24"/>
              <w:szCs w:val="24"/>
            </w:rPr>
            <w:fldChar w:fldCharType="separate"/>
          </w:r>
          <w:hyperlink w:anchor="_Toc162878812" w:history="1">
            <w:r w:rsidRPr="008335D7">
              <w:rPr>
                <w:rStyle w:val="aff2"/>
                <w:rFonts w:ascii="Times New Roman" w:hAnsi="Times New Roman" w:cs="Times New Roman"/>
                <w:b/>
                <w:noProof/>
                <w:sz w:val="24"/>
                <w:szCs w:val="24"/>
              </w:rPr>
              <w:t>1.</w:t>
            </w:r>
            <w:r w:rsidRPr="008335D7">
              <w:rPr>
                <w:rFonts w:ascii="Times New Roman" w:hAnsi="Times New Roman" w:cs="Times New Roman"/>
                <w:noProof/>
                <w:sz w:val="24"/>
                <w:szCs w:val="24"/>
                <w:lang w:eastAsia="ru-RU"/>
              </w:rPr>
              <w:tab/>
            </w:r>
            <w:r w:rsidR="00C448E2" w:rsidRPr="008335D7">
              <w:rPr>
                <w:rStyle w:val="aff2"/>
                <w:rFonts w:ascii="Times New Roman" w:hAnsi="Times New Roman" w:cs="Times New Roman"/>
                <w:b/>
                <w:noProof/>
                <w:sz w:val="24"/>
                <w:szCs w:val="24"/>
              </w:rPr>
              <w:t>Жалпы ережелер</w:t>
            </w:r>
            <w:r w:rsidRPr="008335D7">
              <w:rPr>
                <w:rFonts w:ascii="Times New Roman" w:hAnsi="Times New Roman" w:cs="Times New Roman"/>
                <w:noProof/>
                <w:webHidden/>
                <w:sz w:val="24"/>
                <w:szCs w:val="24"/>
              </w:rPr>
              <w:tab/>
            </w:r>
            <w:r w:rsidRPr="008335D7">
              <w:rPr>
                <w:rFonts w:ascii="Times New Roman" w:hAnsi="Times New Roman" w:cs="Times New Roman"/>
                <w:noProof/>
                <w:webHidden/>
                <w:sz w:val="24"/>
                <w:szCs w:val="24"/>
              </w:rPr>
              <w:fldChar w:fldCharType="begin"/>
            </w:r>
            <w:r w:rsidRPr="008335D7">
              <w:rPr>
                <w:rFonts w:ascii="Times New Roman" w:hAnsi="Times New Roman" w:cs="Times New Roman"/>
                <w:noProof/>
                <w:webHidden/>
                <w:sz w:val="24"/>
                <w:szCs w:val="24"/>
              </w:rPr>
              <w:instrText xml:space="preserve"> PAGEREF _Toc162878812 \h </w:instrText>
            </w:r>
            <w:r w:rsidRPr="008335D7">
              <w:rPr>
                <w:rFonts w:ascii="Times New Roman" w:hAnsi="Times New Roman" w:cs="Times New Roman"/>
                <w:noProof/>
                <w:webHidden/>
                <w:sz w:val="24"/>
                <w:szCs w:val="24"/>
              </w:rPr>
            </w:r>
            <w:r w:rsidRPr="008335D7">
              <w:rPr>
                <w:rFonts w:ascii="Times New Roman" w:hAnsi="Times New Roman" w:cs="Times New Roman"/>
                <w:noProof/>
                <w:webHidden/>
                <w:sz w:val="24"/>
                <w:szCs w:val="24"/>
              </w:rPr>
              <w:fldChar w:fldCharType="separate"/>
            </w:r>
            <w:r w:rsidRPr="008335D7">
              <w:rPr>
                <w:rFonts w:ascii="Times New Roman" w:hAnsi="Times New Roman" w:cs="Times New Roman"/>
                <w:noProof/>
                <w:webHidden/>
                <w:sz w:val="24"/>
                <w:szCs w:val="24"/>
              </w:rPr>
              <w:t>5</w:t>
            </w:r>
            <w:r w:rsidRPr="008335D7">
              <w:rPr>
                <w:rFonts w:ascii="Times New Roman" w:hAnsi="Times New Roman" w:cs="Times New Roman"/>
                <w:noProof/>
                <w:webHidden/>
                <w:sz w:val="24"/>
                <w:szCs w:val="24"/>
              </w:rPr>
              <w:fldChar w:fldCharType="end"/>
            </w:r>
          </w:hyperlink>
        </w:p>
        <w:p w14:paraId="4A69D243" w14:textId="30B9D35A" w:rsidR="00AF3B45" w:rsidRPr="008335D7" w:rsidRDefault="00E63069" w:rsidP="00FE7A53">
          <w:pPr>
            <w:spacing w:after="0" w:line="240" w:lineRule="auto"/>
            <w:rPr>
              <w:rFonts w:ascii="Times New Roman" w:hAnsi="Times New Roman" w:cs="Times New Roman"/>
              <w:noProof/>
              <w:sz w:val="24"/>
              <w:szCs w:val="24"/>
              <w:lang w:eastAsia="ru-RU"/>
            </w:rPr>
          </w:pPr>
          <w:hyperlink w:anchor="_Toc162878813" w:history="1">
            <w:r w:rsidR="00AF3B45" w:rsidRPr="008335D7">
              <w:rPr>
                <w:rStyle w:val="aff2"/>
                <w:rFonts w:ascii="Times New Roman" w:eastAsiaTheme="minorHAnsi" w:hAnsi="Times New Roman" w:cs="Times New Roman"/>
                <w:b/>
                <w:noProof/>
                <w:sz w:val="24"/>
                <w:szCs w:val="24"/>
              </w:rPr>
              <w:t>2.</w:t>
            </w:r>
            <w:r w:rsidR="00FE7A53" w:rsidRPr="008335D7">
              <w:rPr>
                <w:rFonts w:ascii="Times New Roman" w:hAnsi="Times New Roman" w:cs="Times New Roman"/>
                <w:noProof/>
                <w:sz w:val="24"/>
                <w:szCs w:val="24"/>
                <w:lang w:eastAsia="ru-RU"/>
              </w:rPr>
              <w:t xml:space="preserve"> </w:t>
            </w:r>
            <w:r w:rsidR="00FE7A53" w:rsidRPr="008335D7">
              <w:rPr>
                <w:rFonts w:ascii="Times New Roman" w:eastAsia="Times New Roman" w:hAnsi="Times New Roman" w:cs="Times New Roman"/>
                <w:b/>
                <w:sz w:val="24"/>
                <w:szCs w:val="24"/>
                <w:lang w:eastAsia="ru-RU"/>
              </w:rPr>
              <w:t>Сапалық сипаттамалардың стандарттары</w:t>
            </w:r>
            <w:r w:rsidR="00FE7A53" w:rsidRPr="008335D7">
              <w:rPr>
                <w:rFonts w:ascii="Times New Roman" w:eastAsia="Times New Roman" w:hAnsi="Times New Roman" w:cs="Times New Roman"/>
                <w:b/>
                <w:sz w:val="24"/>
                <w:szCs w:val="24"/>
                <w:lang w:val="kk-KZ" w:eastAsia="ru-RU"/>
              </w:rPr>
              <w:t>........................................................................</w:t>
            </w:r>
            <w:r w:rsidR="00AF3B45" w:rsidRPr="008335D7">
              <w:rPr>
                <w:rFonts w:ascii="Times New Roman" w:hAnsi="Times New Roman" w:cs="Times New Roman"/>
                <w:noProof/>
                <w:webHidden/>
                <w:sz w:val="24"/>
                <w:szCs w:val="24"/>
              </w:rPr>
              <w:tab/>
            </w:r>
            <w:r w:rsidR="00FE7A53" w:rsidRPr="008335D7">
              <w:rPr>
                <w:rFonts w:ascii="Times New Roman" w:hAnsi="Times New Roman" w:cs="Times New Roman"/>
                <w:noProof/>
                <w:webHidden/>
                <w:sz w:val="24"/>
                <w:szCs w:val="24"/>
                <w:lang w:val="kk-KZ"/>
              </w:rPr>
              <w:t xml:space="preserve">  </w:t>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_Toc162878813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5</w:t>
            </w:r>
            <w:r w:rsidR="00AF3B45" w:rsidRPr="008335D7">
              <w:rPr>
                <w:rFonts w:ascii="Times New Roman" w:hAnsi="Times New Roman" w:cs="Times New Roman"/>
                <w:noProof/>
                <w:webHidden/>
                <w:sz w:val="24"/>
                <w:szCs w:val="24"/>
              </w:rPr>
              <w:fldChar w:fldCharType="end"/>
            </w:r>
          </w:hyperlink>
        </w:p>
        <w:p w14:paraId="58B43F6A" w14:textId="6A90085C" w:rsidR="00AF3B45" w:rsidRPr="008335D7" w:rsidRDefault="00E63069" w:rsidP="00AF3B45">
          <w:pPr>
            <w:pStyle w:val="2a"/>
            <w:tabs>
              <w:tab w:val="right" w:leader="dot" w:pos="9487"/>
            </w:tabs>
            <w:rPr>
              <w:rFonts w:ascii="Times New Roman" w:hAnsi="Times New Roman" w:cs="Times New Roman"/>
              <w:noProof/>
              <w:sz w:val="24"/>
              <w:szCs w:val="24"/>
              <w:lang w:eastAsia="ru-RU"/>
            </w:rPr>
          </w:pPr>
          <w:hyperlink w:anchor="_Toc162878814" w:history="1">
            <w:r w:rsidR="00AF3B45" w:rsidRPr="008335D7">
              <w:rPr>
                <w:rStyle w:val="aff2"/>
                <w:rFonts w:ascii="Times New Roman" w:eastAsiaTheme="minorHAnsi" w:hAnsi="Times New Roman" w:cs="Times New Roman"/>
                <w:b/>
                <w:bCs/>
                <w:noProof/>
                <w:sz w:val="24"/>
                <w:szCs w:val="24"/>
                <w:lang w:eastAsia="ru-RU" w:bidi="ru-RU"/>
              </w:rPr>
              <w:t xml:space="preserve">2.1 </w:t>
            </w:r>
            <w:r w:rsidR="00FE7A53" w:rsidRPr="008335D7">
              <w:rPr>
                <w:rFonts w:ascii="Times New Roman" w:eastAsia="Times New Roman" w:hAnsi="Times New Roman" w:cs="Times New Roman"/>
                <w:b/>
                <w:sz w:val="24"/>
                <w:szCs w:val="24"/>
                <w:lang w:eastAsia="ru-RU"/>
              </w:rPr>
              <w:t>Тәуелсіздік және объективтілік</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_Toc162878814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5</w:t>
            </w:r>
            <w:r w:rsidR="00AF3B45" w:rsidRPr="008335D7">
              <w:rPr>
                <w:rFonts w:ascii="Times New Roman" w:hAnsi="Times New Roman" w:cs="Times New Roman"/>
                <w:noProof/>
                <w:webHidden/>
                <w:sz w:val="24"/>
                <w:szCs w:val="24"/>
              </w:rPr>
              <w:fldChar w:fldCharType="end"/>
            </w:r>
          </w:hyperlink>
        </w:p>
        <w:p w14:paraId="15F1A5A5" w14:textId="4231D9C1" w:rsidR="00AF3B45" w:rsidRPr="008335D7" w:rsidRDefault="00E63069" w:rsidP="00AF3B45">
          <w:pPr>
            <w:pStyle w:val="2a"/>
            <w:tabs>
              <w:tab w:val="right" w:leader="dot" w:pos="9487"/>
            </w:tabs>
            <w:rPr>
              <w:rFonts w:ascii="Times New Roman" w:hAnsi="Times New Roman" w:cs="Times New Roman"/>
              <w:noProof/>
              <w:sz w:val="24"/>
              <w:szCs w:val="24"/>
              <w:lang w:eastAsia="ru-RU"/>
            </w:rPr>
          </w:pPr>
          <w:hyperlink w:anchor="_Toc162878815" w:history="1">
            <w:r w:rsidR="00AF3B45" w:rsidRPr="008335D7">
              <w:rPr>
                <w:rStyle w:val="aff2"/>
                <w:rFonts w:ascii="Times New Roman" w:eastAsiaTheme="minorHAnsi" w:hAnsi="Times New Roman" w:cs="Times New Roman"/>
                <w:b/>
                <w:bCs/>
                <w:noProof/>
                <w:sz w:val="24"/>
                <w:szCs w:val="24"/>
                <w:lang w:eastAsia="ru-RU" w:bidi="ru-RU"/>
              </w:rPr>
              <w:t xml:space="preserve">2.2 </w:t>
            </w:r>
            <w:r w:rsidR="00FE7A53" w:rsidRPr="008335D7">
              <w:rPr>
                <w:rFonts w:ascii="Times New Roman" w:eastAsia="Times New Roman" w:hAnsi="Times New Roman" w:cs="Times New Roman"/>
                <w:b/>
                <w:sz w:val="24"/>
                <w:szCs w:val="24"/>
                <w:lang w:eastAsia="ru-RU"/>
              </w:rPr>
              <w:t>Кәсіби құзыреттілік</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_Toc162878815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6</w:t>
            </w:r>
            <w:r w:rsidR="00AF3B45" w:rsidRPr="008335D7">
              <w:rPr>
                <w:rFonts w:ascii="Times New Roman" w:hAnsi="Times New Roman" w:cs="Times New Roman"/>
                <w:noProof/>
                <w:webHidden/>
                <w:sz w:val="24"/>
                <w:szCs w:val="24"/>
              </w:rPr>
              <w:fldChar w:fldCharType="end"/>
            </w:r>
          </w:hyperlink>
        </w:p>
        <w:p w14:paraId="726C6023" w14:textId="4A26BC1D" w:rsidR="00AF3B45" w:rsidRPr="008335D7" w:rsidRDefault="00E63069" w:rsidP="00AF3B45">
          <w:pPr>
            <w:pStyle w:val="2a"/>
            <w:tabs>
              <w:tab w:val="left" w:pos="880"/>
              <w:tab w:val="right" w:leader="dot" w:pos="9487"/>
            </w:tabs>
            <w:rPr>
              <w:rFonts w:ascii="Times New Roman" w:hAnsi="Times New Roman" w:cs="Times New Roman"/>
              <w:noProof/>
              <w:sz w:val="24"/>
              <w:szCs w:val="24"/>
              <w:lang w:eastAsia="ru-RU"/>
            </w:rPr>
          </w:pPr>
          <w:hyperlink w:anchor="_Toc162878816" w:history="1">
            <w:r w:rsidR="00AF3B45" w:rsidRPr="008335D7">
              <w:rPr>
                <w:rStyle w:val="aff2"/>
                <w:rFonts w:ascii="Times New Roman" w:eastAsiaTheme="minorHAnsi" w:hAnsi="Times New Roman" w:cs="Times New Roman"/>
                <w:b/>
                <w:bCs/>
                <w:noProof/>
                <w:sz w:val="24"/>
                <w:szCs w:val="24"/>
                <w:lang w:eastAsia="ru-RU" w:bidi="ru-RU"/>
              </w:rPr>
              <w:t>2.3</w:t>
            </w:r>
            <w:r w:rsidR="00FE7A53" w:rsidRPr="008335D7">
              <w:rPr>
                <w:rFonts w:ascii="Times New Roman" w:hAnsi="Times New Roman" w:cs="Times New Roman"/>
                <w:noProof/>
                <w:sz w:val="24"/>
                <w:szCs w:val="24"/>
                <w:lang w:eastAsia="ru-RU"/>
              </w:rPr>
              <w:t xml:space="preserve"> </w:t>
            </w:r>
            <w:r w:rsidR="00FE7A53" w:rsidRPr="008335D7">
              <w:rPr>
                <w:rFonts w:ascii="Times New Roman" w:eastAsia="Times New Roman" w:hAnsi="Times New Roman" w:cs="Times New Roman"/>
                <w:b/>
                <w:sz w:val="24"/>
                <w:szCs w:val="24"/>
                <w:lang w:eastAsia="ru-RU"/>
              </w:rPr>
              <w:t>Жұмыс сапасын бақылау</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_Toc162878816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7</w:t>
            </w:r>
            <w:r w:rsidR="00AF3B45" w:rsidRPr="008335D7">
              <w:rPr>
                <w:rFonts w:ascii="Times New Roman" w:hAnsi="Times New Roman" w:cs="Times New Roman"/>
                <w:noProof/>
                <w:webHidden/>
                <w:sz w:val="24"/>
                <w:szCs w:val="24"/>
              </w:rPr>
              <w:fldChar w:fldCharType="end"/>
            </w:r>
          </w:hyperlink>
        </w:p>
        <w:p w14:paraId="42B11D92" w14:textId="54C18EF7" w:rsidR="00AF3B45" w:rsidRPr="008335D7"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17" w:history="1">
            <w:r w:rsidR="00AF3B45" w:rsidRPr="008335D7">
              <w:rPr>
                <w:rStyle w:val="aff2"/>
                <w:rFonts w:ascii="Times New Roman" w:hAnsi="Times New Roman" w:cs="Times New Roman"/>
                <w:b/>
                <w:noProof/>
                <w:sz w:val="24"/>
                <w:szCs w:val="24"/>
              </w:rPr>
              <w:t>3.</w:t>
            </w:r>
            <w:r w:rsidR="00AF3B45" w:rsidRPr="008335D7">
              <w:rPr>
                <w:rFonts w:ascii="Times New Roman" w:hAnsi="Times New Roman" w:cs="Times New Roman"/>
                <w:noProof/>
                <w:sz w:val="24"/>
                <w:szCs w:val="24"/>
                <w:lang w:eastAsia="ru-RU"/>
              </w:rPr>
              <w:tab/>
            </w:r>
            <w:r w:rsidR="00C52F00" w:rsidRPr="008335D7">
              <w:rPr>
                <w:rStyle w:val="aff2"/>
                <w:rFonts w:ascii="Times New Roman" w:hAnsi="Times New Roman" w:cs="Times New Roman"/>
                <w:b/>
                <w:noProof/>
                <w:sz w:val="24"/>
                <w:szCs w:val="24"/>
              </w:rPr>
              <w:t>Этикалық</w:t>
            </w:r>
            <w:r w:rsidR="00AF3B45" w:rsidRPr="008335D7">
              <w:rPr>
                <w:rStyle w:val="aff2"/>
                <w:rFonts w:ascii="Times New Roman" w:hAnsi="Times New Roman" w:cs="Times New Roman"/>
                <w:b/>
                <w:noProof/>
                <w:sz w:val="24"/>
                <w:szCs w:val="24"/>
              </w:rPr>
              <w:t xml:space="preserve"> стандарт</w:t>
            </w:r>
            <w:r w:rsidR="00C52F00" w:rsidRPr="008335D7">
              <w:rPr>
                <w:rStyle w:val="aff2"/>
                <w:rFonts w:ascii="Times New Roman" w:hAnsi="Times New Roman" w:cs="Times New Roman"/>
                <w:b/>
                <w:noProof/>
                <w:sz w:val="24"/>
                <w:szCs w:val="24"/>
                <w:lang w:val="kk-KZ"/>
              </w:rPr>
              <w:t>тар</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_Toc162878817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7</w:t>
            </w:r>
            <w:r w:rsidR="00AF3B45" w:rsidRPr="008335D7">
              <w:rPr>
                <w:rFonts w:ascii="Times New Roman" w:hAnsi="Times New Roman" w:cs="Times New Roman"/>
                <w:noProof/>
                <w:webHidden/>
                <w:sz w:val="24"/>
                <w:szCs w:val="24"/>
              </w:rPr>
              <w:fldChar w:fldCharType="end"/>
            </w:r>
          </w:hyperlink>
        </w:p>
        <w:p w14:paraId="1FC83173" w14:textId="7F0E3258" w:rsidR="00AF3B45" w:rsidRPr="008335D7" w:rsidRDefault="00E63069" w:rsidP="00C52F00">
          <w:pPr>
            <w:spacing w:after="0" w:line="240" w:lineRule="auto"/>
            <w:rPr>
              <w:rFonts w:ascii="Times New Roman" w:hAnsi="Times New Roman" w:cs="Times New Roman"/>
              <w:noProof/>
              <w:sz w:val="24"/>
              <w:szCs w:val="24"/>
              <w:lang w:eastAsia="ru-RU"/>
            </w:rPr>
          </w:pPr>
          <w:hyperlink w:anchor="_Toc162878818" w:history="1">
            <w:r w:rsidR="00AF3B45" w:rsidRPr="008335D7">
              <w:rPr>
                <w:rStyle w:val="aff2"/>
                <w:rFonts w:ascii="Times New Roman" w:hAnsi="Times New Roman" w:cs="Times New Roman"/>
                <w:b/>
                <w:noProof/>
                <w:sz w:val="24"/>
                <w:szCs w:val="24"/>
              </w:rPr>
              <w:t>4.</w:t>
            </w:r>
            <w:r w:rsidR="00C52F00" w:rsidRPr="008335D7">
              <w:rPr>
                <w:rFonts w:ascii="Times New Roman" w:hAnsi="Times New Roman" w:cs="Times New Roman"/>
                <w:noProof/>
                <w:sz w:val="24"/>
                <w:szCs w:val="24"/>
                <w:lang w:eastAsia="ru-RU"/>
              </w:rPr>
              <w:t xml:space="preserve">     </w:t>
            </w:r>
            <w:r w:rsidR="00C52F00" w:rsidRPr="008335D7">
              <w:rPr>
                <w:rFonts w:ascii="Times New Roman" w:eastAsia="Times New Roman" w:hAnsi="Times New Roman" w:cs="Times New Roman"/>
                <w:b/>
                <w:sz w:val="24"/>
                <w:szCs w:val="24"/>
                <w:lang w:eastAsia="ru-RU"/>
              </w:rPr>
              <w:t>Жылдық бюджетті жоспарлау</w:t>
            </w:r>
            <w:r w:rsidR="00C52F00" w:rsidRPr="008335D7">
              <w:rPr>
                <w:rFonts w:ascii="Times New Roman" w:eastAsia="Times New Roman" w:hAnsi="Times New Roman" w:cs="Times New Roman"/>
                <w:b/>
                <w:sz w:val="24"/>
                <w:szCs w:val="24"/>
                <w:lang w:val="kk-KZ" w:eastAsia="ru-RU"/>
              </w:rPr>
              <w:t>..........................................................................................</w:t>
            </w:r>
            <w:r w:rsidR="00AF3B45" w:rsidRPr="008335D7">
              <w:rPr>
                <w:rFonts w:ascii="Times New Roman" w:hAnsi="Times New Roman" w:cs="Times New Roman"/>
                <w:noProof/>
                <w:webHidden/>
                <w:sz w:val="24"/>
                <w:szCs w:val="24"/>
              </w:rPr>
              <w:tab/>
            </w:r>
            <w:r w:rsidR="00C52F00" w:rsidRPr="008335D7">
              <w:rPr>
                <w:rFonts w:ascii="Times New Roman" w:hAnsi="Times New Roman" w:cs="Times New Roman"/>
                <w:noProof/>
                <w:webHidden/>
                <w:sz w:val="24"/>
                <w:szCs w:val="24"/>
                <w:lang w:val="kk-KZ"/>
              </w:rPr>
              <w:t xml:space="preserve">  </w:t>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_Toc162878818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8</w:t>
            </w:r>
            <w:r w:rsidR="00AF3B45" w:rsidRPr="008335D7">
              <w:rPr>
                <w:rFonts w:ascii="Times New Roman" w:hAnsi="Times New Roman" w:cs="Times New Roman"/>
                <w:noProof/>
                <w:webHidden/>
                <w:sz w:val="24"/>
                <w:szCs w:val="24"/>
              </w:rPr>
              <w:fldChar w:fldCharType="end"/>
            </w:r>
          </w:hyperlink>
        </w:p>
        <w:p w14:paraId="5E1DC039" w14:textId="411A5FE0" w:rsidR="00AF3B45" w:rsidRPr="008335D7"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19" w:history="1">
            <w:r w:rsidR="00AF3B45" w:rsidRPr="008335D7">
              <w:rPr>
                <w:rStyle w:val="aff2"/>
                <w:rFonts w:ascii="Times New Roman" w:hAnsi="Times New Roman" w:cs="Times New Roman"/>
                <w:b/>
                <w:noProof/>
                <w:sz w:val="24"/>
                <w:szCs w:val="24"/>
              </w:rPr>
              <w:t>5.</w:t>
            </w:r>
            <w:r w:rsidR="00AF3B45" w:rsidRPr="008335D7">
              <w:rPr>
                <w:rFonts w:ascii="Times New Roman" w:hAnsi="Times New Roman" w:cs="Times New Roman"/>
                <w:noProof/>
                <w:sz w:val="24"/>
                <w:szCs w:val="24"/>
                <w:lang w:eastAsia="ru-RU"/>
              </w:rPr>
              <w:tab/>
            </w:r>
            <w:r w:rsidR="00C52F00" w:rsidRPr="008335D7">
              <w:rPr>
                <w:rFonts w:ascii="Times New Roman" w:eastAsia="Times New Roman" w:hAnsi="Times New Roman" w:cs="Times New Roman"/>
                <w:b/>
                <w:sz w:val="24"/>
                <w:szCs w:val="24"/>
                <w:lang w:eastAsia="ru-RU"/>
              </w:rPr>
              <w:t>Жылдық аудитті жоспарлау</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_Toc162878819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8</w:t>
            </w:r>
            <w:r w:rsidR="00AF3B45" w:rsidRPr="008335D7">
              <w:rPr>
                <w:rFonts w:ascii="Times New Roman" w:hAnsi="Times New Roman" w:cs="Times New Roman"/>
                <w:noProof/>
                <w:webHidden/>
                <w:sz w:val="24"/>
                <w:szCs w:val="24"/>
              </w:rPr>
              <w:fldChar w:fldCharType="end"/>
            </w:r>
          </w:hyperlink>
        </w:p>
        <w:p w14:paraId="3664346F" w14:textId="29916134" w:rsidR="00AF3B45" w:rsidRPr="008335D7"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20" w:history="1">
            <w:r w:rsidR="00AF3B45" w:rsidRPr="008335D7">
              <w:rPr>
                <w:rStyle w:val="aff2"/>
                <w:rFonts w:ascii="Times New Roman" w:hAnsi="Times New Roman" w:cs="Times New Roman"/>
                <w:b/>
                <w:noProof/>
                <w:sz w:val="24"/>
                <w:szCs w:val="24"/>
              </w:rPr>
              <w:t>6.</w:t>
            </w:r>
            <w:r w:rsidR="00AF3B45" w:rsidRPr="008335D7">
              <w:rPr>
                <w:rFonts w:ascii="Times New Roman" w:hAnsi="Times New Roman" w:cs="Times New Roman"/>
                <w:noProof/>
                <w:sz w:val="24"/>
                <w:szCs w:val="24"/>
                <w:lang w:eastAsia="ru-RU"/>
              </w:rPr>
              <w:tab/>
            </w:r>
            <w:r w:rsidR="00C52F00" w:rsidRPr="008335D7">
              <w:rPr>
                <w:rFonts w:ascii="Times New Roman" w:eastAsia="Times New Roman" w:hAnsi="Times New Roman" w:cs="Times New Roman"/>
                <w:b/>
                <w:sz w:val="24"/>
                <w:szCs w:val="24"/>
                <w:lang w:eastAsia="ru-RU"/>
              </w:rPr>
              <w:t>Аудиторлық тапсырмаларды орындау</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_Toc162878820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13</w:t>
            </w:r>
            <w:r w:rsidR="00AF3B45" w:rsidRPr="008335D7">
              <w:rPr>
                <w:rFonts w:ascii="Times New Roman" w:hAnsi="Times New Roman" w:cs="Times New Roman"/>
                <w:noProof/>
                <w:webHidden/>
                <w:sz w:val="24"/>
                <w:szCs w:val="24"/>
              </w:rPr>
              <w:fldChar w:fldCharType="end"/>
            </w:r>
          </w:hyperlink>
        </w:p>
        <w:p w14:paraId="3D3C451D" w14:textId="1D262CD2" w:rsidR="00AF3B45" w:rsidRPr="008335D7" w:rsidRDefault="00E63069" w:rsidP="00C52F00">
          <w:pPr>
            <w:spacing w:after="0" w:line="240" w:lineRule="auto"/>
            <w:rPr>
              <w:rFonts w:ascii="Times New Roman" w:hAnsi="Times New Roman" w:cs="Times New Roman"/>
              <w:noProof/>
              <w:sz w:val="24"/>
              <w:szCs w:val="24"/>
            </w:rPr>
          </w:pPr>
          <w:hyperlink w:anchor="_Toc162878821" w:history="1">
            <w:r w:rsidR="00AF3B45" w:rsidRPr="008335D7">
              <w:rPr>
                <w:rStyle w:val="aff2"/>
                <w:rFonts w:ascii="Times New Roman" w:hAnsi="Times New Roman" w:cs="Times New Roman"/>
                <w:b/>
                <w:noProof/>
                <w:sz w:val="24"/>
                <w:szCs w:val="24"/>
              </w:rPr>
              <w:t xml:space="preserve">6.1 </w:t>
            </w:r>
            <w:r w:rsidR="00C52F00" w:rsidRPr="008335D7">
              <w:rPr>
                <w:rFonts w:ascii="Times New Roman" w:eastAsia="Times New Roman" w:hAnsi="Times New Roman" w:cs="Times New Roman"/>
                <w:b/>
                <w:sz w:val="24"/>
                <w:szCs w:val="24"/>
                <w:lang w:eastAsia="ru-RU"/>
              </w:rPr>
              <w:t>Аудиторлық тапсырманы жоспарлау</w:t>
            </w:r>
            <w:r w:rsidR="00C52F00" w:rsidRPr="008335D7">
              <w:rPr>
                <w:rFonts w:ascii="Times New Roman" w:eastAsia="Times New Roman" w:hAnsi="Times New Roman" w:cs="Times New Roman"/>
                <w:b/>
                <w:sz w:val="24"/>
                <w:szCs w:val="24"/>
                <w:lang w:val="kk-KZ" w:eastAsia="ru-RU"/>
              </w:rPr>
              <w:t>....................................................................</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_Toc162878821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14</w:t>
            </w:r>
            <w:r w:rsidR="00AF3B45" w:rsidRPr="008335D7">
              <w:rPr>
                <w:rFonts w:ascii="Times New Roman" w:hAnsi="Times New Roman" w:cs="Times New Roman"/>
                <w:noProof/>
                <w:webHidden/>
                <w:sz w:val="24"/>
                <w:szCs w:val="24"/>
              </w:rPr>
              <w:fldChar w:fldCharType="end"/>
            </w:r>
          </w:hyperlink>
        </w:p>
        <w:p w14:paraId="4C344B9E" w14:textId="6E53459F" w:rsidR="00AF3B45" w:rsidRPr="008335D7" w:rsidRDefault="008335D7" w:rsidP="008335D7">
          <w:pPr>
            <w:spacing w:after="0" w:line="240" w:lineRule="auto"/>
            <w:rPr>
              <w:rFonts w:ascii="Times New Roman" w:hAnsi="Times New Roman" w:cs="Times New Roman"/>
              <w:noProof/>
              <w:sz w:val="24"/>
              <w:szCs w:val="24"/>
            </w:rPr>
          </w:pPr>
          <w:r w:rsidRPr="008335D7">
            <w:rPr>
              <w:rStyle w:val="aff2"/>
              <w:rFonts w:ascii="Times New Roman" w:hAnsi="Times New Roman" w:cs="Times New Roman"/>
              <w:b/>
              <w:noProof/>
              <w:sz w:val="24"/>
              <w:szCs w:val="24"/>
              <w:lang w:val="kk-KZ"/>
            </w:rPr>
            <w:t xml:space="preserve">     </w:t>
          </w:r>
          <w:hyperlink w:anchor="_Toc162878822" w:history="1">
            <w:r w:rsidR="00C52F00" w:rsidRPr="008335D7">
              <w:rPr>
                <w:rStyle w:val="aff2"/>
                <w:rFonts w:ascii="Times New Roman" w:hAnsi="Times New Roman" w:cs="Times New Roman"/>
                <w:b/>
                <w:noProof/>
                <w:sz w:val="24"/>
                <w:szCs w:val="24"/>
              </w:rPr>
              <w:t xml:space="preserve">§1 </w:t>
            </w:r>
            <w:r w:rsidR="00C52F00" w:rsidRPr="008335D7">
              <w:rPr>
                <w:rFonts w:ascii="Times New Roman" w:eastAsia="Times New Roman" w:hAnsi="Times New Roman" w:cs="Times New Roman"/>
                <w:b/>
                <w:sz w:val="24"/>
                <w:szCs w:val="24"/>
                <w:lang w:eastAsia="ru-RU"/>
              </w:rPr>
              <w:t>Процестеріне аудит (бизнес-процес</w:t>
            </w:r>
            <w:r w:rsidR="00C52F00" w:rsidRPr="008335D7">
              <w:rPr>
                <w:rFonts w:ascii="Times New Roman" w:eastAsia="Times New Roman" w:hAnsi="Times New Roman" w:cs="Times New Roman"/>
                <w:b/>
                <w:sz w:val="24"/>
                <w:szCs w:val="24"/>
                <w:lang w:val="kk-KZ" w:eastAsia="ru-RU"/>
              </w:rPr>
              <w:t>с</w:t>
            </w:r>
            <w:r w:rsidR="00C52F00" w:rsidRPr="008335D7">
              <w:rPr>
                <w:rFonts w:ascii="Times New Roman" w:eastAsia="Times New Roman" w:hAnsi="Times New Roman" w:cs="Times New Roman"/>
                <w:b/>
                <w:sz w:val="24"/>
                <w:szCs w:val="24"/>
                <w:lang w:eastAsia="ru-RU"/>
              </w:rPr>
              <w:t>)</w:t>
            </w:r>
            <w:r w:rsidR="00C52F00" w:rsidRPr="008335D7">
              <w:rPr>
                <w:rFonts w:ascii="Times New Roman" w:eastAsia="Times New Roman" w:hAnsi="Times New Roman" w:cs="Times New Roman"/>
                <w:b/>
                <w:sz w:val="24"/>
                <w:szCs w:val="24"/>
                <w:lang w:val="kk-KZ" w:eastAsia="ru-RU"/>
              </w:rPr>
              <w:t xml:space="preserve"> жүргізілге</w:t>
            </w:r>
            <w:r w:rsidR="00C52F00" w:rsidRPr="008335D7">
              <w:rPr>
                <w:rFonts w:ascii="Times New Roman" w:eastAsia="Times New Roman" w:hAnsi="Times New Roman" w:cs="Times New Roman"/>
                <w:b/>
                <w:sz w:val="24"/>
                <w:szCs w:val="24"/>
                <w:lang w:eastAsia="ru-RU"/>
              </w:rPr>
              <w:t>н құрылымдық бөлімшені алдын ала тексеру</w:t>
            </w:r>
            <w:r w:rsidR="00C52F00" w:rsidRPr="008335D7">
              <w:rPr>
                <w:rFonts w:ascii="Times New Roman" w:eastAsia="Times New Roman" w:hAnsi="Times New Roman" w:cs="Times New Roman"/>
                <w:b/>
                <w:sz w:val="24"/>
                <w:szCs w:val="24"/>
                <w:lang w:val="kk-KZ" w:eastAsia="ru-RU"/>
              </w:rPr>
              <w:t>....................................................................................................................</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_Toc162878822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15</w:t>
            </w:r>
            <w:r w:rsidR="00AF3B45" w:rsidRPr="008335D7">
              <w:rPr>
                <w:rFonts w:ascii="Times New Roman" w:hAnsi="Times New Roman" w:cs="Times New Roman"/>
                <w:noProof/>
                <w:webHidden/>
                <w:sz w:val="24"/>
                <w:szCs w:val="24"/>
              </w:rPr>
              <w:fldChar w:fldCharType="end"/>
            </w:r>
          </w:hyperlink>
        </w:p>
        <w:p w14:paraId="0D45BD53" w14:textId="2C96DD2F" w:rsidR="00AF3B45" w:rsidRPr="008335D7" w:rsidRDefault="00E63069" w:rsidP="004D58B8">
          <w:pPr>
            <w:pStyle w:val="33"/>
            <w:rPr>
              <w:rFonts w:ascii="Times New Roman" w:hAnsi="Times New Roman"/>
              <w:noProof/>
              <w:sz w:val="24"/>
              <w:szCs w:val="24"/>
            </w:rPr>
          </w:pPr>
          <w:hyperlink w:anchor="_Toc162878823" w:history="1">
            <w:r w:rsidR="00AF3B45" w:rsidRPr="008335D7">
              <w:rPr>
                <w:rStyle w:val="aff2"/>
                <w:rFonts w:ascii="Times New Roman" w:hAnsi="Times New Roman"/>
                <w:b/>
                <w:noProof/>
                <w:sz w:val="24"/>
                <w:szCs w:val="24"/>
              </w:rPr>
              <w:t xml:space="preserve">§2 </w:t>
            </w:r>
            <w:r w:rsidR="00C52F00" w:rsidRPr="008335D7">
              <w:rPr>
                <w:rFonts w:ascii="Times New Roman" w:eastAsia="Times New Roman" w:hAnsi="Times New Roman"/>
                <w:sz w:val="24"/>
                <w:szCs w:val="24"/>
              </w:rPr>
              <w:t>Аудиторлық бағдарламаны әзірлеу және ресурстарды анықтау</w:t>
            </w:r>
            <w:r w:rsidR="00AF3B45" w:rsidRPr="008335D7">
              <w:rPr>
                <w:rFonts w:ascii="Times New Roman" w:hAnsi="Times New Roman"/>
                <w:noProof/>
                <w:webHidden/>
                <w:sz w:val="24"/>
                <w:szCs w:val="24"/>
              </w:rPr>
              <w:tab/>
            </w:r>
            <w:r w:rsidR="00AF3B45" w:rsidRPr="008335D7">
              <w:rPr>
                <w:rFonts w:ascii="Times New Roman" w:hAnsi="Times New Roman"/>
                <w:noProof/>
                <w:webHidden/>
                <w:sz w:val="24"/>
                <w:szCs w:val="24"/>
              </w:rPr>
              <w:fldChar w:fldCharType="begin"/>
            </w:r>
            <w:r w:rsidR="00AF3B45" w:rsidRPr="008335D7">
              <w:rPr>
                <w:rFonts w:ascii="Times New Roman" w:hAnsi="Times New Roman"/>
                <w:noProof/>
                <w:webHidden/>
                <w:sz w:val="24"/>
                <w:szCs w:val="24"/>
              </w:rPr>
              <w:instrText xml:space="preserve"> PAGEREF _Toc162878823 \h </w:instrText>
            </w:r>
            <w:r w:rsidR="00AF3B45" w:rsidRPr="008335D7">
              <w:rPr>
                <w:rFonts w:ascii="Times New Roman" w:hAnsi="Times New Roman"/>
                <w:noProof/>
                <w:webHidden/>
                <w:sz w:val="24"/>
                <w:szCs w:val="24"/>
              </w:rPr>
            </w:r>
            <w:r w:rsidR="00AF3B45" w:rsidRPr="008335D7">
              <w:rPr>
                <w:rFonts w:ascii="Times New Roman" w:hAnsi="Times New Roman"/>
                <w:noProof/>
                <w:webHidden/>
                <w:sz w:val="24"/>
                <w:szCs w:val="24"/>
              </w:rPr>
              <w:fldChar w:fldCharType="separate"/>
            </w:r>
            <w:r w:rsidR="00AF3B45" w:rsidRPr="008335D7">
              <w:rPr>
                <w:rFonts w:ascii="Times New Roman" w:hAnsi="Times New Roman"/>
                <w:noProof/>
                <w:webHidden/>
                <w:sz w:val="24"/>
                <w:szCs w:val="24"/>
              </w:rPr>
              <w:t>16</w:t>
            </w:r>
            <w:r w:rsidR="00AF3B45" w:rsidRPr="008335D7">
              <w:rPr>
                <w:rFonts w:ascii="Times New Roman" w:hAnsi="Times New Roman"/>
                <w:noProof/>
                <w:webHidden/>
                <w:sz w:val="24"/>
                <w:szCs w:val="24"/>
              </w:rPr>
              <w:fldChar w:fldCharType="end"/>
            </w:r>
          </w:hyperlink>
        </w:p>
        <w:p w14:paraId="477CD339" w14:textId="5C1B7B9F" w:rsidR="00AF3B45" w:rsidRPr="008335D7" w:rsidRDefault="00E63069" w:rsidP="004D58B8">
          <w:pPr>
            <w:pStyle w:val="33"/>
            <w:rPr>
              <w:rFonts w:ascii="Times New Roman" w:hAnsi="Times New Roman"/>
              <w:noProof/>
              <w:sz w:val="24"/>
              <w:szCs w:val="24"/>
            </w:rPr>
          </w:pPr>
          <w:hyperlink w:anchor="_Toc162878824" w:history="1">
            <w:r w:rsidR="00AF3B45" w:rsidRPr="008335D7">
              <w:rPr>
                <w:rStyle w:val="aff2"/>
                <w:rFonts w:ascii="Times New Roman" w:hAnsi="Times New Roman"/>
                <w:b/>
                <w:noProof/>
                <w:sz w:val="24"/>
                <w:szCs w:val="24"/>
              </w:rPr>
              <w:t xml:space="preserve">§3 </w:t>
            </w:r>
            <w:r w:rsidR="00C52F00" w:rsidRPr="008335D7">
              <w:rPr>
                <w:rFonts w:ascii="Times New Roman" w:eastAsia="Times New Roman" w:hAnsi="Times New Roman"/>
                <w:sz w:val="24"/>
                <w:szCs w:val="24"/>
                <w:lang w:val="kk-KZ"/>
              </w:rPr>
              <w:t>Аудиторлық тапсырманы жасау</w:t>
            </w:r>
            <w:r w:rsidR="00AF3B45" w:rsidRPr="008335D7">
              <w:rPr>
                <w:rFonts w:ascii="Times New Roman" w:hAnsi="Times New Roman"/>
                <w:noProof/>
                <w:webHidden/>
                <w:sz w:val="24"/>
                <w:szCs w:val="24"/>
              </w:rPr>
              <w:tab/>
            </w:r>
            <w:r w:rsidR="00AF3B45" w:rsidRPr="008335D7">
              <w:rPr>
                <w:rFonts w:ascii="Times New Roman" w:hAnsi="Times New Roman"/>
                <w:noProof/>
                <w:webHidden/>
                <w:sz w:val="24"/>
                <w:szCs w:val="24"/>
              </w:rPr>
              <w:fldChar w:fldCharType="begin"/>
            </w:r>
            <w:r w:rsidR="00AF3B45" w:rsidRPr="008335D7">
              <w:rPr>
                <w:rFonts w:ascii="Times New Roman" w:hAnsi="Times New Roman"/>
                <w:noProof/>
                <w:webHidden/>
                <w:sz w:val="24"/>
                <w:szCs w:val="24"/>
              </w:rPr>
              <w:instrText xml:space="preserve"> PAGEREF _Toc162878824 \h </w:instrText>
            </w:r>
            <w:r w:rsidR="00AF3B45" w:rsidRPr="008335D7">
              <w:rPr>
                <w:rFonts w:ascii="Times New Roman" w:hAnsi="Times New Roman"/>
                <w:noProof/>
                <w:webHidden/>
                <w:sz w:val="24"/>
                <w:szCs w:val="24"/>
              </w:rPr>
            </w:r>
            <w:r w:rsidR="00AF3B45" w:rsidRPr="008335D7">
              <w:rPr>
                <w:rFonts w:ascii="Times New Roman" w:hAnsi="Times New Roman"/>
                <w:noProof/>
                <w:webHidden/>
                <w:sz w:val="24"/>
                <w:szCs w:val="24"/>
              </w:rPr>
              <w:fldChar w:fldCharType="separate"/>
            </w:r>
            <w:r w:rsidR="00AF3B45" w:rsidRPr="008335D7">
              <w:rPr>
                <w:rFonts w:ascii="Times New Roman" w:hAnsi="Times New Roman"/>
                <w:noProof/>
                <w:webHidden/>
                <w:sz w:val="24"/>
                <w:szCs w:val="24"/>
              </w:rPr>
              <w:t>17</w:t>
            </w:r>
            <w:r w:rsidR="00AF3B45" w:rsidRPr="008335D7">
              <w:rPr>
                <w:rFonts w:ascii="Times New Roman" w:hAnsi="Times New Roman"/>
                <w:noProof/>
                <w:webHidden/>
                <w:sz w:val="24"/>
                <w:szCs w:val="24"/>
              </w:rPr>
              <w:fldChar w:fldCharType="end"/>
            </w:r>
          </w:hyperlink>
        </w:p>
        <w:p w14:paraId="1AC002C8" w14:textId="1CA0DA27" w:rsidR="00AF3B45" w:rsidRPr="008335D7" w:rsidRDefault="00E63069" w:rsidP="00C52F00">
          <w:pPr>
            <w:spacing w:after="0" w:line="240" w:lineRule="auto"/>
            <w:rPr>
              <w:rFonts w:ascii="Times New Roman" w:hAnsi="Times New Roman" w:cs="Times New Roman"/>
              <w:noProof/>
              <w:sz w:val="24"/>
              <w:szCs w:val="24"/>
            </w:rPr>
          </w:pPr>
          <w:hyperlink w:anchor="_Toc162878825" w:history="1">
            <w:r w:rsidR="00AF3B45" w:rsidRPr="008335D7">
              <w:rPr>
                <w:rStyle w:val="aff2"/>
                <w:rFonts w:ascii="Times New Roman" w:hAnsi="Times New Roman" w:cs="Times New Roman"/>
                <w:b/>
                <w:noProof/>
                <w:sz w:val="24"/>
                <w:szCs w:val="24"/>
                <w:lang w:val="en-US"/>
              </w:rPr>
              <w:t>6</w:t>
            </w:r>
            <w:r w:rsidR="00AF3B45" w:rsidRPr="008335D7">
              <w:rPr>
                <w:rStyle w:val="aff2"/>
                <w:rFonts w:ascii="Times New Roman" w:hAnsi="Times New Roman" w:cs="Times New Roman"/>
                <w:b/>
                <w:noProof/>
                <w:sz w:val="24"/>
                <w:szCs w:val="24"/>
              </w:rPr>
              <w:t xml:space="preserve">.2. </w:t>
            </w:r>
            <w:r w:rsidR="00C52F00" w:rsidRPr="008335D7">
              <w:rPr>
                <w:rFonts w:ascii="Times New Roman" w:eastAsia="Times New Roman" w:hAnsi="Times New Roman" w:cs="Times New Roman"/>
                <w:b/>
                <w:sz w:val="24"/>
                <w:szCs w:val="24"/>
                <w:lang w:eastAsia="ru-RU"/>
              </w:rPr>
              <w:t>Аудит жүргізу</w:t>
            </w:r>
            <w:r w:rsidR="00C52F00" w:rsidRPr="008335D7">
              <w:rPr>
                <w:rFonts w:ascii="Times New Roman" w:eastAsia="Times New Roman" w:hAnsi="Times New Roman" w:cs="Times New Roman"/>
                <w:b/>
                <w:sz w:val="24"/>
                <w:szCs w:val="24"/>
                <w:lang w:val="kk-KZ" w:eastAsia="ru-RU"/>
              </w:rPr>
              <w:t>..................................................................................................................</w:t>
            </w:r>
            <w:r w:rsidR="00C52F00" w:rsidRPr="008335D7">
              <w:rPr>
                <w:rFonts w:ascii="Times New Roman" w:hAnsi="Times New Roman" w:cs="Times New Roman"/>
                <w:noProof/>
                <w:webHidden/>
                <w:sz w:val="24"/>
                <w:szCs w:val="24"/>
              </w:rPr>
              <w:t>.....</w:t>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_Toc162878825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17</w:t>
            </w:r>
            <w:r w:rsidR="00AF3B45" w:rsidRPr="008335D7">
              <w:rPr>
                <w:rFonts w:ascii="Times New Roman" w:hAnsi="Times New Roman" w:cs="Times New Roman"/>
                <w:noProof/>
                <w:webHidden/>
                <w:sz w:val="24"/>
                <w:szCs w:val="24"/>
              </w:rPr>
              <w:fldChar w:fldCharType="end"/>
            </w:r>
          </w:hyperlink>
        </w:p>
        <w:p w14:paraId="53377AA9" w14:textId="42D71CDB" w:rsidR="00AF3B45" w:rsidRPr="008335D7" w:rsidRDefault="00E63069" w:rsidP="004D58B8">
          <w:pPr>
            <w:pStyle w:val="33"/>
            <w:rPr>
              <w:rFonts w:ascii="Times New Roman" w:hAnsi="Times New Roman"/>
              <w:noProof/>
              <w:sz w:val="24"/>
              <w:szCs w:val="24"/>
            </w:rPr>
          </w:pPr>
          <w:hyperlink w:anchor="_Toc162878826" w:history="1">
            <w:r w:rsidR="00AF3B45" w:rsidRPr="008335D7">
              <w:rPr>
                <w:rStyle w:val="aff2"/>
                <w:rFonts w:ascii="Times New Roman" w:hAnsi="Times New Roman"/>
                <w:b/>
                <w:noProof/>
                <w:sz w:val="24"/>
                <w:szCs w:val="24"/>
              </w:rPr>
              <w:t>§</w:t>
            </w:r>
            <w:r w:rsidR="00AF3B45" w:rsidRPr="008335D7">
              <w:rPr>
                <w:rStyle w:val="aff2"/>
                <w:rFonts w:ascii="Times New Roman" w:hAnsi="Times New Roman"/>
                <w:b/>
                <w:noProof/>
                <w:sz w:val="24"/>
                <w:szCs w:val="24"/>
                <w:lang w:val="en-US"/>
              </w:rPr>
              <w:t xml:space="preserve">1 </w:t>
            </w:r>
            <w:r w:rsidR="00C52F00" w:rsidRPr="008335D7">
              <w:rPr>
                <w:rFonts w:ascii="Times New Roman" w:eastAsia="Times New Roman" w:hAnsi="Times New Roman"/>
                <w:sz w:val="24"/>
                <w:szCs w:val="24"/>
              </w:rPr>
              <w:t>Аудиторлық рәсімдер</w:t>
            </w:r>
            <w:r w:rsidR="00AF3B45" w:rsidRPr="008335D7">
              <w:rPr>
                <w:rFonts w:ascii="Times New Roman" w:hAnsi="Times New Roman"/>
                <w:noProof/>
                <w:webHidden/>
                <w:sz w:val="24"/>
                <w:szCs w:val="24"/>
              </w:rPr>
              <w:tab/>
            </w:r>
            <w:r w:rsidR="00AF3B45" w:rsidRPr="008335D7">
              <w:rPr>
                <w:rFonts w:ascii="Times New Roman" w:hAnsi="Times New Roman"/>
                <w:noProof/>
                <w:webHidden/>
                <w:sz w:val="24"/>
                <w:szCs w:val="24"/>
              </w:rPr>
              <w:fldChar w:fldCharType="begin"/>
            </w:r>
            <w:r w:rsidR="00AF3B45" w:rsidRPr="008335D7">
              <w:rPr>
                <w:rFonts w:ascii="Times New Roman" w:hAnsi="Times New Roman"/>
                <w:noProof/>
                <w:webHidden/>
                <w:sz w:val="24"/>
                <w:szCs w:val="24"/>
              </w:rPr>
              <w:instrText xml:space="preserve"> PAGEREF _Toc162878826 \h </w:instrText>
            </w:r>
            <w:r w:rsidR="00AF3B45" w:rsidRPr="008335D7">
              <w:rPr>
                <w:rFonts w:ascii="Times New Roman" w:hAnsi="Times New Roman"/>
                <w:noProof/>
                <w:webHidden/>
                <w:sz w:val="24"/>
                <w:szCs w:val="24"/>
              </w:rPr>
            </w:r>
            <w:r w:rsidR="00AF3B45" w:rsidRPr="008335D7">
              <w:rPr>
                <w:rFonts w:ascii="Times New Roman" w:hAnsi="Times New Roman"/>
                <w:noProof/>
                <w:webHidden/>
                <w:sz w:val="24"/>
                <w:szCs w:val="24"/>
              </w:rPr>
              <w:fldChar w:fldCharType="separate"/>
            </w:r>
            <w:r w:rsidR="00AF3B45" w:rsidRPr="008335D7">
              <w:rPr>
                <w:rFonts w:ascii="Times New Roman" w:hAnsi="Times New Roman"/>
                <w:noProof/>
                <w:webHidden/>
                <w:sz w:val="24"/>
                <w:szCs w:val="24"/>
              </w:rPr>
              <w:t>18</w:t>
            </w:r>
            <w:r w:rsidR="00AF3B45" w:rsidRPr="008335D7">
              <w:rPr>
                <w:rFonts w:ascii="Times New Roman" w:hAnsi="Times New Roman"/>
                <w:noProof/>
                <w:webHidden/>
                <w:sz w:val="24"/>
                <w:szCs w:val="24"/>
              </w:rPr>
              <w:fldChar w:fldCharType="end"/>
            </w:r>
          </w:hyperlink>
        </w:p>
        <w:p w14:paraId="12699497" w14:textId="0A0170CC" w:rsidR="00AF3B45" w:rsidRPr="008335D7" w:rsidRDefault="00E63069" w:rsidP="004D58B8">
          <w:pPr>
            <w:pStyle w:val="33"/>
            <w:rPr>
              <w:rFonts w:ascii="Times New Roman" w:hAnsi="Times New Roman"/>
              <w:noProof/>
              <w:sz w:val="24"/>
              <w:szCs w:val="24"/>
            </w:rPr>
          </w:pPr>
          <w:hyperlink w:anchor="_Toc162878827" w:history="1">
            <w:r w:rsidR="00AF3B45" w:rsidRPr="008335D7">
              <w:rPr>
                <w:rStyle w:val="aff2"/>
                <w:rFonts w:ascii="Times New Roman" w:eastAsia="Times New Roman" w:hAnsi="Times New Roman"/>
                <w:b/>
                <w:noProof/>
                <w:spacing w:val="5"/>
                <w:sz w:val="24"/>
                <w:szCs w:val="24"/>
              </w:rPr>
              <w:t>§2</w:t>
            </w:r>
            <w:r w:rsidR="00AF3B45" w:rsidRPr="008335D7">
              <w:rPr>
                <w:rStyle w:val="aff2"/>
                <w:rFonts w:ascii="Times New Roman" w:hAnsi="Times New Roman"/>
                <w:b/>
                <w:noProof/>
                <w:sz w:val="24"/>
                <w:szCs w:val="24"/>
              </w:rPr>
              <w:t xml:space="preserve"> </w:t>
            </w:r>
            <w:r w:rsidR="00C52F00" w:rsidRPr="008335D7">
              <w:rPr>
                <w:rFonts w:ascii="Times New Roman" w:eastAsia="Times New Roman" w:hAnsi="Times New Roman"/>
                <w:sz w:val="24"/>
                <w:szCs w:val="24"/>
                <w:lang w:val="kk-KZ"/>
              </w:rPr>
              <w:t>Жұмыс құжаттамасы және аудиторлық анықтамалар</w:t>
            </w:r>
            <w:r w:rsidR="00C52F00" w:rsidRPr="008335D7">
              <w:rPr>
                <w:rStyle w:val="aff2"/>
                <w:rFonts w:ascii="Times New Roman" w:eastAsia="MS Reference Sans Serif" w:hAnsi="Times New Roman"/>
                <w:b/>
                <w:noProof/>
                <w:sz w:val="24"/>
                <w:szCs w:val="24"/>
                <w:lang w:bidi="ru-RU"/>
              </w:rPr>
              <w:t xml:space="preserve"> </w:t>
            </w:r>
            <w:r w:rsidR="00AF3B45" w:rsidRPr="008335D7">
              <w:rPr>
                <w:rFonts w:ascii="Times New Roman" w:hAnsi="Times New Roman"/>
                <w:noProof/>
                <w:webHidden/>
                <w:sz w:val="24"/>
                <w:szCs w:val="24"/>
              </w:rPr>
              <w:tab/>
            </w:r>
            <w:r w:rsidR="00AF3B45" w:rsidRPr="008335D7">
              <w:rPr>
                <w:rFonts w:ascii="Times New Roman" w:hAnsi="Times New Roman"/>
                <w:noProof/>
                <w:webHidden/>
                <w:sz w:val="24"/>
                <w:szCs w:val="24"/>
              </w:rPr>
              <w:fldChar w:fldCharType="begin"/>
            </w:r>
            <w:r w:rsidR="00AF3B45" w:rsidRPr="008335D7">
              <w:rPr>
                <w:rFonts w:ascii="Times New Roman" w:hAnsi="Times New Roman"/>
                <w:noProof/>
                <w:webHidden/>
                <w:sz w:val="24"/>
                <w:szCs w:val="24"/>
              </w:rPr>
              <w:instrText xml:space="preserve"> PAGEREF _Toc162878827 \h </w:instrText>
            </w:r>
            <w:r w:rsidR="00AF3B45" w:rsidRPr="008335D7">
              <w:rPr>
                <w:rFonts w:ascii="Times New Roman" w:hAnsi="Times New Roman"/>
                <w:noProof/>
                <w:webHidden/>
                <w:sz w:val="24"/>
                <w:szCs w:val="24"/>
              </w:rPr>
            </w:r>
            <w:r w:rsidR="00AF3B45" w:rsidRPr="008335D7">
              <w:rPr>
                <w:rFonts w:ascii="Times New Roman" w:hAnsi="Times New Roman"/>
                <w:noProof/>
                <w:webHidden/>
                <w:sz w:val="24"/>
                <w:szCs w:val="24"/>
              </w:rPr>
              <w:fldChar w:fldCharType="separate"/>
            </w:r>
            <w:r w:rsidR="00AF3B45" w:rsidRPr="008335D7">
              <w:rPr>
                <w:rFonts w:ascii="Times New Roman" w:hAnsi="Times New Roman"/>
                <w:noProof/>
                <w:webHidden/>
                <w:sz w:val="24"/>
                <w:szCs w:val="24"/>
              </w:rPr>
              <w:t>20</w:t>
            </w:r>
            <w:r w:rsidR="00AF3B45" w:rsidRPr="008335D7">
              <w:rPr>
                <w:rFonts w:ascii="Times New Roman" w:hAnsi="Times New Roman"/>
                <w:noProof/>
                <w:webHidden/>
                <w:sz w:val="24"/>
                <w:szCs w:val="24"/>
              </w:rPr>
              <w:fldChar w:fldCharType="end"/>
            </w:r>
          </w:hyperlink>
        </w:p>
        <w:p w14:paraId="77762D9C" w14:textId="325D21F2" w:rsidR="00AF3B45" w:rsidRPr="008335D7" w:rsidRDefault="00E63069" w:rsidP="004D58B8">
          <w:pPr>
            <w:pStyle w:val="33"/>
            <w:rPr>
              <w:noProof/>
              <w:sz w:val="24"/>
              <w:szCs w:val="24"/>
            </w:rPr>
          </w:pPr>
          <w:hyperlink w:anchor="_Toc162878828" w:history="1">
            <w:r w:rsidR="00AF3B45" w:rsidRPr="008335D7">
              <w:rPr>
                <w:rStyle w:val="aff2"/>
                <w:rFonts w:ascii="Times New Roman" w:hAnsi="Times New Roman"/>
                <w:b/>
                <w:noProof/>
                <w:sz w:val="24"/>
                <w:szCs w:val="24"/>
              </w:rPr>
              <w:t xml:space="preserve">§3 </w:t>
            </w:r>
            <w:r w:rsidR="00AF3B45" w:rsidRPr="008335D7">
              <w:rPr>
                <w:rStyle w:val="aff2"/>
                <w:rFonts w:ascii="Times New Roman" w:eastAsia="MS Reference Sans Serif" w:hAnsi="Times New Roman"/>
                <w:b/>
                <w:bCs/>
                <w:noProof/>
                <w:sz w:val="24"/>
                <w:szCs w:val="24"/>
                <w:lang w:bidi="ru-RU"/>
              </w:rPr>
              <w:t>Аудитор</w:t>
            </w:r>
            <w:r w:rsidR="00C52F00" w:rsidRPr="008335D7">
              <w:rPr>
                <w:rStyle w:val="aff2"/>
                <w:rFonts w:ascii="Times New Roman" w:eastAsia="MS Reference Sans Serif" w:hAnsi="Times New Roman"/>
                <w:b/>
                <w:bCs/>
                <w:noProof/>
                <w:sz w:val="24"/>
                <w:szCs w:val="24"/>
                <w:lang w:val="kk-KZ" w:bidi="ru-RU"/>
              </w:rPr>
              <w:t>лық есеп</w:t>
            </w:r>
            <w:r w:rsidR="00AF3B45" w:rsidRPr="008335D7">
              <w:rPr>
                <w:rFonts w:ascii="Times New Roman" w:hAnsi="Times New Roman"/>
                <w:noProof/>
                <w:webHidden/>
                <w:sz w:val="24"/>
                <w:szCs w:val="24"/>
              </w:rPr>
              <w:tab/>
            </w:r>
            <w:r w:rsidR="00AF3B45" w:rsidRPr="008335D7">
              <w:rPr>
                <w:rFonts w:ascii="Times New Roman" w:hAnsi="Times New Roman"/>
                <w:noProof/>
                <w:webHidden/>
                <w:sz w:val="24"/>
                <w:szCs w:val="24"/>
              </w:rPr>
              <w:fldChar w:fldCharType="begin"/>
            </w:r>
            <w:r w:rsidR="00AF3B45" w:rsidRPr="008335D7">
              <w:rPr>
                <w:rFonts w:ascii="Times New Roman" w:hAnsi="Times New Roman"/>
                <w:noProof/>
                <w:webHidden/>
                <w:sz w:val="24"/>
                <w:szCs w:val="24"/>
              </w:rPr>
              <w:instrText xml:space="preserve"> PAGEREF _Toc162878828 \h </w:instrText>
            </w:r>
            <w:r w:rsidR="00AF3B45" w:rsidRPr="008335D7">
              <w:rPr>
                <w:rFonts w:ascii="Times New Roman" w:hAnsi="Times New Roman"/>
                <w:noProof/>
                <w:webHidden/>
                <w:sz w:val="24"/>
                <w:szCs w:val="24"/>
              </w:rPr>
            </w:r>
            <w:r w:rsidR="00AF3B45" w:rsidRPr="008335D7">
              <w:rPr>
                <w:rFonts w:ascii="Times New Roman" w:hAnsi="Times New Roman"/>
                <w:noProof/>
                <w:webHidden/>
                <w:sz w:val="24"/>
                <w:szCs w:val="24"/>
              </w:rPr>
              <w:fldChar w:fldCharType="separate"/>
            </w:r>
            <w:r w:rsidR="00AF3B45" w:rsidRPr="008335D7">
              <w:rPr>
                <w:rFonts w:ascii="Times New Roman" w:hAnsi="Times New Roman"/>
                <w:noProof/>
                <w:webHidden/>
                <w:sz w:val="24"/>
                <w:szCs w:val="24"/>
              </w:rPr>
              <w:t>24</w:t>
            </w:r>
            <w:r w:rsidR="00AF3B45" w:rsidRPr="008335D7">
              <w:rPr>
                <w:rFonts w:ascii="Times New Roman" w:hAnsi="Times New Roman"/>
                <w:noProof/>
                <w:webHidden/>
                <w:sz w:val="24"/>
                <w:szCs w:val="24"/>
              </w:rPr>
              <w:fldChar w:fldCharType="end"/>
            </w:r>
          </w:hyperlink>
        </w:p>
        <w:p w14:paraId="0BC0A1D3" w14:textId="1A8B82E6" w:rsidR="00AF3B45" w:rsidRPr="00AF3B45"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29" w:history="1">
            <w:r w:rsidR="00AF3B45" w:rsidRPr="008335D7">
              <w:rPr>
                <w:rStyle w:val="aff2"/>
                <w:rFonts w:ascii="Times New Roman" w:hAnsi="Times New Roman" w:cs="Times New Roman"/>
                <w:b/>
                <w:noProof/>
                <w:sz w:val="24"/>
                <w:szCs w:val="24"/>
              </w:rPr>
              <w:t>7.</w:t>
            </w:r>
            <w:r w:rsidR="00AF3B45" w:rsidRPr="008335D7">
              <w:rPr>
                <w:rFonts w:ascii="Times New Roman" w:hAnsi="Times New Roman" w:cs="Times New Roman"/>
                <w:noProof/>
                <w:sz w:val="24"/>
                <w:szCs w:val="24"/>
                <w:lang w:eastAsia="ru-RU"/>
              </w:rPr>
              <w:tab/>
            </w:r>
            <w:r w:rsidR="00C52F00" w:rsidRPr="008335D7">
              <w:rPr>
                <w:rFonts w:ascii="Times New Roman" w:eastAsia="Times New Roman" w:hAnsi="Times New Roman" w:cs="Times New Roman"/>
                <w:b/>
                <w:sz w:val="24"/>
                <w:szCs w:val="24"/>
                <w:lang w:val="kk-KZ" w:eastAsia="ru-RU"/>
              </w:rPr>
              <w:t>Түзету және / немесе ескерту әрекеттерінің жоспары</w:t>
            </w:r>
            <w:r w:rsidR="00AF3B45" w:rsidRPr="008335D7">
              <w:rPr>
                <w:rFonts w:ascii="Times New Roman" w:hAnsi="Times New Roman" w:cs="Times New Roman"/>
                <w:noProof/>
                <w:webHidden/>
                <w:sz w:val="24"/>
                <w:szCs w:val="24"/>
              </w:rPr>
              <w:tab/>
            </w:r>
            <w:r w:rsidR="00AF3B45" w:rsidRPr="008335D7">
              <w:rPr>
                <w:rFonts w:ascii="Times New Roman" w:hAnsi="Times New Roman" w:cs="Times New Roman"/>
                <w:noProof/>
                <w:webHidden/>
                <w:sz w:val="24"/>
                <w:szCs w:val="24"/>
              </w:rPr>
              <w:fldChar w:fldCharType="begin"/>
            </w:r>
            <w:r w:rsidR="00AF3B45" w:rsidRPr="008335D7">
              <w:rPr>
                <w:rFonts w:ascii="Times New Roman" w:hAnsi="Times New Roman" w:cs="Times New Roman"/>
                <w:noProof/>
                <w:webHidden/>
                <w:sz w:val="24"/>
                <w:szCs w:val="24"/>
              </w:rPr>
              <w:instrText xml:space="preserve"> PAGEREF _Toc162878829 \h </w:instrText>
            </w:r>
            <w:r w:rsidR="00AF3B45" w:rsidRPr="008335D7">
              <w:rPr>
                <w:rFonts w:ascii="Times New Roman" w:hAnsi="Times New Roman" w:cs="Times New Roman"/>
                <w:noProof/>
                <w:webHidden/>
                <w:sz w:val="24"/>
                <w:szCs w:val="24"/>
              </w:rPr>
            </w:r>
            <w:r w:rsidR="00AF3B45" w:rsidRPr="008335D7">
              <w:rPr>
                <w:rFonts w:ascii="Times New Roman" w:hAnsi="Times New Roman" w:cs="Times New Roman"/>
                <w:noProof/>
                <w:webHidden/>
                <w:sz w:val="24"/>
                <w:szCs w:val="24"/>
              </w:rPr>
              <w:fldChar w:fldCharType="separate"/>
            </w:r>
            <w:r w:rsidR="00AF3B45" w:rsidRPr="008335D7">
              <w:rPr>
                <w:rFonts w:ascii="Times New Roman" w:hAnsi="Times New Roman" w:cs="Times New Roman"/>
                <w:noProof/>
                <w:webHidden/>
                <w:sz w:val="24"/>
                <w:szCs w:val="24"/>
              </w:rPr>
              <w:t>27</w:t>
            </w:r>
            <w:r w:rsidR="00AF3B45" w:rsidRPr="008335D7">
              <w:rPr>
                <w:rFonts w:ascii="Times New Roman" w:hAnsi="Times New Roman" w:cs="Times New Roman"/>
                <w:noProof/>
                <w:webHidden/>
                <w:sz w:val="24"/>
                <w:szCs w:val="24"/>
              </w:rPr>
              <w:fldChar w:fldCharType="end"/>
            </w:r>
          </w:hyperlink>
        </w:p>
        <w:p w14:paraId="780CE1B5" w14:textId="514D37BE" w:rsidR="00AF3B45" w:rsidRPr="00AF3B45"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30" w:history="1">
            <w:r w:rsidR="00AF3B45" w:rsidRPr="00AF3B45">
              <w:rPr>
                <w:rStyle w:val="aff2"/>
                <w:rFonts w:ascii="Times New Roman" w:eastAsia="MS Reference Sans Serif" w:hAnsi="Times New Roman" w:cs="Times New Roman"/>
                <w:b/>
                <w:noProof/>
                <w:sz w:val="24"/>
                <w:szCs w:val="24"/>
                <w:lang w:eastAsia="ru-RU" w:bidi="ru-RU"/>
              </w:rPr>
              <w:t>8.</w:t>
            </w:r>
            <w:r w:rsidR="00AF3B45" w:rsidRPr="00AF3B45">
              <w:rPr>
                <w:rFonts w:ascii="Times New Roman" w:hAnsi="Times New Roman" w:cs="Times New Roman"/>
                <w:noProof/>
                <w:sz w:val="24"/>
                <w:szCs w:val="24"/>
                <w:lang w:eastAsia="ru-RU"/>
              </w:rPr>
              <w:tab/>
            </w:r>
            <w:r w:rsidR="00C52F00" w:rsidRPr="00655858">
              <w:rPr>
                <w:rFonts w:ascii="Times New Roman" w:eastAsia="Times New Roman" w:hAnsi="Times New Roman" w:cs="Times New Roman"/>
                <w:b/>
                <w:sz w:val="24"/>
                <w:szCs w:val="24"/>
                <w:lang w:eastAsia="ru-RU"/>
              </w:rPr>
              <w:t>Консультациялық қызметтер</w:t>
            </w:r>
            <w:r w:rsidR="00AF3B45" w:rsidRPr="00AF3B45">
              <w:rPr>
                <w:rFonts w:ascii="Times New Roman" w:hAnsi="Times New Roman" w:cs="Times New Roman"/>
                <w:noProof/>
                <w:webHidden/>
                <w:sz w:val="24"/>
                <w:szCs w:val="24"/>
              </w:rPr>
              <w:tab/>
            </w:r>
            <w:r w:rsidR="00AF3B45" w:rsidRPr="00AF3B45">
              <w:rPr>
                <w:rFonts w:ascii="Times New Roman" w:hAnsi="Times New Roman" w:cs="Times New Roman"/>
                <w:noProof/>
                <w:webHidden/>
                <w:sz w:val="24"/>
                <w:szCs w:val="24"/>
              </w:rPr>
              <w:fldChar w:fldCharType="begin"/>
            </w:r>
            <w:r w:rsidR="00AF3B45" w:rsidRPr="00AF3B45">
              <w:rPr>
                <w:rFonts w:ascii="Times New Roman" w:hAnsi="Times New Roman" w:cs="Times New Roman"/>
                <w:noProof/>
                <w:webHidden/>
                <w:sz w:val="24"/>
                <w:szCs w:val="24"/>
              </w:rPr>
              <w:instrText xml:space="preserve"> PAGEREF _Toc162878830 \h </w:instrText>
            </w:r>
            <w:r w:rsidR="00AF3B45" w:rsidRPr="00AF3B45">
              <w:rPr>
                <w:rFonts w:ascii="Times New Roman" w:hAnsi="Times New Roman" w:cs="Times New Roman"/>
                <w:noProof/>
                <w:webHidden/>
                <w:sz w:val="24"/>
                <w:szCs w:val="24"/>
              </w:rPr>
            </w:r>
            <w:r w:rsidR="00AF3B45" w:rsidRPr="00AF3B45">
              <w:rPr>
                <w:rFonts w:ascii="Times New Roman" w:hAnsi="Times New Roman" w:cs="Times New Roman"/>
                <w:noProof/>
                <w:webHidden/>
                <w:sz w:val="24"/>
                <w:szCs w:val="24"/>
              </w:rPr>
              <w:fldChar w:fldCharType="separate"/>
            </w:r>
            <w:r w:rsidR="00AF3B45" w:rsidRPr="00AF3B45">
              <w:rPr>
                <w:rFonts w:ascii="Times New Roman" w:hAnsi="Times New Roman" w:cs="Times New Roman"/>
                <w:noProof/>
                <w:webHidden/>
                <w:sz w:val="24"/>
                <w:szCs w:val="24"/>
              </w:rPr>
              <w:t>28</w:t>
            </w:r>
            <w:r w:rsidR="00AF3B45" w:rsidRPr="00AF3B45">
              <w:rPr>
                <w:rFonts w:ascii="Times New Roman" w:hAnsi="Times New Roman" w:cs="Times New Roman"/>
                <w:noProof/>
                <w:webHidden/>
                <w:sz w:val="24"/>
                <w:szCs w:val="24"/>
              </w:rPr>
              <w:fldChar w:fldCharType="end"/>
            </w:r>
          </w:hyperlink>
        </w:p>
        <w:p w14:paraId="213BD697" w14:textId="4A4A43B8" w:rsidR="00AF3B45" w:rsidRPr="00AF3B45" w:rsidRDefault="00E63069" w:rsidP="00AF3B45">
          <w:pPr>
            <w:pStyle w:val="14"/>
            <w:tabs>
              <w:tab w:val="left" w:pos="440"/>
              <w:tab w:val="right" w:leader="dot" w:pos="9487"/>
            </w:tabs>
            <w:rPr>
              <w:rFonts w:ascii="Times New Roman" w:hAnsi="Times New Roman" w:cs="Times New Roman"/>
              <w:noProof/>
              <w:sz w:val="24"/>
              <w:szCs w:val="24"/>
              <w:lang w:eastAsia="ru-RU"/>
            </w:rPr>
          </w:pPr>
          <w:hyperlink w:anchor="_Toc162878831" w:history="1">
            <w:r w:rsidR="00AF3B45" w:rsidRPr="00AF3B45">
              <w:rPr>
                <w:rStyle w:val="aff2"/>
                <w:rFonts w:ascii="Times New Roman" w:hAnsi="Times New Roman" w:cs="Times New Roman"/>
                <w:b/>
                <w:noProof/>
                <w:sz w:val="24"/>
                <w:szCs w:val="24"/>
              </w:rPr>
              <w:t>9.</w:t>
            </w:r>
            <w:r w:rsidR="00AF3B45" w:rsidRPr="00AF3B45">
              <w:rPr>
                <w:rFonts w:ascii="Times New Roman" w:hAnsi="Times New Roman" w:cs="Times New Roman"/>
                <w:noProof/>
                <w:sz w:val="24"/>
                <w:szCs w:val="24"/>
                <w:lang w:eastAsia="ru-RU"/>
              </w:rPr>
              <w:tab/>
            </w:r>
            <w:r w:rsidR="00C52F00" w:rsidRPr="00F55391">
              <w:rPr>
                <w:rFonts w:ascii="Times New Roman" w:eastAsia="Times New Roman" w:hAnsi="Times New Roman" w:cs="Times New Roman"/>
                <w:b/>
                <w:sz w:val="24"/>
                <w:szCs w:val="24"/>
                <w:lang w:val="kk-KZ" w:eastAsia="ru-RU"/>
              </w:rPr>
              <w:t>Аудиторлық файлдар</w:t>
            </w:r>
            <w:r w:rsidR="00AF3B45" w:rsidRPr="00AF3B45">
              <w:rPr>
                <w:rFonts w:ascii="Times New Roman" w:hAnsi="Times New Roman" w:cs="Times New Roman"/>
                <w:noProof/>
                <w:webHidden/>
                <w:sz w:val="24"/>
                <w:szCs w:val="24"/>
              </w:rPr>
              <w:tab/>
            </w:r>
            <w:r w:rsidR="00AF3B45" w:rsidRPr="00AF3B45">
              <w:rPr>
                <w:rFonts w:ascii="Times New Roman" w:hAnsi="Times New Roman" w:cs="Times New Roman"/>
                <w:noProof/>
                <w:webHidden/>
                <w:sz w:val="24"/>
                <w:szCs w:val="24"/>
              </w:rPr>
              <w:fldChar w:fldCharType="begin"/>
            </w:r>
            <w:r w:rsidR="00AF3B45" w:rsidRPr="00AF3B45">
              <w:rPr>
                <w:rFonts w:ascii="Times New Roman" w:hAnsi="Times New Roman" w:cs="Times New Roman"/>
                <w:noProof/>
                <w:webHidden/>
                <w:sz w:val="24"/>
                <w:szCs w:val="24"/>
              </w:rPr>
              <w:instrText xml:space="preserve"> PAGEREF _Toc162878831 \h </w:instrText>
            </w:r>
            <w:r w:rsidR="00AF3B45" w:rsidRPr="00AF3B45">
              <w:rPr>
                <w:rFonts w:ascii="Times New Roman" w:hAnsi="Times New Roman" w:cs="Times New Roman"/>
                <w:noProof/>
                <w:webHidden/>
                <w:sz w:val="24"/>
                <w:szCs w:val="24"/>
              </w:rPr>
            </w:r>
            <w:r w:rsidR="00AF3B45" w:rsidRPr="00AF3B45">
              <w:rPr>
                <w:rFonts w:ascii="Times New Roman" w:hAnsi="Times New Roman" w:cs="Times New Roman"/>
                <w:noProof/>
                <w:webHidden/>
                <w:sz w:val="24"/>
                <w:szCs w:val="24"/>
              </w:rPr>
              <w:fldChar w:fldCharType="separate"/>
            </w:r>
            <w:r w:rsidR="00AF3B45" w:rsidRPr="00AF3B45">
              <w:rPr>
                <w:rFonts w:ascii="Times New Roman" w:hAnsi="Times New Roman" w:cs="Times New Roman"/>
                <w:noProof/>
                <w:webHidden/>
                <w:sz w:val="24"/>
                <w:szCs w:val="24"/>
              </w:rPr>
              <w:t>29</w:t>
            </w:r>
            <w:r w:rsidR="00AF3B45" w:rsidRPr="00AF3B45">
              <w:rPr>
                <w:rFonts w:ascii="Times New Roman" w:hAnsi="Times New Roman" w:cs="Times New Roman"/>
                <w:noProof/>
                <w:webHidden/>
                <w:sz w:val="24"/>
                <w:szCs w:val="24"/>
              </w:rPr>
              <w:fldChar w:fldCharType="end"/>
            </w:r>
          </w:hyperlink>
        </w:p>
        <w:p w14:paraId="0FA41FD2" w14:textId="76670AE6" w:rsidR="00AF3B45" w:rsidRPr="00AF3B45" w:rsidRDefault="00E63069" w:rsidP="00AF3B45">
          <w:pPr>
            <w:pStyle w:val="14"/>
            <w:tabs>
              <w:tab w:val="left" w:pos="660"/>
              <w:tab w:val="right" w:leader="dot" w:pos="9487"/>
            </w:tabs>
            <w:rPr>
              <w:rFonts w:ascii="Times New Roman" w:hAnsi="Times New Roman" w:cs="Times New Roman"/>
              <w:noProof/>
              <w:sz w:val="24"/>
              <w:szCs w:val="24"/>
              <w:lang w:eastAsia="ru-RU"/>
            </w:rPr>
          </w:pPr>
          <w:hyperlink w:anchor="_Toc162878832" w:history="1">
            <w:r w:rsidR="00AF3B45" w:rsidRPr="00AF3B45">
              <w:rPr>
                <w:rStyle w:val="aff2"/>
                <w:rFonts w:ascii="Times New Roman" w:hAnsi="Times New Roman" w:cs="Times New Roman"/>
                <w:b/>
                <w:noProof/>
                <w:sz w:val="24"/>
                <w:szCs w:val="24"/>
              </w:rPr>
              <w:t>10.</w:t>
            </w:r>
            <w:r w:rsidR="00AF3B45" w:rsidRPr="00AF3B45">
              <w:rPr>
                <w:rFonts w:ascii="Times New Roman" w:hAnsi="Times New Roman" w:cs="Times New Roman"/>
                <w:noProof/>
                <w:sz w:val="24"/>
                <w:szCs w:val="24"/>
                <w:lang w:eastAsia="ru-RU"/>
              </w:rPr>
              <w:tab/>
            </w:r>
            <w:r w:rsidR="00C52F00" w:rsidRPr="00A64CAD">
              <w:rPr>
                <w:rFonts w:ascii="Times New Roman" w:eastAsia="Times New Roman" w:hAnsi="Times New Roman" w:cs="Times New Roman"/>
                <w:b/>
                <w:sz w:val="24"/>
                <w:szCs w:val="24"/>
                <w:lang w:eastAsia="ru-RU"/>
              </w:rPr>
              <w:t>Берілген ұсынымдардың орындалу мониторингі</w:t>
            </w:r>
            <w:r w:rsidR="00AF3B45" w:rsidRPr="00AF3B45">
              <w:rPr>
                <w:rFonts w:ascii="Times New Roman" w:hAnsi="Times New Roman" w:cs="Times New Roman"/>
                <w:noProof/>
                <w:webHidden/>
                <w:sz w:val="24"/>
                <w:szCs w:val="24"/>
              </w:rPr>
              <w:tab/>
            </w:r>
            <w:r w:rsidR="00AF3B45" w:rsidRPr="00AF3B45">
              <w:rPr>
                <w:rFonts w:ascii="Times New Roman" w:hAnsi="Times New Roman" w:cs="Times New Roman"/>
                <w:noProof/>
                <w:webHidden/>
                <w:sz w:val="24"/>
                <w:szCs w:val="24"/>
              </w:rPr>
              <w:fldChar w:fldCharType="begin"/>
            </w:r>
            <w:r w:rsidR="00AF3B45" w:rsidRPr="00AF3B45">
              <w:rPr>
                <w:rFonts w:ascii="Times New Roman" w:hAnsi="Times New Roman" w:cs="Times New Roman"/>
                <w:noProof/>
                <w:webHidden/>
                <w:sz w:val="24"/>
                <w:szCs w:val="24"/>
              </w:rPr>
              <w:instrText xml:space="preserve"> PAGEREF _Toc162878832 \h </w:instrText>
            </w:r>
            <w:r w:rsidR="00AF3B45" w:rsidRPr="00AF3B45">
              <w:rPr>
                <w:rFonts w:ascii="Times New Roman" w:hAnsi="Times New Roman" w:cs="Times New Roman"/>
                <w:noProof/>
                <w:webHidden/>
                <w:sz w:val="24"/>
                <w:szCs w:val="24"/>
              </w:rPr>
            </w:r>
            <w:r w:rsidR="00AF3B45" w:rsidRPr="00AF3B45">
              <w:rPr>
                <w:rFonts w:ascii="Times New Roman" w:hAnsi="Times New Roman" w:cs="Times New Roman"/>
                <w:noProof/>
                <w:webHidden/>
                <w:sz w:val="24"/>
                <w:szCs w:val="24"/>
              </w:rPr>
              <w:fldChar w:fldCharType="separate"/>
            </w:r>
            <w:r w:rsidR="00AF3B45" w:rsidRPr="00AF3B45">
              <w:rPr>
                <w:rFonts w:ascii="Times New Roman" w:hAnsi="Times New Roman" w:cs="Times New Roman"/>
                <w:noProof/>
                <w:webHidden/>
                <w:sz w:val="24"/>
                <w:szCs w:val="24"/>
              </w:rPr>
              <w:t>31</w:t>
            </w:r>
            <w:r w:rsidR="00AF3B45" w:rsidRPr="00AF3B45">
              <w:rPr>
                <w:rFonts w:ascii="Times New Roman" w:hAnsi="Times New Roman" w:cs="Times New Roman"/>
                <w:noProof/>
                <w:webHidden/>
                <w:sz w:val="24"/>
                <w:szCs w:val="24"/>
              </w:rPr>
              <w:fldChar w:fldCharType="end"/>
            </w:r>
          </w:hyperlink>
        </w:p>
        <w:p w14:paraId="26658146" w14:textId="4BBF4CB6" w:rsidR="00AF3B45" w:rsidRPr="00AF3B45" w:rsidRDefault="00E63069" w:rsidP="00AF3B45">
          <w:pPr>
            <w:pStyle w:val="14"/>
            <w:tabs>
              <w:tab w:val="left" w:pos="660"/>
              <w:tab w:val="right" w:leader="dot" w:pos="9487"/>
            </w:tabs>
            <w:rPr>
              <w:rFonts w:ascii="Times New Roman" w:hAnsi="Times New Roman" w:cs="Times New Roman"/>
              <w:noProof/>
              <w:sz w:val="24"/>
              <w:szCs w:val="24"/>
              <w:lang w:eastAsia="ru-RU"/>
            </w:rPr>
          </w:pPr>
          <w:hyperlink w:anchor="_Toc162878833" w:history="1">
            <w:r w:rsidR="00AF3B45" w:rsidRPr="00AF3B45">
              <w:rPr>
                <w:rStyle w:val="aff2"/>
                <w:rFonts w:ascii="Times New Roman" w:hAnsi="Times New Roman" w:cs="Times New Roman"/>
                <w:b/>
                <w:noProof/>
                <w:sz w:val="24"/>
                <w:szCs w:val="24"/>
              </w:rPr>
              <w:t>11.</w:t>
            </w:r>
            <w:r w:rsidR="00AF3B45" w:rsidRPr="00AF3B45">
              <w:rPr>
                <w:rFonts w:ascii="Times New Roman" w:hAnsi="Times New Roman" w:cs="Times New Roman"/>
                <w:noProof/>
                <w:sz w:val="24"/>
                <w:szCs w:val="24"/>
                <w:lang w:eastAsia="ru-RU"/>
              </w:rPr>
              <w:tab/>
            </w:r>
            <w:r w:rsidR="004D58B8">
              <w:rPr>
                <w:rStyle w:val="aff2"/>
                <w:rFonts w:ascii="Times New Roman" w:hAnsi="Times New Roman" w:cs="Times New Roman"/>
                <w:b/>
                <w:noProof/>
                <w:sz w:val="24"/>
                <w:szCs w:val="24"/>
              </w:rPr>
              <w:t>ІАД қызметі туралы есеп</w:t>
            </w:r>
            <w:r w:rsidR="00AF3B45" w:rsidRPr="00AF3B45">
              <w:rPr>
                <w:rFonts w:ascii="Times New Roman" w:hAnsi="Times New Roman" w:cs="Times New Roman"/>
                <w:noProof/>
                <w:webHidden/>
                <w:sz w:val="24"/>
                <w:szCs w:val="24"/>
              </w:rPr>
              <w:tab/>
            </w:r>
            <w:r w:rsidR="00AF3B45" w:rsidRPr="00AF3B45">
              <w:rPr>
                <w:rFonts w:ascii="Times New Roman" w:hAnsi="Times New Roman" w:cs="Times New Roman"/>
                <w:noProof/>
                <w:webHidden/>
                <w:sz w:val="24"/>
                <w:szCs w:val="24"/>
              </w:rPr>
              <w:fldChar w:fldCharType="begin"/>
            </w:r>
            <w:r w:rsidR="00AF3B45" w:rsidRPr="00AF3B45">
              <w:rPr>
                <w:rFonts w:ascii="Times New Roman" w:hAnsi="Times New Roman" w:cs="Times New Roman"/>
                <w:noProof/>
                <w:webHidden/>
                <w:sz w:val="24"/>
                <w:szCs w:val="24"/>
              </w:rPr>
              <w:instrText xml:space="preserve"> PAGEREF _Toc162878833 \h </w:instrText>
            </w:r>
            <w:r w:rsidR="00AF3B45" w:rsidRPr="00AF3B45">
              <w:rPr>
                <w:rFonts w:ascii="Times New Roman" w:hAnsi="Times New Roman" w:cs="Times New Roman"/>
                <w:noProof/>
                <w:webHidden/>
                <w:sz w:val="24"/>
                <w:szCs w:val="24"/>
              </w:rPr>
            </w:r>
            <w:r w:rsidR="00AF3B45" w:rsidRPr="00AF3B45">
              <w:rPr>
                <w:rFonts w:ascii="Times New Roman" w:hAnsi="Times New Roman" w:cs="Times New Roman"/>
                <w:noProof/>
                <w:webHidden/>
                <w:sz w:val="24"/>
                <w:szCs w:val="24"/>
              </w:rPr>
              <w:fldChar w:fldCharType="separate"/>
            </w:r>
            <w:r w:rsidR="00AF3B45" w:rsidRPr="00AF3B45">
              <w:rPr>
                <w:rFonts w:ascii="Times New Roman" w:hAnsi="Times New Roman" w:cs="Times New Roman"/>
                <w:noProof/>
                <w:webHidden/>
                <w:sz w:val="24"/>
                <w:szCs w:val="24"/>
              </w:rPr>
              <w:t>33</w:t>
            </w:r>
            <w:r w:rsidR="00AF3B45" w:rsidRPr="00AF3B45">
              <w:rPr>
                <w:rFonts w:ascii="Times New Roman" w:hAnsi="Times New Roman" w:cs="Times New Roman"/>
                <w:noProof/>
                <w:webHidden/>
                <w:sz w:val="24"/>
                <w:szCs w:val="24"/>
              </w:rPr>
              <w:fldChar w:fldCharType="end"/>
            </w:r>
          </w:hyperlink>
        </w:p>
        <w:p w14:paraId="1F1D26EF" w14:textId="0178F92F" w:rsidR="00AF3B45" w:rsidRPr="00AF3B45" w:rsidRDefault="00E63069" w:rsidP="00AF3B45">
          <w:pPr>
            <w:pStyle w:val="14"/>
            <w:tabs>
              <w:tab w:val="left" w:pos="660"/>
              <w:tab w:val="right" w:leader="dot" w:pos="9487"/>
            </w:tabs>
            <w:rPr>
              <w:rFonts w:ascii="Times New Roman" w:hAnsi="Times New Roman" w:cs="Times New Roman"/>
              <w:noProof/>
              <w:sz w:val="24"/>
              <w:szCs w:val="24"/>
              <w:lang w:eastAsia="ru-RU"/>
            </w:rPr>
          </w:pPr>
          <w:hyperlink w:anchor="_Toc162878834" w:history="1">
            <w:r w:rsidR="00AF3B45" w:rsidRPr="00AF3B45">
              <w:rPr>
                <w:rStyle w:val="aff2"/>
                <w:rFonts w:ascii="Times New Roman" w:hAnsi="Times New Roman" w:cs="Times New Roman"/>
                <w:b/>
                <w:noProof/>
                <w:sz w:val="24"/>
                <w:szCs w:val="24"/>
              </w:rPr>
              <w:t>12.</w:t>
            </w:r>
            <w:r w:rsidR="00AF3B45" w:rsidRPr="00AF3B45">
              <w:rPr>
                <w:rFonts w:ascii="Times New Roman" w:hAnsi="Times New Roman" w:cs="Times New Roman"/>
                <w:noProof/>
                <w:sz w:val="24"/>
                <w:szCs w:val="24"/>
                <w:lang w:eastAsia="ru-RU"/>
              </w:rPr>
              <w:tab/>
            </w:r>
            <w:r w:rsidR="007D2FAD">
              <w:rPr>
                <w:rStyle w:val="aff2"/>
                <w:rFonts w:ascii="Times New Roman" w:hAnsi="Times New Roman" w:cs="Times New Roman"/>
                <w:b/>
                <w:noProof/>
                <w:sz w:val="24"/>
                <w:szCs w:val="24"/>
              </w:rPr>
              <w:t>Қорытынды бөлігі</w:t>
            </w:r>
            <w:r w:rsidR="00AF3B45" w:rsidRPr="00AF3B45">
              <w:rPr>
                <w:rFonts w:ascii="Times New Roman" w:hAnsi="Times New Roman" w:cs="Times New Roman"/>
                <w:noProof/>
                <w:webHidden/>
                <w:sz w:val="24"/>
                <w:szCs w:val="24"/>
              </w:rPr>
              <w:tab/>
            </w:r>
            <w:r w:rsidR="00AF3B45" w:rsidRPr="00AF3B45">
              <w:rPr>
                <w:rFonts w:ascii="Times New Roman" w:hAnsi="Times New Roman" w:cs="Times New Roman"/>
                <w:noProof/>
                <w:webHidden/>
                <w:sz w:val="24"/>
                <w:szCs w:val="24"/>
              </w:rPr>
              <w:fldChar w:fldCharType="begin"/>
            </w:r>
            <w:r w:rsidR="00AF3B45" w:rsidRPr="00AF3B45">
              <w:rPr>
                <w:rFonts w:ascii="Times New Roman" w:hAnsi="Times New Roman" w:cs="Times New Roman"/>
                <w:noProof/>
                <w:webHidden/>
                <w:sz w:val="24"/>
                <w:szCs w:val="24"/>
              </w:rPr>
              <w:instrText xml:space="preserve"> PAGEREF _Toc162878834 \h </w:instrText>
            </w:r>
            <w:r w:rsidR="00AF3B45" w:rsidRPr="00AF3B45">
              <w:rPr>
                <w:rFonts w:ascii="Times New Roman" w:hAnsi="Times New Roman" w:cs="Times New Roman"/>
                <w:noProof/>
                <w:webHidden/>
                <w:sz w:val="24"/>
                <w:szCs w:val="24"/>
              </w:rPr>
            </w:r>
            <w:r w:rsidR="00AF3B45" w:rsidRPr="00AF3B45">
              <w:rPr>
                <w:rFonts w:ascii="Times New Roman" w:hAnsi="Times New Roman" w:cs="Times New Roman"/>
                <w:noProof/>
                <w:webHidden/>
                <w:sz w:val="24"/>
                <w:szCs w:val="24"/>
              </w:rPr>
              <w:fldChar w:fldCharType="separate"/>
            </w:r>
            <w:r w:rsidR="00AF3B45" w:rsidRPr="00AF3B45">
              <w:rPr>
                <w:rFonts w:ascii="Times New Roman" w:hAnsi="Times New Roman" w:cs="Times New Roman"/>
                <w:noProof/>
                <w:webHidden/>
                <w:sz w:val="24"/>
                <w:szCs w:val="24"/>
              </w:rPr>
              <w:t>34</w:t>
            </w:r>
            <w:r w:rsidR="00AF3B45" w:rsidRPr="00AF3B45">
              <w:rPr>
                <w:rFonts w:ascii="Times New Roman" w:hAnsi="Times New Roman" w:cs="Times New Roman"/>
                <w:noProof/>
                <w:webHidden/>
                <w:sz w:val="24"/>
                <w:szCs w:val="24"/>
              </w:rPr>
              <w:fldChar w:fldCharType="end"/>
            </w:r>
          </w:hyperlink>
        </w:p>
        <w:p w14:paraId="3C6B63C2" w14:textId="14DE1D77" w:rsidR="00AF3B45" w:rsidRPr="00AF3B45" w:rsidRDefault="00AF3B45" w:rsidP="00AF3B45">
          <w:pPr>
            <w:spacing w:beforeLines="60" w:before="144" w:afterLines="60" w:after="144" w:line="240" w:lineRule="auto"/>
            <w:rPr>
              <w:rFonts w:ascii="Times New Roman" w:hAnsi="Times New Roman" w:cs="Times New Roman"/>
              <w:b/>
              <w:bCs/>
              <w:sz w:val="24"/>
              <w:szCs w:val="24"/>
            </w:rPr>
          </w:pPr>
          <w:r w:rsidRPr="00AF3B45">
            <w:rPr>
              <w:rFonts w:ascii="Times New Roman" w:hAnsi="Times New Roman" w:cs="Times New Roman"/>
              <w:b/>
              <w:bCs/>
              <w:sz w:val="24"/>
              <w:szCs w:val="24"/>
            </w:rPr>
            <w:fldChar w:fldCharType="end"/>
          </w:r>
          <w:r w:rsidR="007D2FAD">
            <w:rPr>
              <w:rFonts w:ascii="Times New Roman" w:hAnsi="Times New Roman" w:cs="Times New Roman"/>
              <w:b/>
              <w:bCs/>
              <w:sz w:val="24"/>
              <w:szCs w:val="24"/>
            </w:rPr>
            <w:t>13.      Қосымшалар</w:t>
          </w:r>
          <w:r w:rsidRPr="00AF3B45">
            <w:rPr>
              <w:rFonts w:ascii="Times New Roman" w:hAnsi="Times New Roman" w:cs="Times New Roman"/>
              <w:b/>
              <w:bCs/>
              <w:sz w:val="24"/>
              <w:szCs w:val="24"/>
            </w:rPr>
            <w:t>:</w:t>
          </w:r>
        </w:p>
        <w:p w14:paraId="7EDEE782" w14:textId="1E9D3689"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w:t>
          </w:r>
          <w:r w:rsidRPr="007D2FA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……………………………………………………………………………31</w:t>
          </w:r>
        </w:p>
        <w:p w14:paraId="486464DB" w14:textId="4C10C6C6"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……………………………………………………………………………32</w:t>
          </w:r>
        </w:p>
        <w:p w14:paraId="4E7DFE7F" w14:textId="202E1D46"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3</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……………………………………………………………………………33</w:t>
          </w:r>
        </w:p>
        <w:p w14:paraId="52993F47" w14:textId="5614CE0E"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4</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……………………………………………………………………………72</w:t>
          </w:r>
        </w:p>
        <w:p w14:paraId="5C1D6B45" w14:textId="4F379844"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5</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……………………………………………………………………………74</w:t>
          </w:r>
        </w:p>
        <w:p w14:paraId="6FA92628" w14:textId="02E92B09"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6</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……………………………………………………………………………75</w:t>
          </w:r>
        </w:p>
        <w:p w14:paraId="4729C28B" w14:textId="07EECF4A"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7</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……………………………………………………………………………76</w:t>
          </w:r>
        </w:p>
        <w:p w14:paraId="28192BA2" w14:textId="74BB27D7"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8</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……………………………………………………………………………77</w:t>
          </w:r>
        </w:p>
        <w:p w14:paraId="68ABB739" w14:textId="1D2DD877"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9</w:t>
          </w:r>
          <w:r>
            <w:rPr>
              <w:rFonts w:ascii="Times New Roman" w:hAnsi="Times New Roman" w:cs="Times New Roman"/>
              <w:b/>
              <w:bCs/>
              <w:sz w:val="24"/>
              <w:szCs w:val="24"/>
              <w:lang w:val="kk-KZ"/>
            </w:rPr>
            <w:t xml:space="preserve"> қосымша</w:t>
          </w:r>
          <w:r w:rsidRPr="00AF3B45">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……………………………………………………………………………78</w:t>
          </w:r>
        </w:p>
        <w:p w14:paraId="1EA0E997" w14:textId="46295B4E"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10</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79</w:t>
          </w:r>
        </w:p>
        <w:p w14:paraId="1E2DFE34" w14:textId="3D49DEB5"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F3B45" w:rsidRPr="00AF3B45">
            <w:rPr>
              <w:rFonts w:ascii="Times New Roman" w:hAnsi="Times New Roman" w:cs="Times New Roman"/>
              <w:b/>
              <w:bCs/>
              <w:sz w:val="24"/>
              <w:szCs w:val="24"/>
            </w:rPr>
            <w:t>11</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81</w:t>
          </w:r>
        </w:p>
        <w:p w14:paraId="657DDB25" w14:textId="55F1A2AA"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12</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82</w:t>
          </w:r>
        </w:p>
        <w:p w14:paraId="284CF482" w14:textId="31FA3697"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13</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83</w:t>
          </w:r>
        </w:p>
        <w:p w14:paraId="2B4CDF71" w14:textId="670D08BC"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14</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100</w:t>
          </w:r>
        </w:p>
        <w:p w14:paraId="3F24BF14" w14:textId="08F10BE4"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sidR="00AF3B45" w:rsidRPr="00AF3B45">
            <w:rPr>
              <w:rFonts w:ascii="Times New Roman" w:hAnsi="Times New Roman" w:cs="Times New Roman"/>
              <w:b/>
              <w:bCs/>
              <w:sz w:val="24"/>
              <w:szCs w:val="24"/>
            </w:rPr>
            <w:t>15</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133</w:t>
          </w:r>
        </w:p>
        <w:p w14:paraId="7FC3319C" w14:textId="4C0A0316"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t>1</w:t>
          </w:r>
          <w:r w:rsidR="00AF3B45" w:rsidRPr="00AF3B45">
            <w:rPr>
              <w:rFonts w:ascii="Times New Roman" w:hAnsi="Times New Roman" w:cs="Times New Roman"/>
              <w:b/>
              <w:bCs/>
              <w:sz w:val="24"/>
              <w:szCs w:val="24"/>
            </w:rPr>
            <w:t>6</w:t>
          </w:r>
          <w:r>
            <w:rPr>
              <w:rFonts w:ascii="Times New Roman" w:hAnsi="Times New Roman" w:cs="Times New Roman"/>
              <w:b/>
              <w:bCs/>
              <w:sz w:val="24"/>
              <w:szCs w:val="24"/>
              <w:lang w:val="kk-KZ"/>
            </w:rPr>
            <w:t xml:space="preserve"> қосымша </w:t>
          </w:r>
          <w:r w:rsidR="00AF3B45" w:rsidRPr="00AF3B45">
            <w:rPr>
              <w:rFonts w:ascii="Times New Roman" w:hAnsi="Times New Roman" w:cs="Times New Roman"/>
              <w:b/>
              <w:bCs/>
              <w:sz w:val="24"/>
              <w:szCs w:val="24"/>
            </w:rPr>
            <w:t>.…………………………………………………………………………30</w:t>
          </w:r>
        </w:p>
        <w:p w14:paraId="7E533B95" w14:textId="170E51AD"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17</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5A21C487" w14:textId="1B601BB6"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18</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5C7D638E" w14:textId="5113E1FE"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19</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516129BC" w14:textId="02D1B50E"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20</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178AE166" w14:textId="421B7D27"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21</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45F5C033" w14:textId="339D1B4F"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22</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7FDB3C91" w14:textId="2D2D83E3" w:rsidR="00AF3B45" w:rsidRPr="00AF3B45"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23</w:t>
          </w:r>
          <w:r>
            <w:rPr>
              <w:rFonts w:ascii="Times New Roman" w:hAnsi="Times New Roman" w:cs="Times New Roman"/>
              <w:b/>
              <w:bCs/>
              <w:sz w:val="24"/>
              <w:szCs w:val="24"/>
              <w:lang w:val="kk-KZ"/>
            </w:rPr>
            <w:t xml:space="preserve"> қосымша</w:t>
          </w:r>
          <w:r w:rsidR="00AF3B45" w:rsidRPr="00AF3B45">
            <w:rPr>
              <w:rFonts w:ascii="Times New Roman" w:hAnsi="Times New Roman" w:cs="Times New Roman"/>
              <w:b/>
              <w:bCs/>
              <w:sz w:val="24"/>
              <w:szCs w:val="24"/>
            </w:rPr>
            <w:t>.…………………………………………………………………………</w:t>
          </w:r>
          <w:r w:rsidR="00B4492E">
            <w:rPr>
              <w:rFonts w:ascii="Times New Roman" w:hAnsi="Times New Roman" w:cs="Times New Roman"/>
              <w:b/>
              <w:bCs/>
              <w:sz w:val="24"/>
              <w:szCs w:val="24"/>
              <w:lang w:val="kk-KZ"/>
            </w:rPr>
            <w:t>.</w:t>
          </w:r>
          <w:r w:rsidR="00AF3B45" w:rsidRPr="00AF3B45">
            <w:rPr>
              <w:rFonts w:ascii="Times New Roman" w:hAnsi="Times New Roman" w:cs="Times New Roman"/>
              <w:b/>
              <w:bCs/>
              <w:sz w:val="24"/>
              <w:szCs w:val="24"/>
            </w:rPr>
            <w:t>30</w:t>
          </w:r>
        </w:p>
        <w:p w14:paraId="18AF70ED" w14:textId="326F3D80" w:rsidR="00AF3B45" w:rsidRPr="00DF664B" w:rsidRDefault="007D2FAD" w:rsidP="00AF3B45">
          <w:pPr>
            <w:spacing w:beforeLines="60" w:before="144" w:afterLines="60" w:after="144" w:line="240" w:lineRule="auto"/>
            <w:rPr>
              <w:rFonts w:ascii="Times New Roman" w:hAnsi="Times New Roman" w:cs="Times New Roman"/>
              <w:b/>
              <w:bCs/>
              <w:sz w:val="24"/>
              <w:szCs w:val="24"/>
            </w:rPr>
          </w:pPr>
          <w:r>
            <w:rPr>
              <w:rFonts w:ascii="Times New Roman" w:hAnsi="Times New Roman" w:cs="Times New Roman"/>
              <w:b/>
              <w:bCs/>
              <w:sz w:val="24"/>
              <w:szCs w:val="24"/>
            </w:rPr>
            <w:tab/>
          </w:r>
          <w:r w:rsidR="00AF3B45" w:rsidRPr="00AF3B45">
            <w:rPr>
              <w:rFonts w:ascii="Times New Roman" w:hAnsi="Times New Roman" w:cs="Times New Roman"/>
              <w:b/>
              <w:bCs/>
              <w:sz w:val="24"/>
              <w:szCs w:val="24"/>
            </w:rPr>
            <w:t>24</w:t>
          </w:r>
          <w:r>
            <w:rPr>
              <w:rFonts w:ascii="Times New Roman" w:hAnsi="Times New Roman" w:cs="Times New Roman"/>
              <w:b/>
              <w:bCs/>
              <w:sz w:val="24"/>
              <w:szCs w:val="24"/>
              <w:lang w:val="kk-KZ"/>
            </w:rPr>
            <w:t xml:space="preserve"> қосымша </w:t>
          </w:r>
          <w:r w:rsidR="00AF3B45" w:rsidRPr="00AF3B45">
            <w:rPr>
              <w:rFonts w:ascii="Times New Roman" w:hAnsi="Times New Roman" w:cs="Times New Roman"/>
              <w:b/>
              <w:bCs/>
              <w:sz w:val="24"/>
              <w:szCs w:val="24"/>
            </w:rPr>
            <w:t>.…………………………………………………………………………30</w:t>
          </w:r>
        </w:p>
      </w:sdtContent>
    </w:sdt>
    <w:p w14:paraId="4DDB46B1" w14:textId="77777777" w:rsidR="002714EF" w:rsidRPr="002F153F" w:rsidRDefault="002714EF" w:rsidP="002714EF">
      <w:pPr>
        <w:tabs>
          <w:tab w:val="left" w:pos="851"/>
        </w:tabs>
        <w:spacing w:after="0" w:line="240" w:lineRule="auto"/>
        <w:jc w:val="center"/>
        <w:rPr>
          <w:rFonts w:ascii="Times New Roman" w:hAnsi="Times New Roman" w:cs="Times New Roman"/>
        </w:rPr>
      </w:pPr>
    </w:p>
    <w:p w14:paraId="215A8F31" w14:textId="77777777" w:rsidR="00AF3B45" w:rsidRPr="00E65D41" w:rsidRDefault="00AF3B45" w:rsidP="00E65D41">
      <w:pPr>
        <w:spacing w:after="0" w:line="240" w:lineRule="auto"/>
        <w:ind w:firstLine="426"/>
        <w:jc w:val="center"/>
        <w:rPr>
          <w:rFonts w:ascii="Times New Roman" w:eastAsia="Times New Roman" w:hAnsi="Times New Roman" w:cs="Times New Roman"/>
          <w:b/>
          <w:sz w:val="24"/>
          <w:szCs w:val="24"/>
          <w:lang w:eastAsia="ru-RU"/>
        </w:rPr>
      </w:pPr>
      <w:r w:rsidRPr="00E65D41">
        <w:rPr>
          <w:rFonts w:ascii="Times New Roman" w:eastAsia="Times New Roman" w:hAnsi="Times New Roman" w:cs="Times New Roman"/>
          <w:b/>
          <w:sz w:val="24"/>
          <w:szCs w:val="24"/>
          <w:lang w:eastAsia="ru-RU"/>
        </w:rPr>
        <w:t>1.</w:t>
      </w:r>
      <w:r w:rsidRPr="00E65D41">
        <w:rPr>
          <w:rFonts w:ascii="Times New Roman" w:eastAsia="Times New Roman" w:hAnsi="Times New Roman" w:cs="Times New Roman"/>
          <w:b/>
          <w:sz w:val="24"/>
          <w:szCs w:val="24"/>
          <w:lang w:eastAsia="ru-RU"/>
        </w:rPr>
        <w:tab/>
        <w:t>Жалпы ережелер</w:t>
      </w:r>
    </w:p>
    <w:p w14:paraId="2A340BC4" w14:textId="77777777" w:rsidR="00AF3B45" w:rsidRPr="00E65D41" w:rsidRDefault="00AF3B45" w:rsidP="00E65D41">
      <w:pPr>
        <w:spacing w:after="0" w:line="240" w:lineRule="auto"/>
        <w:ind w:firstLine="426"/>
        <w:jc w:val="center"/>
        <w:rPr>
          <w:rFonts w:ascii="Times New Roman" w:eastAsia="Times New Roman" w:hAnsi="Times New Roman" w:cs="Times New Roman"/>
          <w:b/>
          <w:sz w:val="24"/>
          <w:szCs w:val="24"/>
          <w:lang w:eastAsia="ru-RU"/>
        </w:rPr>
      </w:pPr>
    </w:p>
    <w:p w14:paraId="29B42430" w14:textId="1FB645B0"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w:t>
      </w:r>
      <w:r w:rsidRPr="00AF3B45">
        <w:rPr>
          <w:rFonts w:ascii="Times New Roman" w:eastAsia="Times New Roman" w:hAnsi="Times New Roman" w:cs="Times New Roman"/>
          <w:sz w:val="24"/>
          <w:szCs w:val="24"/>
          <w:lang w:eastAsia="ru-RU"/>
        </w:rPr>
        <w:tab/>
      </w:r>
      <w:r w:rsidR="00E65D41">
        <w:rPr>
          <w:rFonts w:ascii="Times New Roman" w:eastAsia="Times New Roman" w:hAnsi="Times New Roman" w:cs="Times New Roman"/>
          <w:sz w:val="24"/>
          <w:szCs w:val="24"/>
          <w:lang w:eastAsia="ru-RU"/>
        </w:rPr>
        <w:t>Осы «Отбасы банк» АҚ–</w:t>
      </w:r>
      <w:r w:rsidRPr="00AF3B45">
        <w:rPr>
          <w:rFonts w:ascii="Times New Roman" w:eastAsia="Times New Roman" w:hAnsi="Times New Roman" w:cs="Times New Roman"/>
          <w:sz w:val="24"/>
          <w:szCs w:val="24"/>
          <w:lang w:eastAsia="ru-RU"/>
        </w:rPr>
        <w:t>да ішкі аудитті ұйымдастыру жө</w:t>
      </w:r>
      <w:r w:rsidR="00E65D41">
        <w:rPr>
          <w:rFonts w:ascii="Times New Roman" w:eastAsia="Times New Roman" w:hAnsi="Times New Roman" w:cs="Times New Roman"/>
          <w:sz w:val="24"/>
          <w:szCs w:val="24"/>
          <w:lang w:eastAsia="ru-RU"/>
        </w:rPr>
        <w:t>ніндегі қағидалар (бұдан әрі – Қағидалар) «Отбасы банк</w:t>
      </w:r>
      <w:r w:rsidR="00E65D41">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АҚ-да (бұдан әрі</w:t>
      </w:r>
      <w:r w:rsidR="00E65D41">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E65D41">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 xml:space="preserve">Банк) ішкі аудитті ұйымдастыруда бірыңғай базалық қағидаттар мен рәсімдерді белгілеу мақсатында әзірленді. </w:t>
      </w:r>
    </w:p>
    <w:p w14:paraId="7EDD11F0" w14:textId="62C5A439" w:rsidR="00AF3B45" w:rsidRPr="00B4492E" w:rsidRDefault="00E65D41"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Қағидалар І</w:t>
      </w:r>
      <w:r w:rsidR="00AF3B45" w:rsidRPr="00AF3B45">
        <w:rPr>
          <w:rFonts w:ascii="Times New Roman" w:eastAsia="Times New Roman" w:hAnsi="Times New Roman" w:cs="Times New Roman"/>
          <w:sz w:val="24"/>
          <w:szCs w:val="24"/>
          <w:lang w:eastAsia="ru-RU"/>
        </w:rPr>
        <w:t xml:space="preserve">шкі аудиторлар институтының (The Institute of Internal Auditors) </w:t>
      </w:r>
      <w:r>
        <w:rPr>
          <w:rFonts w:ascii="Times New Roman" w:eastAsia="Times New Roman" w:hAnsi="Times New Roman" w:cs="Times New Roman"/>
          <w:sz w:val="24"/>
          <w:szCs w:val="24"/>
          <w:lang w:val="kk-KZ" w:eastAsia="ru-RU"/>
        </w:rPr>
        <w:t>І</w:t>
      </w:r>
      <w:r w:rsidR="00AF3B45" w:rsidRPr="00AF3B45">
        <w:rPr>
          <w:rFonts w:ascii="Times New Roman" w:eastAsia="Times New Roman" w:hAnsi="Times New Roman" w:cs="Times New Roman"/>
          <w:sz w:val="24"/>
          <w:szCs w:val="24"/>
          <w:lang w:eastAsia="ru-RU"/>
        </w:rPr>
        <w:t xml:space="preserve">шкі аудиттің кәсіби </w:t>
      </w:r>
      <w:r>
        <w:rPr>
          <w:rFonts w:ascii="Times New Roman" w:eastAsia="Times New Roman" w:hAnsi="Times New Roman" w:cs="Times New Roman"/>
          <w:sz w:val="24"/>
          <w:szCs w:val="24"/>
          <w:lang w:val="kk-KZ" w:eastAsia="ru-RU"/>
        </w:rPr>
        <w:t>тәжірибесінің</w:t>
      </w:r>
      <w:r w:rsidR="00AF3B45" w:rsidRPr="00AF3B45">
        <w:rPr>
          <w:rFonts w:ascii="Times New Roman" w:eastAsia="Times New Roman" w:hAnsi="Times New Roman" w:cs="Times New Roman"/>
          <w:sz w:val="24"/>
          <w:szCs w:val="24"/>
          <w:lang w:eastAsia="ru-RU"/>
        </w:rPr>
        <w:t xml:space="preserve"> халықаралық негіздерінде </w:t>
      </w:r>
      <w:r w:rsidR="00B4492E">
        <w:rPr>
          <w:rFonts w:ascii="Times New Roman" w:eastAsia="Times New Roman" w:hAnsi="Times New Roman" w:cs="Times New Roman"/>
          <w:sz w:val="24"/>
          <w:szCs w:val="24"/>
          <w:lang w:val="kk-KZ" w:eastAsia="ru-RU"/>
        </w:rPr>
        <w:t xml:space="preserve">(бұдан әрі </w:t>
      </w:r>
      <w:r w:rsidR="00062E43">
        <w:rPr>
          <w:rFonts w:ascii="Times New Roman" w:eastAsia="Times New Roman" w:hAnsi="Times New Roman" w:cs="Times New Roman"/>
          <w:sz w:val="24"/>
          <w:szCs w:val="24"/>
          <w:lang w:val="kk-KZ" w:eastAsia="ru-RU"/>
        </w:rPr>
        <w:t xml:space="preserve">- ІАКТХН) </w:t>
      </w:r>
      <w:r w:rsidR="00AF3B45" w:rsidRPr="00AF3B45">
        <w:rPr>
          <w:rFonts w:ascii="Times New Roman" w:eastAsia="Times New Roman" w:hAnsi="Times New Roman" w:cs="Times New Roman"/>
          <w:sz w:val="24"/>
          <w:szCs w:val="24"/>
          <w:lang w:eastAsia="ru-RU"/>
        </w:rPr>
        <w:t xml:space="preserve">көзделген негізгі ережелер мен талаптарды негізге ала </w:t>
      </w:r>
      <w:r w:rsidR="00B4492E">
        <w:rPr>
          <w:rFonts w:ascii="Times New Roman" w:eastAsia="Times New Roman" w:hAnsi="Times New Roman" w:cs="Times New Roman"/>
          <w:sz w:val="24"/>
          <w:szCs w:val="24"/>
          <w:lang w:eastAsia="ru-RU"/>
        </w:rPr>
        <w:t>отырып әзірленді және "Бәйтерек</w:t>
      </w:r>
      <w:r w:rsidR="00AF3B45" w:rsidRPr="00AF3B45">
        <w:rPr>
          <w:rFonts w:ascii="Times New Roman" w:eastAsia="Times New Roman" w:hAnsi="Times New Roman" w:cs="Times New Roman"/>
          <w:sz w:val="24"/>
          <w:szCs w:val="24"/>
          <w:lang w:eastAsia="ru-RU"/>
        </w:rPr>
        <w:t>"</w:t>
      </w:r>
      <w:r w:rsidR="00B4492E">
        <w:rPr>
          <w:rFonts w:ascii="Times New Roman" w:eastAsia="Times New Roman" w:hAnsi="Times New Roman" w:cs="Times New Roman"/>
          <w:sz w:val="24"/>
          <w:szCs w:val="24"/>
          <w:lang w:val="kk-KZ" w:eastAsia="ru-RU"/>
        </w:rPr>
        <w:t xml:space="preserve"> </w:t>
      </w:r>
      <w:r w:rsidR="00AF3B45" w:rsidRPr="00AF3B45">
        <w:rPr>
          <w:rFonts w:ascii="Times New Roman" w:eastAsia="Times New Roman" w:hAnsi="Times New Roman" w:cs="Times New Roman"/>
          <w:sz w:val="24"/>
          <w:szCs w:val="24"/>
          <w:lang w:eastAsia="ru-RU"/>
        </w:rPr>
        <w:t>Ұлттық басқарушы х</w:t>
      </w:r>
      <w:r w:rsidR="00B4492E">
        <w:rPr>
          <w:rFonts w:ascii="Times New Roman" w:eastAsia="Times New Roman" w:hAnsi="Times New Roman" w:cs="Times New Roman"/>
          <w:sz w:val="24"/>
          <w:szCs w:val="24"/>
          <w:lang w:eastAsia="ru-RU"/>
        </w:rPr>
        <w:t>олдингі" акционерлік қоғамының Б</w:t>
      </w:r>
      <w:r w:rsidR="00AF3B45" w:rsidRPr="00AF3B45">
        <w:rPr>
          <w:rFonts w:ascii="Times New Roman" w:eastAsia="Times New Roman" w:hAnsi="Times New Roman" w:cs="Times New Roman"/>
          <w:sz w:val="24"/>
          <w:szCs w:val="24"/>
          <w:lang w:eastAsia="ru-RU"/>
        </w:rPr>
        <w:t>анкте</w:t>
      </w:r>
      <w:r w:rsidR="00B4492E">
        <w:rPr>
          <w:rFonts w:ascii="Times New Roman" w:eastAsia="Times New Roman" w:hAnsi="Times New Roman" w:cs="Times New Roman"/>
          <w:sz w:val="24"/>
          <w:szCs w:val="24"/>
          <w:lang w:val="kk-KZ" w:eastAsia="ru-RU"/>
        </w:rPr>
        <w:t>гі</w:t>
      </w:r>
      <w:r w:rsidR="00AF3B45" w:rsidRPr="00AF3B45">
        <w:rPr>
          <w:rFonts w:ascii="Times New Roman" w:eastAsia="Times New Roman" w:hAnsi="Times New Roman" w:cs="Times New Roman"/>
          <w:sz w:val="24"/>
          <w:szCs w:val="24"/>
          <w:lang w:eastAsia="ru-RU"/>
        </w:rPr>
        <w:t xml:space="preserve"> ішкі аудитті ұйымдастыру тәртібіне қойылатын негізгі талаптарын қамтиды. </w:t>
      </w:r>
      <w:r w:rsidR="00AF3B45" w:rsidRPr="00B4492E">
        <w:rPr>
          <w:rFonts w:ascii="Times New Roman" w:eastAsia="Times New Roman" w:hAnsi="Times New Roman" w:cs="Times New Roman"/>
          <w:i/>
          <w:color w:val="0000FF"/>
          <w:sz w:val="24"/>
          <w:szCs w:val="24"/>
          <w:lang w:eastAsia="ru-RU"/>
        </w:rPr>
        <w:t>(2-тармақ ДК-нің 09.10.2019 ж.шешімі (№12 хаттама)</w:t>
      </w:r>
      <w:r w:rsidR="00B4492E">
        <w:rPr>
          <w:rFonts w:ascii="Times New Roman" w:eastAsia="Times New Roman" w:hAnsi="Times New Roman" w:cs="Times New Roman"/>
          <w:i/>
          <w:color w:val="0000FF"/>
          <w:sz w:val="24"/>
          <w:szCs w:val="24"/>
          <w:lang w:eastAsia="ru-RU"/>
        </w:rPr>
        <w:t xml:space="preserve"> </w:t>
      </w:r>
      <w:r w:rsidR="00B4492E" w:rsidRPr="00B4492E">
        <w:rPr>
          <w:rFonts w:ascii="Times New Roman" w:eastAsia="Times New Roman" w:hAnsi="Times New Roman" w:cs="Times New Roman"/>
          <w:i/>
          <w:color w:val="0000FF"/>
          <w:sz w:val="24"/>
          <w:szCs w:val="24"/>
          <w:lang w:eastAsia="ru-RU"/>
        </w:rPr>
        <w:t>редакция</w:t>
      </w:r>
      <w:r w:rsidR="00B4492E">
        <w:rPr>
          <w:rFonts w:ascii="Times New Roman" w:eastAsia="Times New Roman" w:hAnsi="Times New Roman" w:cs="Times New Roman"/>
          <w:i/>
          <w:color w:val="0000FF"/>
          <w:sz w:val="24"/>
          <w:szCs w:val="24"/>
          <w:lang w:val="kk-KZ" w:eastAsia="ru-RU"/>
        </w:rPr>
        <w:t>сын</w:t>
      </w:r>
      <w:r w:rsidR="00B4492E" w:rsidRPr="00B4492E">
        <w:rPr>
          <w:rFonts w:ascii="Times New Roman" w:eastAsia="Times New Roman" w:hAnsi="Times New Roman" w:cs="Times New Roman"/>
          <w:i/>
          <w:color w:val="0000FF"/>
          <w:sz w:val="24"/>
          <w:szCs w:val="24"/>
          <w:lang w:eastAsia="ru-RU"/>
        </w:rPr>
        <w:t>да жазылды</w:t>
      </w:r>
      <w:r w:rsidR="00AF3B45" w:rsidRPr="00B4492E">
        <w:rPr>
          <w:rFonts w:ascii="Times New Roman" w:eastAsia="Times New Roman" w:hAnsi="Times New Roman" w:cs="Times New Roman"/>
          <w:i/>
          <w:color w:val="0000FF"/>
          <w:sz w:val="24"/>
          <w:szCs w:val="24"/>
          <w:lang w:eastAsia="ru-RU"/>
        </w:rPr>
        <w:t>).</w:t>
      </w:r>
    </w:p>
    <w:p w14:paraId="02060F7D" w14:textId="371D14BF"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w:t>
      </w:r>
      <w:r w:rsidRPr="00AF3B45">
        <w:rPr>
          <w:rFonts w:ascii="Times New Roman" w:eastAsia="Times New Roman" w:hAnsi="Times New Roman" w:cs="Times New Roman"/>
          <w:sz w:val="24"/>
          <w:szCs w:val="24"/>
          <w:lang w:eastAsia="ru-RU"/>
        </w:rPr>
        <w:tab/>
        <w:t>Банктің ішкі аудит департаменті (бұдан әрі</w:t>
      </w:r>
      <w:r w:rsidR="00B4492E">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B4492E">
        <w:rPr>
          <w:rFonts w:ascii="Times New Roman" w:eastAsia="Times New Roman" w:hAnsi="Times New Roman" w:cs="Times New Roman"/>
          <w:sz w:val="24"/>
          <w:szCs w:val="24"/>
          <w:lang w:val="kk-KZ" w:eastAsia="ru-RU"/>
        </w:rPr>
        <w:t xml:space="preserve"> </w:t>
      </w:r>
      <w:r w:rsidR="00B4492E">
        <w:rPr>
          <w:rFonts w:ascii="Times New Roman" w:eastAsia="Times New Roman" w:hAnsi="Times New Roman" w:cs="Times New Roman"/>
          <w:sz w:val="24"/>
          <w:szCs w:val="24"/>
          <w:lang w:eastAsia="ru-RU"/>
        </w:rPr>
        <w:t>ІАД) кәсіби</w:t>
      </w:r>
      <w:r w:rsidRPr="00AF3B45">
        <w:rPr>
          <w:rFonts w:ascii="Times New Roman" w:eastAsia="Times New Roman" w:hAnsi="Times New Roman" w:cs="Times New Roman"/>
          <w:sz w:val="24"/>
          <w:szCs w:val="24"/>
          <w:lang w:eastAsia="ru-RU"/>
        </w:rPr>
        <w:t xml:space="preserve"> қызметті жүзеге асыру кезінде ІАД мәртебесін, оның миссиясын, мақсатын, міндеттері мен функцияларын, ІАД және </w:t>
      </w:r>
      <w:r w:rsidR="00B4492E">
        <w:rPr>
          <w:rFonts w:ascii="Times New Roman" w:eastAsia="Times New Roman" w:hAnsi="Times New Roman" w:cs="Times New Roman"/>
          <w:sz w:val="24"/>
          <w:szCs w:val="24"/>
          <w:lang w:val="kk-KZ" w:eastAsia="ru-RU"/>
        </w:rPr>
        <w:t>ІАКТХН</w:t>
      </w:r>
      <w:r w:rsidRPr="00AF3B45">
        <w:rPr>
          <w:rFonts w:ascii="Times New Roman" w:eastAsia="Times New Roman" w:hAnsi="Times New Roman" w:cs="Times New Roman"/>
          <w:sz w:val="24"/>
          <w:szCs w:val="24"/>
          <w:lang w:eastAsia="ru-RU"/>
        </w:rPr>
        <w:t xml:space="preserve"> туралы ережеде айқындалған құқықтарын, міндеттерін және өзге де </w:t>
      </w:r>
      <w:r w:rsidR="00B4492E">
        <w:rPr>
          <w:rFonts w:ascii="Times New Roman" w:eastAsia="Times New Roman" w:hAnsi="Times New Roman" w:cs="Times New Roman"/>
          <w:sz w:val="24"/>
          <w:szCs w:val="24"/>
          <w:lang w:eastAsia="ru-RU"/>
        </w:rPr>
        <w:t>талаптарын басшылыққа алады. (</w:t>
      </w:r>
      <w:r w:rsidR="00B4492E" w:rsidRPr="00B4492E">
        <w:rPr>
          <w:rFonts w:ascii="Times New Roman" w:eastAsia="Times New Roman" w:hAnsi="Times New Roman" w:cs="Times New Roman"/>
          <w:i/>
          <w:color w:val="0000FF"/>
          <w:sz w:val="24"/>
          <w:szCs w:val="24"/>
          <w:lang w:eastAsia="ru-RU"/>
        </w:rPr>
        <w:t>3-тармақ ДК-нің 09.10.2019 ж.шешімі (№12 хаттама)</w:t>
      </w:r>
      <w:r w:rsidR="00B4492E">
        <w:rPr>
          <w:rFonts w:ascii="Times New Roman" w:eastAsia="Times New Roman" w:hAnsi="Times New Roman" w:cs="Times New Roman"/>
          <w:i/>
          <w:color w:val="0000FF"/>
          <w:sz w:val="24"/>
          <w:szCs w:val="24"/>
          <w:lang w:eastAsia="ru-RU"/>
        </w:rPr>
        <w:t xml:space="preserve"> </w:t>
      </w:r>
      <w:r w:rsidR="00B4492E" w:rsidRPr="00B4492E">
        <w:rPr>
          <w:rFonts w:ascii="Times New Roman" w:eastAsia="Times New Roman" w:hAnsi="Times New Roman" w:cs="Times New Roman"/>
          <w:i/>
          <w:color w:val="0000FF"/>
          <w:sz w:val="24"/>
          <w:szCs w:val="24"/>
          <w:lang w:eastAsia="ru-RU"/>
        </w:rPr>
        <w:t>редакция</w:t>
      </w:r>
      <w:r w:rsidR="00B4492E">
        <w:rPr>
          <w:rFonts w:ascii="Times New Roman" w:eastAsia="Times New Roman" w:hAnsi="Times New Roman" w:cs="Times New Roman"/>
          <w:i/>
          <w:color w:val="0000FF"/>
          <w:sz w:val="24"/>
          <w:szCs w:val="24"/>
          <w:lang w:val="kk-KZ" w:eastAsia="ru-RU"/>
        </w:rPr>
        <w:t>сын</w:t>
      </w:r>
      <w:r w:rsidR="00B4492E" w:rsidRPr="00B4492E">
        <w:rPr>
          <w:rFonts w:ascii="Times New Roman" w:eastAsia="Times New Roman" w:hAnsi="Times New Roman" w:cs="Times New Roman"/>
          <w:i/>
          <w:color w:val="0000FF"/>
          <w:sz w:val="24"/>
          <w:szCs w:val="24"/>
          <w:lang w:eastAsia="ru-RU"/>
        </w:rPr>
        <w:t>да жазылды</w:t>
      </w:r>
      <w:r w:rsidRPr="00AF3B45">
        <w:rPr>
          <w:rFonts w:ascii="Times New Roman" w:eastAsia="Times New Roman" w:hAnsi="Times New Roman" w:cs="Times New Roman"/>
          <w:sz w:val="24"/>
          <w:szCs w:val="24"/>
          <w:lang w:eastAsia="ru-RU"/>
        </w:rPr>
        <w:t>).</w:t>
      </w:r>
    </w:p>
    <w:p w14:paraId="3D8CE615" w14:textId="7C8F5F2A"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4.</w:t>
      </w:r>
      <w:r w:rsidRPr="00AF3B45">
        <w:rPr>
          <w:rFonts w:ascii="Times New Roman" w:eastAsia="Times New Roman" w:hAnsi="Times New Roman" w:cs="Times New Roman"/>
          <w:sz w:val="24"/>
          <w:szCs w:val="24"/>
          <w:lang w:eastAsia="ru-RU"/>
        </w:rPr>
        <w:tab/>
      </w:r>
      <w:r w:rsidR="00121077">
        <w:rPr>
          <w:rFonts w:ascii="Times New Roman" w:eastAsia="Times New Roman" w:hAnsi="Times New Roman" w:cs="Times New Roman"/>
          <w:sz w:val="24"/>
          <w:szCs w:val="24"/>
          <w:lang w:val="kk-KZ" w:eastAsia="ru-RU"/>
        </w:rPr>
        <w:t>ІАД-ның</w:t>
      </w:r>
      <w:r w:rsidR="00121077">
        <w:rPr>
          <w:rFonts w:ascii="Times New Roman" w:eastAsia="Times New Roman" w:hAnsi="Times New Roman" w:cs="Times New Roman"/>
          <w:sz w:val="24"/>
          <w:szCs w:val="24"/>
          <w:lang w:eastAsia="ru-RU"/>
        </w:rPr>
        <w:t xml:space="preserve"> қағидалары мен өзге де нормативтік құжаттар</w:t>
      </w:r>
      <w:r w:rsidRPr="00AF3B45">
        <w:rPr>
          <w:rFonts w:ascii="Times New Roman" w:eastAsia="Times New Roman" w:hAnsi="Times New Roman" w:cs="Times New Roman"/>
          <w:sz w:val="24"/>
          <w:szCs w:val="24"/>
          <w:lang w:eastAsia="ru-RU"/>
        </w:rPr>
        <w:t>ы</w:t>
      </w:r>
      <w:r w:rsidR="00121077">
        <w:rPr>
          <w:rFonts w:ascii="Times New Roman" w:eastAsia="Times New Roman" w:hAnsi="Times New Roman" w:cs="Times New Roman"/>
          <w:sz w:val="24"/>
          <w:szCs w:val="24"/>
          <w:lang w:val="kk-KZ" w:eastAsia="ru-RU"/>
        </w:rPr>
        <w:t>н</w:t>
      </w:r>
      <w:r w:rsidRPr="00AF3B45">
        <w:rPr>
          <w:rFonts w:ascii="Times New Roman" w:eastAsia="Times New Roman" w:hAnsi="Times New Roman" w:cs="Times New Roman"/>
          <w:sz w:val="24"/>
          <w:szCs w:val="24"/>
          <w:lang w:eastAsia="ru-RU"/>
        </w:rPr>
        <w:t xml:space="preserve"> Банктің Директорлар Кеңесі жанындағы Аудит жөніндегі комитет (бұдан әрі – </w:t>
      </w:r>
      <w:r w:rsidR="00E52063">
        <w:rPr>
          <w:rFonts w:ascii="Times New Roman" w:eastAsia="Times New Roman" w:hAnsi="Times New Roman" w:cs="Times New Roman"/>
          <w:sz w:val="24"/>
          <w:szCs w:val="24"/>
          <w:lang w:val="kk-KZ" w:eastAsia="ru-RU"/>
        </w:rPr>
        <w:t>АжК</w:t>
      </w:r>
      <w:r w:rsidR="00121077">
        <w:rPr>
          <w:rFonts w:ascii="Times New Roman" w:eastAsia="Times New Roman" w:hAnsi="Times New Roman" w:cs="Times New Roman"/>
          <w:sz w:val="24"/>
          <w:szCs w:val="24"/>
          <w:lang w:eastAsia="ru-RU"/>
        </w:rPr>
        <w:t xml:space="preserve">) мақұлдап, </w:t>
      </w:r>
      <w:r w:rsidRPr="00AF3B45">
        <w:rPr>
          <w:rFonts w:ascii="Times New Roman" w:eastAsia="Times New Roman" w:hAnsi="Times New Roman" w:cs="Times New Roman"/>
          <w:sz w:val="24"/>
          <w:szCs w:val="24"/>
          <w:lang w:eastAsia="ru-RU"/>
        </w:rPr>
        <w:t>Банктің Директорлар кеңесі (бұдан әрі – ДК) бекітуі тиіс.</w:t>
      </w:r>
    </w:p>
    <w:p w14:paraId="61638BE5" w14:textId="6B27CD32"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5.</w:t>
      </w:r>
      <w:r w:rsidRPr="00AF3B45">
        <w:rPr>
          <w:rFonts w:ascii="Times New Roman" w:eastAsia="Times New Roman" w:hAnsi="Times New Roman" w:cs="Times New Roman"/>
          <w:sz w:val="24"/>
          <w:szCs w:val="24"/>
          <w:lang w:eastAsia="ru-RU"/>
        </w:rPr>
        <w:tab/>
        <w:t>Қағидалар осы Қағидалардың және ІАД қызметіне қатысты ДК бекіткен өзге де нормативтік құжаттардың талаптарына</w:t>
      </w:r>
      <w:r w:rsidR="00121077">
        <w:rPr>
          <w:rFonts w:ascii="Times New Roman" w:eastAsia="Times New Roman" w:hAnsi="Times New Roman" w:cs="Times New Roman"/>
          <w:sz w:val="24"/>
          <w:szCs w:val="24"/>
          <w:lang w:val="kk-KZ" w:eastAsia="ru-RU"/>
        </w:rPr>
        <w:t xml:space="preserve">, сондай-ақ </w:t>
      </w:r>
      <w:r w:rsidR="00121077" w:rsidRPr="00AF3B45">
        <w:rPr>
          <w:rFonts w:ascii="Times New Roman" w:eastAsia="Times New Roman" w:hAnsi="Times New Roman" w:cs="Times New Roman"/>
          <w:sz w:val="24"/>
          <w:szCs w:val="24"/>
          <w:lang w:eastAsia="ru-RU"/>
        </w:rPr>
        <w:t xml:space="preserve">сондай-ақ </w:t>
      </w:r>
      <w:r w:rsidR="00121077">
        <w:rPr>
          <w:rFonts w:ascii="Times New Roman" w:eastAsia="Times New Roman" w:hAnsi="Times New Roman" w:cs="Times New Roman"/>
          <w:sz w:val="24"/>
          <w:szCs w:val="24"/>
          <w:lang w:val="kk-KZ" w:eastAsia="ru-RU"/>
        </w:rPr>
        <w:t>ІАКТХН</w:t>
      </w:r>
      <w:r w:rsidR="00121077" w:rsidRPr="00AF3B45">
        <w:rPr>
          <w:rFonts w:ascii="Times New Roman" w:eastAsia="Times New Roman" w:hAnsi="Times New Roman" w:cs="Times New Roman"/>
          <w:sz w:val="24"/>
          <w:szCs w:val="24"/>
          <w:lang w:eastAsia="ru-RU"/>
        </w:rPr>
        <w:t xml:space="preserve"> </w:t>
      </w:r>
      <w:r w:rsidR="00121077">
        <w:rPr>
          <w:rFonts w:ascii="Times New Roman" w:eastAsia="Times New Roman" w:hAnsi="Times New Roman" w:cs="Times New Roman"/>
          <w:sz w:val="24"/>
          <w:szCs w:val="24"/>
          <w:lang w:eastAsia="ru-RU"/>
        </w:rPr>
        <w:t xml:space="preserve">талаптарына </w:t>
      </w:r>
      <w:r w:rsidRPr="00AF3B45">
        <w:rPr>
          <w:rFonts w:ascii="Times New Roman" w:eastAsia="Times New Roman" w:hAnsi="Times New Roman" w:cs="Times New Roman"/>
          <w:sz w:val="24"/>
          <w:szCs w:val="24"/>
          <w:lang w:eastAsia="ru-RU"/>
        </w:rPr>
        <w:t>сәйкес келетін ІАД қызметін ұйымдастыруға қатысты қосымша талаптар мен нормаларды ә</w:t>
      </w:r>
      <w:r w:rsidR="00121077">
        <w:rPr>
          <w:rFonts w:ascii="Times New Roman" w:eastAsia="Times New Roman" w:hAnsi="Times New Roman" w:cs="Times New Roman"/>
          <w:sz w:val="24"/>
          <w:szCs w:val="24"/>
          <w:lang w:eastAsia="ru-RU"/>
        </w:rPr>
        <w:t xml:space="preserve">зірлеу және бекіту мүмкіндігін </w:t>
      </w:r>
      <w:r w:rsidRPr="00AF3B45">
        <w:rPr>
          <w:rFonts w:ascii="Times New Roman" w:eastAsia="Times New Roman" w:hAnsi="Times New Roman" w:cs="Times New Roman"/>
          <w:sz w:val="24"/>
          <w:szCs w:val="24"/>
          <w:lang w:eastAsia="ru-RU"/>
        </w:rPr>
        <w:t>жоққа шығармайды.</w:t>
      </w:r>
    </w:p>
    <w:p w14:paraId="42FABFFC" w14:textId="66A8B715"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6.</w:t>
      </w:r>
      <w:r w:rsidRPr="00AF3B45">
        <w:rPr>
          <w:rFonts w:ascii="Times New Roman" w:eastAsia="Times New Roman" w:hAnsi="Times New Roman" w:cs="Times New Roman"/>
          <w:sz w:val="24"/>
          <w:szCs w:val="24"/>
          <w:lang w:eastAsia="ru-RU"/>
        </w:rPr>
        <w:tab/>
        <w:t xml:space="preserve">Қағидаларға қоса берілетін құжаттардың нысандары мен шаблондары Банктің </w:t>
      </w:r>
      <w:r w:rsidR="00121077">
        <w:rPr>
          <w:rFonts w:ascii="Times New Roman" w:eastAsia="Times New Roman" w:hAnsi="Times New Roman" w:cs="Times New Roman"/>
          <w:sz w:val="24"/>
          <w:szCs w:val="24"/>
          <w:lang w:val="kk-KZ" w:eastAsia="ru-RU"/>
        </w:rPr>
        <w:t>АжК</w:t>
      </w:r>
      <w:r w:rsidRPr="00AF3B45">
        <w:rPr>
          <w:rFonts w:ascii="Times New Roman" w:eastAsia="Times New Roman" w:hAnsi="Times New Roman" w:cs="Times New Roman"/>
          <w:sz w:val="24"/>
          <w:szCs w:val="24"/>
          <w:lang w:eastAsia="ru-RU"/>
        </w:rPr>
        <w:t xml:space="preserve"> және ДК қосымша талаптар</w:t>
      </w:r>
      <w:r w:rsidR="00121077">
        <w:rPr>
          <w:rFonts w:ascii="Times New Roman" w:eastAsia="Times New Roman" w:hAnsi="Times New Roman" w:cs="Times New Roman"/>
          <w:sz w:val="24"/>
          <w:szCs w:val="24"/>
          <w:lang w:eastAsia="ru-RU"/>
        </w:rPr>
        <w:t>ын ескере отырып және "Бәйтерек</w:t>
      </w:r>
      <w:r w:rsidRPr="00AF3B45">
        <w:rPr>
          <w:rFonts w:ascii="Times New Roman" w:eastAsia="Times New Roman" w:hAnsi="Times New Roman" w:cs="Times New Roman"/>
          <w:sz w:val="24"/>
          <w:szCs w:val="24"/>
          <w:lang w:eastAsia="ru-RU"/>
        </w:rPr>
        <w:t>"</w:t>
      </w:r>
      <w:r w:rsidR="00121077">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 xml:space="preserve">Ұлттық басқарушы холдингі" АҚ (бұдан әрі – Холдинг) талаптарын сақтай отырып, </w:t>
      </w:r>
      <w:r w:rsidR="00121077">
        <w:rPr>
          <w:rFonts w:ascii="Times New Roman" w:eastAsia="Times New Roman" w:hAnsi="Times New Roman" w:cs="Times New Roman"/>
          <w:sz w:val="24"/>
          <w:szCs w:val="24"/>
          <w:lang w:val="kk-KZ" w:eastAsia="ru-RU"/>
        </w:rPr>
        <w:t xml:space="preserve">ІАД-мен </w:t>
      </w:r>
      <w:r w:rsidRPr="00AF3B45">
        <w:rPr>
          <w:rFonts w:ascii="Times New Roman" w:eastAsia="Times New Roman" w:hAnsi="Times New Roman" w:cs="Times New Roman"/>
          <w:sz w:val="24"/>
          <w:szCs w:val="24"/>
          <w:lang w:eastAsia="ru-RU"/>
        </w:rPr>
        <w:t>пысықталып, қабылдануы мүмкін.</w:t>
      </w:r>
    </w:p>
    <w:p w14:paraId="28A400B0"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36BB271F" w14:textId="33F96104" w:rsidR="00AF3B45" w:rsidRPr="00121077" w:rsidRDefault="00FE7A53" w:rsidP="00121077">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ab/>
        <w:t xml:space="preserve">Сапалық сипаттамалардың </w:t>
      </w:r>
      <w:r w:rsidR="00AF3B45" w:rsidRPr="00121077">
        <w:rPr>
          <w:rFonts w:ascii="Times New Roman" w:eastAsia="Times New Roman" w:hAnsi="Times New Roman" w:cs="Times New Roman"/>
          <w:b/>
          <w:sz w:val="24"/>
          <w:szCs w:val="24"/>
          <w:lang w:eastAsia="ru-RU"/>
        </w:rPr>
        <w:t>стандарттары</w:t>
      </w:r>
    </w:p>
    <w:p w14:paraId="44D8992B" w14:textId="77777777" w:rsidR="00AF3B45" w:rsidRPr="00121077" w:rsidRDefault="00AF3B45" w:rsidP="00121077">
      <w:pPr>
        <w:spacing w:after="0" w:line="240" w:lineRule="auto"/>
        <w:ind w:firstLine="426"/>
        <w:jc w:val="center"/>
        <w:rPr>
          <w:rFonts w:ascii="Times New Roman" w:eastAsia="Times New Roman" w:hAnsi="Times New Roman" w:cs="Times New Roman"/>
          <w:b/>
          <w:sz w:val="24"/>
          <w:szCs w:val="24"/>
          <w:lang w:eastAsia="ru-RU"/>
        </w:rPr>
      </w:pPr>
    </w:p>
    <w:p w14:paraId="4478D658" w14:textId="77777777" w:rsidR="00AF3B45" w:rsidRPr="00121077" w:rsidRDefault="00AF3B45" w:rsidP="00121077">
      <w:pPr>
        <w:spacing w:after="0" w:line="240" w:lineRule="auto"/>
        <w:ind w:firstLine="426"/>
        <w:jc w:val="center"/>
        <w:rPr>
          <w:rFonts w:ascii="Times New Roman" w:eastAsia="Times New Roman" w:hAnsi="Times New Roman" w:cs="Times New Roman"/>
          <w:b/>
          <w:sz w:val="24"/>
          <w:szCs w:val="24"/>
          <w:lang w:eastAsia="ru-RU"/>
        </w:rPr>
      </w:pPr>
      <w:r w:rsidRPr="00121077">
        <w:rPr>
          <w:rFonts w:ascii="Times New Roman" w:eastAsia="Times New Roman" w:hAnsi="Times New Roman" w:cs="Times New Roman"/>
          <w:b/>
          <w:sz w:val="24"/>
          <w:szCs w:val="24"/>
          <w:lang w:eastAsia="ru-RU"/>
        </w:rPr>
        <w:t>2.1 Тәуелсіздік және объективтілік</w:t>
      </w:r>
    </w:p>
    <w:p w14:paraId="6AC3D1FF"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755C1048" w14:textId="4169D3A0"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w:t>
      </w:r>
      <w:r w:rsidRPr="00AF3B45">
        <w:rPr>
          <w:rFonts w:ascii="Times New Roman" w:eastAsia="Times New Roman" w:hAnsi="Times New Roman" w:cs="Times New Roman"/>
          <w:sz w:val="24"/>
          <w:szCs w:val="24"/>
          <w:lang w:eastAsia="ru-RU"/>
        </w:rPr>
        <w:tab/>
      </w:r>
      <w:r w:rsidR="00121077">
        <w:rPr>
          <w:rFonts w:ascii="Times New Roman" w:eastAsia="Times New Roman" w:hAnsi="Times New Roman" w:cs="Times New Roman"/>
          <w:sz w:val="24"/>
          <w:szCs w:val="24"/>
          <w:lang w:val="kk-KZ" w:eastAsia="ru-RU"/>
        </w:rPr>
        <w:t>Ө</w:t>
      </w:r>
      <w:r w:rsidR="00121077">
        <w:rPr>
          <w:rFonts w:ascii="Times New Roman" w:eastAsia="Times New Roman" w:hAnsi="Times New Roman" w:cs="Times New Roman"/>
          <w:sz w:val="24"/>
          <w:szCs w:val="24"/>
          <w:lang w:eastAsia="ru-RU"/>
        </w:rPr>
        <w:t>з</w:t>
      </w:r>
      <w:r w:rsidRPr="00AF3B45">
        <w:rPr>
          <w:rFonts w:ascii="Times New Roman" w:eastAsia="Times New Roman" w:hAnsi="Times New Roman" w:cs="Times New Roman"/>
          <w:sz w:val="24"/>
          <w:szCs w:val="24"/>
          <w:lang w:eastAsia="ru-RU"/>
        </w:rPr>
        <w:t xml:space="preserve"> міндеттері мен ф</w:t>
      </w:r>
      <w:r w:rsidR="00121077">
        <w:rPr>
          <w:rFonts w:ascii="Times New Roman" w:eastAsia="Times New Roman" w:hAnsi="Times New Roman" w:cs="Times New Roman"/>
          <w:sz w:val="24"/>
          <w:szCs w:val="24"/>
          <w:lang w:eastAsia="ru-RU"/>
        </w:rPr>
        <w:t>ункцияларын іске асыру кезінде</w:t>
      </w:r>
      <w:r w:rsidR="00121077" w:rsidRPr="00121077">
        <w:rPr>
          <w:rFonts w:ascii="Times New Roman" w:eastAsia="Times New Roman" w:hAnsi="Times New Roman" w:cs="Times New Roman"/>
          <w:sz w:val="24"/>
          <w:szCs w:val="24"/>
          <w:lang w:val="kk-KZ" w:eastAsia="ru-RU"/>
        </w:rPr>
        <w:t xml:space="preserve"> </w:t>
      </w:r>
      <w:r w:rsidR="00121077">
        <w:rPr>
          <w:rFonts w:ascii="Times New Roman" w:eastAsia="Times New Roman" w:hAnsi="Times New Roman" w:cs="Times New Roman"/>
          <w:sz w:val="24"/>
          <w:szCs w:val="24"/>
          <w:lang w:val="kk-KZ" w:eastAsia="ru-RU"/>
        </w:rPr>
        <w:t>ІАД-ның т</w:t>
      </w:r>
      <w:r w:rsidR="00121077">
        <w:rPr>
          <w:rFonts w:ascii="Times New Roman" w:eastAsia="Times New Roman" w:hAnsi="Times New Roman" w:cs="Times New Roman"/>
          <w:sz w:val="24"/>
          <w:szCs w:val="24"/>
          <w:lang w:eastAsia="ru-RU"/>
        </w:rPr>
        <w:t>әуелсізді</w:t>
      </w:r>
      <w:r w:rsidR="00121077">
        <w:rPr>
          <w:rFonts w:ascii="Times New Roman" w:eastAsia="Times New Roman" w:hAnsi="Times New Roman" w:cs="Times New Roman"/>
          <w:sz w:val="24"/>
          <w:szCs w:val="24"/>
          <w:lang w:val="kk-KZ" w:eastAsia="ru-RU"/>
        </w:rPr>
        <w:t>гі</w:t>
      </w:r>
      <w:r w:rsidR="00121077">
        <w:rPr>
          <w:rFonts w:ascii="Times New Roman" w:eastAsia="Times New Roman" w:hAnsi="Times New Roman" w:cs="Times New Roman"/>
          <w:sz w:val="24"/>
          <w:szCs w:val="24"/>
          <w:lang w:eastAsia="ru-RU"/>
        </w:rPr>
        <w:t xml:space="preserve"> </w:t>
      </w:r>
      <w:r w:rsidR="00121077">
        <w:rPr>
          <w:rFonts w:ascii="Times New Roman" w:eastAsia="Times New Roman" w:hAnsi="Times New Roman" w:cs="Times New Roman"/>
          <w:sz w:val="24"/>
          <w:szCs w:val="24"/>
          <w:lang w:val="kk-KZ" w:eastAsia="ru-RU"/>
        </w:rPr>
        <w:t xml:space="preserve">ІАД-ның </w:t>
      </w:r>
      <w:r w:rsidR="00121077">
        <w:rPr>
          <w:rFonts w:ascii="Times New Roman" w:eastAsia="Times New Roman" w:hAnsi="Times New Roman" w:cs="Times New Roman"/>
          <w:sz w:val="24"/>
          <w:szCs w:val="24"/>
          <w:lang w:eastAsia="ru-RU"/>
        </w:rPr>
        <w:t>Б</w:t>
      </w:r>
      <w:r w:rsidRPr="00AF3B45">
        <w:rPr>
          <w:rFonts w:ascii="Times New Roman" w:eastAsia="Times New Roman" w:hAnsi="Times New Roman" w:cs="Times New Roman"/>
          <w:sz w:val="24"/>
          <w:szCs w:val="24"/>
          <w:lang w:eastAsia="ru-RU"/>
        </w:rPr>
        <w:t>анктің ДК-</w:t>
      </w:r>
      <w:r w:rsidR="00121077">
        <w:rPr>
          <w:rFonts w:ascii="Times New Roman" w:eastAsia="Times New Roman" w:hAnsi="Times New Roman" w:cs="Times New Roman"/>
          <w:sz w:val="24"/>
          <w:szCs w:val="24"/>
          <w:lang w:val="kk-KZ" w:eastAsia="ru-RU"/>
        </w:rPr>
        <w:t>на</w:t>
      </w:r>
      <w:r w:rsidRPr="00AF3B45">
        <w:rPr>
          <w:rFonts w:ascii="Times New Roman" w:eastAsia="Times New Roman" w:hAnsi="Times New Roman" w:cs="Times New Roman"/>
          <w:sz w:val="24"/>
          <w:szCs w:val="24"/>
          <w:lang w:eastAsia="ru-RU"/>
        </w:rPr>
        <w:t xml:space="preserve"> ұйымдық бағыныстылығы мен функционалдық есептілігін көздейтін тиісті ұйымдық мәртебемен қамтамасыз етіледі. ІАД қызметіне тікелей жетекшілік етуді Банк ДК А</w:t>
      </w:r>
      <w:r w:rsidR="00121077">
        <w:rPr>
          <w:rFonts w:ascii="Times New Roman" w:eastAsia="Times New Roman" w:hAnsi="Times New Roman" w:cs="Times New Roman"/>
          <w:sz w:val="24"/>
          <w:szCs w:val="24"/>
          <w:lang w:val="kk-KZ" w:eastAsia="ru-RU"/>
        </w:rPr>
        <w:t>жК</w:t>
      </w:r>
      <w:r w:rsidRPr="00AF3B45">
        <w:rPr>
          <w:rFonts w:ascii="Times New Roman" w:eastAsia="Times New Roman" w:hAnsi="Times New Roman" w:cs="Times New Roman"/>
          <w:sz w:val="24"/>
          <w:szCs w:val="24"/>
          <w:lang w:eastAsia="ru-RU"/>
        </w:rPr>
        <w:t xml:space="preserve"> жүзеге асырады.</w:t>
      </w:r>
    </w:p>
    <w:p w14:paraId="67E98287" w14:textId="63F4BC7C"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lastRenderedPageBreak/>
        <w:t>8.</w:t>
      </w:r>
      <w:r w:rsidRPr="00AF3B45">
        <w:rPr>
          <w:rFonts w:ascii="Times New Roman" w:eastAsia="Times New Roman" w:hAnsi="Times New Roman" w:cs="Times New Roman"/>
          <w:sz w:val="24"/>
          <w:szCs w:val="24"/>
          <w:lang w:eastAsia="ru-RU"/>
        </w:rPr>
        <w:tab/>
        <w:t xml:space="preserve"> </w:t>
      </w:r>
      <w:r w:rsidR="00121077">
        <w:rPr>
          <w:rFonts w:ascii="Times New Roman" w:eastAsia="Times New Roman" w:hAnsi="Times New Roman" w:cs="Times New Roman"/>
          <w:sz w:val="24"/>
          <w:szCs w:val="24"/>
          <w:lang w:val="kk-KZ" w:eastAsia="ru-RU"/>
        </w:rPr>
        <w:t>ІАД</w:t>
      </w:r>
      <w:r w:rsidRPr="00AF3B45">
        <w:rPr>
          <w:rFonts w:ascii="Times New Roman" w:eastAsia="Times New Roman" w:hAnsi="Times New Roman" w:cs="Times New Roman"/>
          <w:sz w:val="24"/>
          <w:szCs w:val="24"/>
          <w:lang w:eastAsia="ru-RU"/>
        </w:rPr>
        <w:t xml:space="preserve"> өзіне жүктелген міндеттер мен функцияларды орындау кезінде, оларды тиісінше орындау және объективті және бейтарап пайымдауларды қамтамасыз ету мақсатында қандай да бір </w:t>
      </w:r>
      <w:r w:rsidR="00B80132">
        <w:rPr>
          <w:rFonts w:ascii="Times New Roman" w:eastAsia="Times New Roman" w:hAnsi="Times New Roman" w:cs="Times New Roman"/>
          <w:sz w:val="24"/>
          <w:szCs w:val="24"/>
          <w:lang w:val="kk-KZ" w:eastAsia="ru-RU"/>
        </w:rPr>
        <w:t>тұлғал</w:t>
      </w:r>
      <w:r w:rsidR="00B80132">
        <w:rPr>
          <w:rFonts w:ascii="Times New Roman" w:eastAsia="Times New Roman" w:hAnsi="Times New Roman" w:cs="Times New Roman"/>
          <w:sz w:val="24"/>
          <w:szCs w:val="24"/>
          <w:lang w:eastAsia="ru-RU"/>
        </w:rPr>
        <w:t>ардың ықпалына тәуелсіз болуы</w:t>
      </w:r>
      <w:r w:rsidRPr="00AF3B45">
        <w:rPr>
          <w:rFonts w:ascii="Times New Roman" w:eastAsia="Times New Roman" w:hAnsi="Times New Roman" w:cs="Times New Roman"/>
          <w:sz w:val="24"/>
          <w:szCs w:val="24"/>
          <w:lang w:eastAsia="ru-RU"/>
        </w:rPr>
        <w:t xml:space="preserve"> тиіс.</w:t>
      </w:r>
    </w:p>
    <w:p w14:paraId="0441764C" w14:textId="44944D80" w:rsidR="00AF3B45" w:rsidRPr="00AF3B45" w:rsidRDefault="00B80132"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ab/>
        <w:t xml:space="preserve"> ІАД т</w:t>
      </w:r>
      <w:r w:rsidR="00AF3B45" w:rsidRPr="00AF3B45">
        <w:rPr>
          <w:rFonts w:ascii="Times New Roman" w:eastAsia="Times New Roman" w:hAnsi="Times New Roman" w:cs="Times New Roman"/>
          <w:sz w:val="24"/>
          <w:szCs w:val="24"/>
          <w:lang w:eastAsia="ru-RU"/>
        </w:rPr>
        <w:t>әуелсіздігінің критерийі жылдық аудиторлық жоспарды жасау, ішкі аудиттің әдістемелері мен рәсімдерін таңдау, қойылған мақсатқа жету үшін жұмыс көлемі және аудиторлық қо</w:t>
      </w:r>
      <w:r>
        <w:rPr>
          <w:rFonts w:ascii="Times New Roman" w:eastAsia="Times New Roman" w:hAnsi="Times New Roman" w:cs="Times New Roman"/>
          <w:sz w:val="24"/>
          <w:szCs w:val="24"/>
          <w:lang w:eastAsia="ru-RU"/>
        </w:rPr>
        <w:t>рытындыларды көрсету кезіндегі т</w:t>
      </w:r>
      <w:r w:rsidR="00AF3B45" w:rsidRPr="00AF3B45">
        <w:rPr>
          <w:rFonts w:ascii="Times New Roman" w:eastAsia="Times New Roman" w:hAnsi="Times New Roman" w:cs="Times New Roman"/>
          <w:sz w:val="24"/>
          <w:szCs w:val="24"/>
          <w:lang w:eastAsia="ru-RU"/>
        </w:rPr>
        <w:t>әуелсіздік болып табылады.</w:t>
      </w:r>
    </w:p>
    <w:p w14:paraId="5E6401BF" w14:textId="01309C9A"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10.</w:t>
      </w:r>
      <w:r w:rsidRPr="00AF3B45">
        <w:rPr>
          <w:rFonts w:ascii="Times New Roman" w:eastAsia="Times New Roman" w:hAnsi="Times New Roman" w:cs="Times New Roman"/>
          <w:sz w:val="24"/>
          <w:szCs w:val="24"/>
          <w:lang w:eastAsia="ru-RU"/>
        </w:rPr>
        <w:tab/>
        <w:t>Директор және ІАД қызметкерлері (бұдан әрі – бірлесіп ішкі аудиторлар/ІАД қызметкерлері) аудиторлық тапсырманы (оның ішінде жоспардан тыс тапсырманы) өткізуді бастамас бұрын 1-</w:t>
      </w:r>
      <w:r w:rsidR="00B80132">
        <w:rPr>
          <w:rFonts w:ascii="Times New Roman" w:eastAsia="Times New Roman" w:hAnsi="Times New Roman" w:cs="Times New Roman"/>
          <w:sz w:val="24"/>
          <w:szCs w:val="24"/>
          <w:lang w:eastAsia="ru-RU"/>
        </w:rPr>
        <w:t>қосымшаға сәйкес нысан бойынша Ішкі аудиторлардың ә</w:t>
      </w:r>
      <w:r w:rsidRPr="00AF3B45">
        <w:rPr>
          <w:rFonts w:ascii="Times New Roman" w:eastAsia="Times New Roman" w:hAnsi="Times New Roman" w:cs="Times New Roman"/>
          <w:sz w:val="24"/>
          <w:szCs w:val="24"/>
          <w:lang w:eastAsia="ru-RU"/>
        </w:rPr>
        <w:t>деп кодексін (бұдан әрі</w:t>
      </w:r>
      <w:r w:rsidR="00B80132">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B80132">
        <w:rPr>
          <w:rFonts w:ascii="Times New Roman" w:eastAsia="Times New Roman" w:hAnsi="Times New Roman" w:cs="Times New Roman"/>
          <w:sz w:val="24"/>
          <w:szCs w:val="24"/>
          <w:lang w:val="kk-KZ" w:eastAsia="ru-RU"/>
        </w:rPr>
        <w:t xml:space="preserve"> Ә</w:t>
      </w:r>
      <w:r w:rsidRPr="00AF3B45">
        <w:rPr>
          <w:rFonts w:ascii="Times New Roman" w:eastAsia="Times New Roman" w:hAnsi="Times New Roman" w:cs="Times New Roman"/>
          <w:sz w:val="24"/>
          <w:szCs w:val="24"/>
          <w:lang w:eastAsia="ru-RU"/>
        </w:rPr>
        <w:t xml:space="preserve">деп кодексі) сақтау жөніндегі </w:t>
      </w:r>
      <w:r w:rsidR="00B80132">
        <w:rPr>
          <w:rFonts w:ascii="Times New Roman" w:eastAsia="Times New Roman" w:hAnsi="Times New Roman" w:cs="Times New Roman"/>
          <w:sz w:val="24"/>
          <w:szCs w:val="24"/>
          <w:lang w:eastAsia="ru-RU"/>
        </w:rPr>
        <w:t>міндеттемелерді жазбаша растауы</w:t>
      </w:r>
      <w:r w:rsidRPr="00AF3B45">
        <w:rPr>
          <w:rFonts w:ascii="Times New Roman" w:eastAsia="Times New Roman" w:hAnsi="Times New Roman" w:cs="Times New Roman"/>
          <w:sz w:val="24"/>
          <w:szCs w:val="24"/>
          <w:lang w:eastAsia="ru-RU"/>
        </w:rPr>
        <w:t xml:space="preserve"> тиіс. </w:t>
      </w:r>
      <w:r w:rsidR="00B80132">
        <w:rPr>
          <w:rFonts w:ascii="Times New Roman" w:eastAsia="Times New Roman" w:hAnsi="Times New Roman" w:cs="Times New Roman"/>
          <w:sz w:val="24"/>
          <w:szCs w:val="24"/>
          <w:lang w:eastAsia="ru-RU"/>
        </w:rPr>
        <w:t>этика және т</w:t>
      </w:r>
      <w:r w:rsidR="00B80132" w:rsidRPr="00AF3B45">
        <w:rPr>
          <w:rFonts w:ascii="Times New Roman" w:eastAsia="Times New Roman" w:hAnsi="Times New Roman" w:cs="Times New Roman"/>
          <w:sz w:val="24"/>
          <w:szCs w:val="24"/>
          <w:lang w:eastAsia="ru-RU"/>
        </w:rPr>
        <w:t xml:space="preserve">әуелсіздік стандарттарына сәйкестігі тұрғысынан </w:t>
      </w:r>
      <w:r w:rsidR="00B80132">
        <w:rPr>
          <w:rFonts w:ascii="Times New Roman" w:eastAsia="Times New Roman" w:hAnsi="Times New Roman" w:cs="Times New Roman"/>
          <w:sz w:val="24"/>
          <w:szCs w:val="24"/>
          <w:lang w:val="kk-KZ" w:eastAsia="ru-RU"/>
        </w:rPr>
        <w:t>ІАД қ</w:t>
      </w:r>
      <w:r w:rsidRPr="00AF3B45">
        <w:rPr>
          <w:rFonts w:ascii="Times New Roman" w:eastAsia="Times New Roman" w:hAnsi="Times New Roman" w:cs="Times New Roman"/>
          <w:sz w:val="24"/>
          <w:szCs w:val="24"/>
          <w:lang w:eastAsia="ru-RU"/>
        </w:rPr>
        <w:t>ызметкерлер</w:t>
      </w:r>
      <w:r w:rsidR="00B80132">
        <w:rPr>
          <w:rFonts w:ascii="Times New Roman" w:eastAsia="Times New Roman" w:hAnsi="Times New Roman" w:cs="Times New Roman"/>
          <w:sz w:val="24"/>
          <w:szCs w:val="24"/>
          <w:lang w:val="kk-KZ" w:eastAsia="ru-RU"/>
        </w:rPr>
        <w:t>і</w:t>
      </w:r>
      <w:r w:rsidR="00B80132">
        <w:rPr>
          <w:rFonts w:ascii="Times New Roman" w:eastAsia="Times New Roman" w:hAnsi="Times New Roman" w:cs="Times New Roman"/>
          <w:sz w:val="24"/>
          <w:szCs w:val="24"/>
          <w:lang w:eastAsia="ru-RU"/>
        </w:rPr>
        <w:t xml:space="preserve"> қол қойған</w:t>
      </w:r>
      <w:r w:rsidRPr="00AF3B45">
        <w:rPr>
          <w:rFonts w:ascii="Times New Roman" w:eastAsia="Times New Roman" w:hAnsi="Times New Roman" w:cs="Times New Roman"/>
          <w:sz w:val="24"/>
          <w:szCs w:val="24"/>
          <w:lang w:eastAsia="ru-RU"/>
        </w:rPr>
        <w:t xml:space="preserve"> декларация</w:t>
      </w:r>
      <w:r w:rsidR="00B80132">
        <w:rPr>
          <w:rFonts w:ascii="Times New Roman" w:eastAsia="Times New Roman" w:hAnsi="Times New Roman" w:cs="Times New Roman"/>
          <w:sz w:val="24"/>
          <w:szCs w:val="24"/>
          <w:lang w:val="kk-KZ" w:eastAsia="ru-RU"/>
        </w:rPr>
        <w:t>лар</w:t>
      </w:r>
      <w:r w:rsidR="00B80132">
        <w:rPr>
          <w:rFonts w:ascii="Times New Roman" w:eastAsia="Times New Roman" w:hAnsi="Times New Roman" w:cs="Times New Roman"/>
          <w:sz w:val="24"/>
          <w:szCs w:val="24"/>
          <w:lang w:eastAsia="ru-RU"/>
        </w:rPr>
        <w:t xml:space="preserve"> аудиторлық есеппен</w:t>
      </w:r>
      <w:r w:rsidRPr="00AF3B45">
        <w:rPr>
          <w:rFonts w:ascii="Times New Roman" w:eastAsia="Times New Roman" w:hAnsi="Times New Roman" w:cs="Times New Roman"/>
          <w:sz w:val="24"/>
          <w:szCs w:val="24"/>
          <w:lang w:eastAsia="ru-RU"/>
        </w:rPr>
        <w:t xml:space="preserve"> қоса беріледі. (</w:t>
      </w:r>
      <w:r w:rsidRPr="00B80132">
        <w:rPr>
          <w:rFonts w:ascii="Times New Roman" w:eastAsia="Times New Roman" w:hAnsi="Times New Roman" w:cs="Times New Roman"/>
          <w:i/>
          <w:color w:val="0000FF"/>
          <w:sz w:val="24"/>
          <w:szCs w:val="24"/>
          <w:lang w:eastAsia="ru-RU"/>
        </w:rPr>
        <w:t>10</w:t>
      </w:r>
      <w:r w:rsidR="00B80132" w:rsidRPr="00B80132">
        <w:rPr>
          <w:rFonts w:ascii="Times New Roman" w:eastAsia="Times New Roman" w:hAnsi="Times New Roman" w:cs="Times New Roman"/>
          <w:i/>
          <w:color w:val="0000FF"/>
          <w:sz w:val="24"/>
          <w:szCs w:val="24"/>
          <w:lang w:eastAsia="ru-RU"/>
        </w:rPr>
        <w:t xml:space="preserve">-тармақ </w:t>
      </w:r>
      <w:r w:rsidR="00B80132" w:rsidRPr="00B4492E">
        <w:rPr>
          <w:rFonts w:ascii="Times New Roman" w:eastAsia="Times New Roman" w:hAnsi="Times New Roman" w:cs="Times New Roman"/>
          <w:i/>
          <w:color w:val="0000FF"/>
          <w:sz w:val="24"/>
          <w:szCs w:val="24"/>
          <w:lang w:eastAsia="ru-RU"/>
        </w:rPr>
        <w:t>ДК-нің 09.10.2019 ж.шешімі (№12 хаттама)</w:t>
      </w:r>
      <w:r w:rsidR="00B80132">
        <w:rPr>
          <w:rFonts w:ascii="Times New Roman" w:eastAsia="Times New Roman" w:hAnsi="Times New Roman" w:cs="Times New Roman"/>
          <w:i/>
          <w:color w:val="0000FF"/>
          <w:sz w:val="24"/>
          <w:szCs w:val="24"/>
          <w:lang w:eastAsia="ru-RU"/>
        </w:rPr>
        <w:t xml:space="preserve"> </w:t>
      </w:r>
      <w:r w:rsidR="00B80132" w:rsidRPr="00B4492E">
        <w:rPr>
          <w:rFonts w:ascii="Times New Roman" w:eastAsia="Times New Roman" w:hAnsi="Times New Roman" w:cs="Times New Roman"/>
          <w:i/>
          <w:color w:val="0000FF"/>
          <w:sz w:val="24"/>
          <w:szCs w:val="24"/>
          <w:lang w:eastAsia="ru-RU"/>
        </w:rPr>
        <w:t>редакция</w:t>
      </w:r>
      <w:r w:rsidR="00B80132">
        <w:rPr>
          <w:rFonts w:ascii="Times New Roman" w:eastAsia="Times New Roman" w:hAnsi="Times New Roman" w:cs="Times New Roman"/>
          <w:i/>
          <w:color w:val="0000FF"/>
          <w:sz w:val="24"/>
          <w:szCs w:val="24"/>
          <w:lang w:val="kk-KZ" w:eastAsia="ru-RU"/>
        </w:rPr>
        <w:t>сын</w:t>
      </w:r>
      <w:r w:rsidR="00B80132" w:rsidRPr="00B4492E">
        <w:rPr>
          <w:rFonts w:ascii="Times New Roman" w:eastAsia="Times New Roman" w:hAnsi="Times New Roman" w:cs="Times New Roman"/>
          <w:i/>
          <w:color w:val="0000FF"/>
          <w:sz w:val="24"/>
          <w:szCs w:val="24"/>
          <w:lang w:eastAsia="ru-RU"/>
        </w:rPr>
        <w:t>да жазылды</w:t>
      </w:r>
      <w:r w:rsidRPr="00AF3B45">
        <w:rPr>
          <w:rFonts w:ascii="Times New Roman" w:eastAsia="Times New Roman" w:hAnsi="Times New Roman" w:cs="Times New Roman"/>
          <w:sz w:val="24"/>
          <w:szCs w:val="24"/>
          <w:lang w:eastAsia="ru-RU"/>
        </w:rPr>
        <w:t>).</w:t>
      </w:r>
    </w:p>
    <w:p w14:paraId="3DA3E8CF" w14:textId="0F7C3655"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11.</w:t>
      </w:r>
      <w:r w:rsidRPr="00AF3B45">
        <w:rPr>
          <w:rFonts w:ascii="Times New Roman" w:eastAsia="Times New Roman" w:hAnsi="Times New Roman" w:cs="Times New Roman"/>
          <w:sz w:val="24"/>
          <w:szCs w:val="24"/>
          <w:lang w:eastAsia="ru-RU"/>
        </w:rPr>
        <w:tab/>
        <w:t xml:space="preserve">Ішкі аудиторлар өз жұмыстарында бейтарап және </w:t>
      </w:r>
      <w:r w:rsidR="00B80132">
        <w:rPr>
          <w:rFonts w:ascii="Arial" w:hAnsi="Arial" w:cs="Arial"/>
          <w:color w:val="333333"/>
          <w:sz w:val="21"/>
          <w:szCs w:val="21"/>
          <w:shd w:val="clear" w:color="auto" w:fill="FFFFFF"/>
        </w:rPr>
        <w:t>күн ілгері кесіп-пішілмеген көзқарас</w:t>
      </w:r>
      <w:r w:rsidR="00CF62D8">
        <w:rPr>
          <w:rFonts w:ascii="Times New Roman" w:eastAsia="Times New Roman" w:hAnsi="Times New Roman" w:cs="Times New Roman"/>
          <w:sz w:val="24"/>
          <w:szCs w:val="24"/>
          <w:lang w:eastAsia="ru-RU"/>
        </w:rPr>
        <w:t>та болуы тиіс</w:t>
      </w:r>
      <w:r w:rsidRPr="00AF3B45">
        <w:rPr>
          <w:rFonts w:ascii="Times New Roman" w:eastAsia="Times New Roman" w:hAnsi="Times New Roman" w:cs="Times New Roman"/>
          <w:sz w:val="24"/>
          <w:szCs w:val="24"/>
          <w:lang w:eastAsia="ru-RU"/>
        </w:rPr>
        <w:t xml:space="preserve"> және мүдделер қақтығысының туындауына жол бермеуі </w:t>
      </w:r>
      <w:r w:rsidR="00CF62D8">
        <w:rPr>
          <w:rFonts w:ascii="Times New Roman" w:eastAsia="Times New Roman" w:hAnsi="Times New Roman" w:cs="Times New Roman"/>
          <w:sz w:val="24"/>
          <w:szCs w:val="24"/>
          <w:lang w:val="kk-KZ" w:eastAsia="ru-RU"/>
        </w:rPr>
        <w:t>тиіс</w:t>
      </w:r>
      <w:r w:rsidRPr="00AF3B45">
        <w:rPr>
          <w:rFonts w:ascii="Times New Roman" w:eastAsia="Times New Roman" w:hAnsi="Times New Roman" w:cs="Times New Roman"/>
          <w:sz w:val="24"/>
          <w:szCs w:val="24"/>
          <w:lang w:eastAsia="ru-RU"/>
        </w:rPr>
        <w:t>.</w:t>
      </w:r>
    </w:p>
    <w:p w14:paraId="542720AB" w14:textId="25B27E32" w:rsidR="00AF3B45" w:rsidRPr="00CF62D8"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12.</w:t>
      </w:r>
      <w:r w:rsidRPr="00AF3B45">
        <w:rPr>
          <w:rFonts w:ascii="Times New Roman" w:eastAsia="Times New Roman" w:hAnsi="Times New Roman" w:cs="Times New Roman"/>
          <w:sz w:val="24"/>
          <w:szCs w:val="24"/>
          <w:lang w:eastAsia="ru-RU"/>
        </w:rPr>
        <w:tab/>
        <w:t xml:space="preserve"> Өз функцияларын орындау процесінде объективтілік, тәуелсіздік және бейтараптық қағидаттарын сақтау мақсатында ішкі аудиторлар кейіннен ішкі аудитке ұшырауы мүмкін қандай да б</w:t>
      </w:r>
      <w:r w:rsidR="00CF62D8">
        <w:rPr>
          <w:rFonts w:ascii="Times New Roman" w:eastAsia="Times New Roman" w:hAnsi="Times New Roman" w:cs="Times New Roman"/>
          <w:sz w:val="24"/>
          <w:szCs w:val="24"/>
          <w:lang w:eastAsia="ru-RU"/>
        </w:rPr>
        <w:t xml:space="preserve">ір қызмет түрлеріне тартылмауы </w:t>
      </w:r>
      <w:r w:rsidRPr="00AF3B45">
        <w:rPr>
          <w:rFonts w:ascii="Times New Roman" w:eastAsia="Times New Roman" w:hAnsi="Times New Roman" w:cs="Times New Roman"/>
          <w:sz w:val="24"/>
          <w:szCs w:val="24"/>
          <w:lang w:eastAsia="ru-RU"/>
        </w:rPr>
        <w:t>және олар аудитке ұшырайтын кезең ішінде жүзеге асырған қызметтің немесе функ</w:t>
      </w:r>
      <w:r w:rsidR="00CF62D8">
        <w:rPr>
          <w:rFonts w:ascii="Times New Roman" w:eastAsia="Times New Roman" w:hAnsi="Times New Roman" w:cs="Times New Roman"/>
          <w:sz w:val="24"/>
          <w:szCs w:val="24"/>
          <w:lang w:eastAsia="ru-RU"/>
        </w:rPr>
        <w:t>циялардың аудитімен айналыспауы</w:t>
      </w:r>
      <w:r w:rsidRPr="00AF3B45">
        <w:rPr>
          <w:rFonts w:ascii="Times New Roman" w:eastAsia="Times New Roman" w:hAnsi="Times New Roman" w:cs="Times New Roman"/>
          <w:sz w:val="24"/>
          <w:szCs w:val="24"/>
          <w:lang w:eastAsia="ru-RU"/>
        </w:rPr>
        <w:t xml:space="preserve"> тиіс, оның ішінде </w:t>
      </w:r>
      <w:r w:rsidR="00CF62D8">
        <w:rPr>
          <w:rFonts w:ascii="Times New Roman" w:eastAsia="Times New Roman" w:hAnsi="Times New Roman" w:cs="Times New Roman"/>
          <w:sz w:val="24"/>
          <w:szCs w:val="24"/>
          <w:lang w:val="kk-KZ" w:eastAsia="ru-RU"/>
        </w:rPr>
        <w:t xml:space="preserve">Банк қызметкерлері арасынан </w:t>
      </w:r>
      <w:r w:rsidRPr="00AF3B45">
        <w:rPr>
          <w:rFonts w:ascii="Times New Roman" w:eastAsia="Times New Roman" w:hAnsi="Times New Roman" w:cs="Times New Roman"/>
          <w:sz w:val="24"/>
          <w:szCs w:val="24"/>
          <w:lang w:eastAsia="ru-RU"/>
        </w:rPr>
        <w:t xml:space="preserve">қабылданған </w:t>
      </w:r>
      <w:r w:rsidR="00CF62D8">
        <w:rPr>
          <w:rFonts w:ascii="Times New Roman" w:eastAsia="Times New Roman" w:hAnsi="Times New Roman" w:cs="Times New Roman"/>
          <w:sz w:val="24"/>
          <w:szCs w:val="24"/>
          <w:lang w:val="kk-KZ" w:eastAsia="ru-RU"/>
        </w:rPr>
        <w:t xml:space="preserve">ІАД </w:t>
      </w:r>
      <w:r w:rsidRPr="00AF3B45">
        <w:rPr>
          <w:rFonts w:ascii="Times New Roman" w:eastAsia="Times New Roman" w:hAnsi="Times New Roman" w:cs="Times New Roman"/>
          <w:sz w:val="24"/>
          <w:szCs w:val="24"/>
          <w:lang w:eastAsia="ru-RU"/>
        </w:rPr>
        <w:t>қызметкер</w:t>
      </w:r>
      <w:r w:rsidR="00CF62D8">
        <w:rPr>
          <w:rFonts w:ascii="Times New Roman" w:eastAsia="Times New Roman" w:hAnsi="Times New Roman" w:cs="Times New Roman"/>
          <w:sz w:val="24"/>
          <w:szCs w:val="24"/>
          <w:lang w:val="kk-KZ" w:eastAsia="ru-RU"/>
        </w:rPr>
        <w:t xml:space="preserve">лерінің ІАД-ға ауыстырылған </w:t>
      </w:r>
      <w:r w:rsidRPr="00AF3B45">
        <w:rPr>
          <w:rFonts w:ascii="Times New Roman" w:eastAsia="Times New Roman" w:hAnsi="Times New Roman" w:cs="Times New Roman"/>
          <w:sz w:val="24"/>
          <w:szCs w:val="24"/>
          <w:lang w:eastAsia="ru-RU"/>
        </w:rPr>
        <w:t xml:space="preserve"> </w:t>
      </w:r>
      <w:r w:rsidR="00CF62D8" w:rsidRPr="00AF3B45">
        <w:rPr>
          <w:rFonts w:ascii="Times New Roman" w:eastAsia="Times New Roman" w:hAnsi="Times New Roman" w:cs="Times New Roman"/>
          <w:sz w:val="24"/>
          <w:szCs w:val="24"/>
          <w:lang w:eastAsia="ru-RU"/>
        </w:rPr>
        <w:t xml:space="preserve">күннен бастап келесі 12 (он екі) ай ішінде </w:t>
      </w:r>
      <w:r w:rsidR="00CF62D8">
        <w:rPr>
          <w:rFonts w:ascii="Times New Roman" w:eastAsia="Times New Roman" w:hAnsi="Times New Roman" w:cs="Times New Roman"/>
          <w:sz w:val="24"/>
          <w:szCs w:val="24"/>
          <w:lang w:val="kk-KZ" w:eastAsia="ru-RU"/>
        </w:rPr>
        <w:t xml:space="preserve">өздері </w:t>
      </w:r>
      <w:r w:rsidRPr="00AF3B45">
        <w:rPr>
          <w:rFonts w:ascii="Times New Roman" w:eastAsia="Times New Roman" w:hAnsi="Times New Roman" w:cs="Times New Roman"/>
          <w:sz w:val="24"/>
          <w:szCs w:val="24"/>
          <w:lang w:eastAsia="ru-RU"/>
        </w:rPr>
        <w:t>жұмыс іст</w:t>
      </w:r>
      <w:r w:rsidR="00CF62D8">
        <w:rPr>
          <w:rFonts w:ascii="Times New Roman" w:eastAsia="Times New Roman" w:hAnsi="Times New Roman" w:cs="Times New Roman"/>
          <w:sz w:val="24"/>
          <w:szCs w:val="24"/>
          <w:lang w:eastAsia="ru-RU"/>
        </w:rPr>
        <w:t>еген бөлімшенің аудитін жүргізуін</w:t>
      </w:r>
      <w:r w:rsidRPr="00AF3B45">
        <w:rPr>
          <w:rFonts w:ascii="Times New Roman" w:eastAsia="Times New Roman" w:hAnsi="Times New Roman" w:cs="Times New Roman"/>
          <w:sz w:val="24"/>
          <w:szCs w:val="24"/>
          <w:lang w:eastAsia="ru-RU"/>
        </w:rPr>
        <w:t xml:space="preserve">е жол берілмейді. </w:t>
      </w:r>
      <w:r w:rsidRPr="00CF62D8">
        <w:rPr>
          <w:rFonts w:ascii="Times New Roman" w:eastAsia="Times New Roman" w:hAnsi="Times New Roman" w:cs="Times New Roman"/>
          <w:i/>
          <w:color w:val="0000FF"/>
          <w:sz w:val="24"/>
          <w:szCs w:val="24"/>
          <w:lang w:eastAsia="ru-RU"/>
        </w:rPr>
        <w:t>(12-тармақ</w:t>
      </w:r>
      <w:r w:rsidR="00CF62D8">
        <w:rPr>
          <w:rFonts w:ascii="Times New Roman" w:eastAsia="Times New Roman" w:hAnsi="Times New Roman" w:cs="Times New Roman"/>
          <w:i/>
          <w:color w:val="0000FF"/>
          <w:sz w:val="24"/>
          <w:szCs w:val="24"/>
          <w:lang w:val="kk-KZ" w:eastAsia="ru-RU"/>
        </w:rPr>
        <w:t xml:space="preserve"> </w:t>
      </w:r>
      <w:r w:rsidRPr="00CF62D8">
        <w:rPr>
          <w:rFonts w:ascii="Times New Roman" w:eastAsia="Times New Roman" w:hAnsi="Times New Roman" w:cs="Times New Roman"/>
          <w:i/>
          <w:color w:val="0000FF"/>
          <w:sz w:val="24"/>
          <w:szCs w:val="24"/>
          <w:lang w:eastAsia="ru-RU"/>
        </w:rPr>
        <w:t>ДК</w:t>
      </w:r>
      <w:r w:rsidR="00CF62D8">
        <w:rPr>
          <w:rFonts w:ascii="Times New Roman" w:eastAsia="Times New Roman" w:hAnsi="Times New Roman" w:cs="Times New Roman"/>
          <w:i/>
          <w:color w:val="0000FF"/>
          <w:sz w:val="24"/>
          <w:szCs w:val="24"/>
          <w:lang w:val="kk-KZ" w:eastAsia="ru-RU"/>
        </w:rPr>
        <w:t>-ның</w:t>
      </w:r>
      <w:r w:rsidRPr="00CF62D8">
        <w:rPr>
          <w:rFonts w:ascii="Times New Roman" w:eastAsia="Times New Roman" w:hAnsi="Times New Roman" w:cs="Times New Roman"/>
          <w:i/>
          <w:color w:val="0000FF"/>
          <w:sz w:val="24"/>
          <w:szCs w:val="24"/>
          <w:lang w:eastAsia="ru-RU"/>
        </w:rPr>
        <w:t xml:space="preserve"> 09.10.2019 ж. шешімімен (№12 хаттама)</w:t>
      </w:r>
      <w:r w:rsidR="00CF62D8">
        <w:rPr>
          <w:rFonts w:ascii="Times New Roman" w:eastAsia="Times New Roman" w:hAnsi="Times New Roman" w:cs="Times New Roman"/>
          <w:i/>
          <w:color w:val="0000FF"/>
          <w:sz w:val="24"/>
          <w:szCs w:val="24"/>
          <w:lang w:val="kk-KZ" w:eastAsia="ru-RU"/>
        </w:rPr>
        <w:t xml:space="preserve"> өзгертілді</w:t>
      </w:r>
      <w:r w:rsidRPr="00CF62D8">
        <w:rPr>
          <w:rFonts w:ascii="Times New Roman" w:eastAsia="Times New Roman" w:hAnsi="Times New Roman" w:cs="Times New Roman"/>
          <w:i/>
          <w:color w:val="0000FF"/>
          <w:sz w:val="24"/>
          <w:szCs w:val="24"/>
          <w:lang w:eastAsia="ru-RU"/>
        </w:rPr>
        <w:t>, ДК</w:t>
      </w:r>
      <w:r w:rsidR="00CF62D8">
        <w:rPr>
          <w:rFonts w:ascii="Times New Roman" w:eastAsia="Times New Roman" w:hAnsi="Times New Roman" w:cs="Times New Roman"/>
          <w:i/>
          <w:color w:val="0000FF"/>
          <w:sz w:val="24"/>
          <w:szCs w:val="24"/>
          <w:lang w:val="kk-KZ" w:eastAsia="ru-RU"/>
        </w:rPr>
        <w:t>-ның</w:t>
      </w:r>
      <w:r w:rsidR="00CF62D8">
        <w:rPr>
          <w:rFonts w:ascii="Times New Roman" w:eastAsia="Times New Roman" w:hAnsi="Times New Roman" w:cs="Times New Roman"/>
          <w:i/>
          <w:color w:val="0000FF"/>
          <w:sz w:val="24"/>
          <w:szCs w:val="24"/>
          <w:lang w:eastAsia="ru-RU"/>
        </w:rPr>
        <w:t xml:space="preserve"> 17.06.2020 ж. шешімі</w:t>
      </w:r>
      <w:r w:rsidRPr="00CF62D8">
        <w:rPr>
          <w:rFonts w:ascii="Times New Roman" w:eastAsia="Times New Roman" w:hAnsi="Times New Roman" w:cs="Times New Roman"/>
          <w:i/>
          <w:color w:val="0000FF"/>
          <w:sz w:val="24"/>
          <w:szCs w:val="24"/>
          <w:lang w:eastAsia="ru-RU"/>
        </w:rPr>
        <w:t xml:space="preserve"> (№5 хаттама)</w:t>
      </w:r>
      <w:r w:rsidR="00CF62D8" w:rsidRPr="00CF62D8">
        <w:rPr>
          <w:rFonts w:ascii="Times New Roman" w:eastAsia="Times New Roman" w:hAnsi="Times New Roman" w:cs="Times New Roman"/>
          <w:i/>
          <w:color w:val="0000FF"/>
          <w:sz w:val="24"/>
          <w:szCs w:val="24"/>
          <w:lang w:eastAsia="ru-RU"/>
        </w:rPr>
        <w:t xml:space="preserve"> редакция</w:t>
      </w:r>
      <w:r w:rsidR="00CF62D8">
        <w:rPr>
          <w:rFonts w:ascii="Times New Roman" w:eastAsia="Times New Roman" w:hAnsi="Times New Roman" w:cs="Times New Roman"/>
          <w:i/>
          <w:color w:val="0000FF"/>
          <w:sz w:val="24"/>
          <w:szCs w:val="24"/>
          <w:lang w:val="kk-KZ" w:eastAsia="ru-RU"/>
        </w:rPr>
        <w:t>сын</w:t>
      </w:r>
      <w:r w:rsidR="00CF62D8" w:rsidRPr="00CF62D8">
        <w:rPr>
          <w:rFonts w:ascii="Times New Roman" w:eastAsia="Times New Roman" w:hAnsi="Times New Roman" w:cs="Times New Roman"/>
          <w:i/>
          <w:color w:val="0000FF"/>
          <w:sz w:val="24"/>
          <w:szCs w:val="24"/>
          <w:lang w:eastAsia="ru-RU"/>
        </w:rPr>
        <w:t>да жазылды</w:t>
      </w:r>
      <w:r w:rsidRPr="00CF62D8">
        <w:rPr>
          <w:rFonts w:ascii="Times New Roman" w:eastAsia="Times New Roman" w:hAnsi="Times New Roman" w:cs="Times New Roman"/>
          <w:i/>
          <w:color w:val="0000FF"/>
          <w:sz w:val="24"/>
          <w:szCs w:val="24"/>
          <w:lang w:eastAsia="ru-RU"/>
        </w:rPr>
        <w:t>).</w:t>
      </w:r>
    </w:p>
    <w:p w14:paraId="48FA7514" w14:textId="2456C98C" w:rsidR="00DA5B58"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13.</w:t>
      </w:r>
      <w:r w:rsidRPr="00AF3B45">
        <w:rPr>
          <w:rFonts w:ascii="Times New Roman" w:eastAsia="Times New Roman" w:hAnsi="Times New Roman" w:cs="Times New Roman"/>
          <w:sz w:val="24"/>
          <w:szCs w:val="24"/>
          <w:lang w:eastAsia="ru-RU"/>
        </w:rPr>
        <w:tab/>
      </w:r>
      <w:r w:rsidR="00CF62D8">
        <w:rPr>
          <w:rFonts w:ascii="Times New Roman" w:eastAsia="Times New Roman" w:hAnsi="Times New Roman" w:cs="Times New Roman"/>
          <w:sz w:val="24"/>
          <w:szCs w:val="24"/>
          <w:lang w:val="kk-KZ" w:eastAsia="ru-RU"/>
        </w:rPr>
        <w:t>ІАД</w:t>
      </w:r>
      <w:r w:rsidRPr="00AF3B45">
        <w:rPr>
          <w:rFonts w:ascii="Times New Roman" w:eastAsia="Times New Roman" w:hAnsi="Times New Roman" w:cs="Times New Roman"/>
          <w:sz w:val="24"/>
          <w:szCs w:val="24"/>
          <w:lang w:eastAsia="ru-RU"/>
        </w:rPr>
        <w:t xml:space="preserve"> консультациялық аудиттің сипаты объективтілікке әсер етпейтін</w:t>
      </w:r>
      <w:r w:rsidR="00CF62D8">
        <w:rPr>
          <w:rFonts w:ascii="Times New Roman" w:eastAsia="Times New Roman" w:hAnsi="Times New Roman" w:cs="Times New Roman"/>
          <w:sz w:val="24"/>
          <w:szCs w:val="24"/>
          <w:lang w:val="kk-KZ" w:eastAsia="ru-RU"/>
        </w:rPr>
        <w:t>дей</w:t>
      </w:r>
      <w:r w:rsidRPr="00AF3B45">
        <w:rPr>
          <w:rFonts w:ascii="Times New Roman" w:eastAsia="Times New Roman" w:hAnsi="Times New Roman" w:cs="Times New Roman"/>
          <w:sz w:val="24"/>
          <w:szCs w:val="24"/>
          <w:lang w:eastAsia="ru-RU"/>
        </w:rPr>
        <w:t xml:space="preserve"> жағдайда, бұрын консультациялық аудит жүргізілген салаларда кепілдіктер беру бойынша аудиторлық тапсырмаларды </w:t>
      </w:r>
      <w:r w:rsidR="00CF62D8">
        <w:rPr>
          <w:rFonts w:ascii="Times New Roman" w:eastAsia="Times New Roman" w:hAnsi="Times New Roman" w:cs="Times New Roman"/>
          <w:sz w:val="24"/>
          <w:szCs w:val="24"/>
          <w:lang w:eastAsia="ru-RU"/>
        </w:rPr>
        <w:t>орындай алады, ал орындау үшін е</w:t>
      </w:r>
      <w:r w:rsidRPr="00AF3B45">
        <w:rPr>
          <w:rFonts w:ascii="Times New Roman" w:eastAsia="Times New Roman" w:hAnsi="Times New Roman" w:cs="Times New Roman"/>
          <w:sz w:val="24"/>
          <w:szCs w:val="24"/>
          <w:lang w:eastAsia="ru-RU"/>
        </w:rPr>
        <w:t>ңбек ресурстарын бөлу кезінде жеке объективтілікті қамтамасыз ету көзделеді.</w:t>
      </w:r>
    </w:p>
    <w:p w14:paraId="150CBA61" w14:textId="77777777" w:rsidR="00CF62D8" w:rsidRDefault="00CF62D8" w:rsidP="00AF3B45">
      <w:pPr>
        <w:spacing w:after="0" w:line="240" w:lineRule="auto"/>
        <w:ind w:firstLine="426"/>
        <w:jc w:val="both"/>
        <w:rPr>
          <w:rFonts w:ascii="Times New Roman" w:eastAsia="Times New Roman" w:hAnsi="Times New Roman" w:cs="Times New Roman"/>
          <w:sz w:val="24"/>
          <w:szCs w:val="24"/>
          <w:lang w:eastAsia="ru-RU"/>
        </w:rPr>
      </w:pPr>
    </w:p>
    <w:p w14:paraId="14EBFDB2" w14:textId="77777777" w:rsidR="00AF3B45" w:rsidRPr="00B80132" w:rsidRDefault="00AF3B45" w:rsidP="00B80132">
      <w:pPr>
        <w:spacing w:after="0" w:line="240" w:lineRule="auto"/>
        <w:ind w:firstLine="426"/>
        <w:jc w:val="center"/>
        <w:rPr>
          <w:rFonts w:ascii="Times New Roman" w:eastAsia="Times New Roman" w:hAnsi="Times New Roman" w:cs="Times New Roman"/>
          <w:b/>
          <w:sz w:val="24"/>
          <w:szCs w:val="24"/>
          <w:lang w:eastAsia="ru-RU"/>
        </w:rPr>
      </w:pPr>
      <w:r w:rsidRPr="00B80132">
        <w:rPr>
          <w:rFonts w:ascii="Times New Roman" w:eastAsia="Times New Roman" w:hAnsi="Times New Roman" w:cs="Times New Roman"/>
          <w:b/>
          <w:sz w:val="24"/>
          <w:szCs w:val="24"/>
          <w:lang w:eastAsia="ru-RU"/>
        </w:rPr>
        <w:t>2.2 Кәсіби құзыреттілік</w:t>
      </w:r>
    </w:p>
    <w:p w14:paraId="3C7053EE"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3C50A921" w14:textId="59EBFEDC"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14. </w:t>
      </w:r>
      <w:r w:rsidR="00AF3B45" w:rsidRPr="00AF3B45">
        <w:rPr>
          <w:rFonts w:ascii="Times New Roman" w:eastAsia="Times New Roman" w:hAnsi="Times New Roman" w:cs="Times New Roman"/>
          <w:sz w:val="24"/>
          <w:szCs w:val="24"/>
          <w:lang w:eastAsia="ru-RU"/>
        </w:rPr>
        <w:t xml:space="preserve"> Ішкі аудиторлар өздерінің лауазымдық міндеттерін орындау үшін қажетті біл</w:t>
      </w:r>
      <w:r w:rsidR="00CF62D8">
        <w:rPr>
          <w:rFonts w:ascii="Times New Roman" w:eastAsia="Times New Roman" w:hAnsi="Times New Roman" w:cs="Times New Roman"/>
          <w:sz w:val="24"/>
          <w:szCs w:val="24"/>
          <w:lang w:eastAsia="ru-RU"/>
        </w:rPr>
        <w:t>ім мен дағдыларға ие болуы тиіс</w:t>
      </w:r>
      <w:r w:rsidR="00AF3B45" w:rsidRPr="00AF3B45">
        <w:rPr>
          <w:rFonts w:ascii="Times New Roman" w:eastAsia="Times New Roman" w:hAnsi="Times New Roman" w:cs="Times New Roman"/>
          <w:sz w:val="24"/>
          <w:szCs w:val="24"/>
          <w:lang w:eastAsia="ru-RU"/>
        </w:rPr>
        <w:t xml:space="preserve">. </w:t>
      </w:r>
      <w:r w:rsidR="00CF62D8">
        <w:rPr>
          <w:rFonts w:ascii="Times New Roman" w:eastAsia="Times New Roman" w:hAnsi="Times New Roman" w:cs="Times New Roman"/>
          <w:sz w:val="24"/>
          <w:szCs w:val="24"/>
          <w:lang w:val="kk-KZ" w:eastAsia="ru-RU"/>
        </w:rPr>
        <w:t>ІАД қ</w:t>
      </w:r>
      <w:r w:rsidR="00CF62D8">
        <w:rPr>
          <w:rFonts w:ascii="Times New Roman" w:eastAsia="Times New Roman" w:hAnsi="Times New Roman" w:cs="Times New Roman"/>
          <w:sz w:val="24"/>
          <w:szCs w:val="24"/>
          <w:lang w:eastAsia="ru-RU"/>
        </w:rPr>
        <w:t>ызметкерлерінде</w:t>
      </w:r>
      <w:r w:rsidR="00AF3B45" w:rsidRPr="00AF3B45">
        <w:rPr>
          <w:rFonts w:ascii="Times New Roman" w:eastAsia="Times New Roman" w:hAnsi="Times New Roman" w:cs="Times New Roman"/>
          <w:sz w:val="24"/>
          <w:szCs w:val="24"/>
          <w:lang w:eastAsia="ru-RU"/>
        </w:rPr>
        <w:t xml:space="preserve"> ішкі аудит саласында</w:t>
      </w:r>
      <w:r w:rsidR="00CF62D8">
        <w:rPr>
          <w:rFonts w:ascii="Times New Roman" w:eastAsia="Times New Roman" w:hAnsi="Times New Roman" w:cs="Times New Roman"/>
          <w:sz w:val="24"/>
          <w:szCs w:val="24"/>
          <w:lang w:val="kk-KZ" w:eastAsia="ru-RU"/>
        </w:rPr>
        <w:t>ғы</w:t>
      </w:r>
      <w:r w:rsidR="00AF3B45" w:rsidRPr="00AF3B45">
        <w:rPr>
          <w:rFonts w:ascii="Times New Roman" w:eastAsia="Times New Roman" w:hAnsi="Times New Roman" w:cs="Times New Roman"/>
          <w:sz w:val="24"/>
          <w:szCs w:val="24"/>
          <w:lang w:eastAsia="ru-RU"/>
        </w:rPr>
        <w:t xml:space="preserve"> кәсіби сертификаты</w:t>
      </w:r>
      <w:r w:rsidR="00CF62D8">
        <w:rPr>
          <w:rFonts w:ascii="Times New Roman" w:eastAsia="Times New Roman" w:hAnsi="Times New Roman" w:cs="Times New Roman"/>
          <w:sz w:val="24"/>
          <w:szCs w:val="24"/>
          <w:lang w:val="kk-KZ" w:eastAsia="ru-RU"/>
        </w:rPr>
        <w:t>ның</w:t>
      </w:r>
      <w:r w:rsidR="00AF3B45" w:rsidRPr="00AF3B45">
        <w:rPr>
          <w:rFonts w:ascii="Times New Roman" w:eastAsia="Times New Roman" w:hAnsi="Times New Roman" w:cs="Times New Roman"/>
          <w:sz w:val="24"/>
          <w:szCs w:val="24"/>
          <w:lang w:eastAsia="ru-RU"/>
        </w:rPr>
        <w:t xml:space="preserve"> болғаны </w:t>
      </w:r>
      <w:r w:rsidR="00CF62D8">
        <w:rPr>
          <w:rFonts w:ascii="Times New Roman" w:eastAsia="Times New Roman" w:hAnsi="Times New Roman" w:cs="Times New Roman"/>
          <w:sz w:val="24"/>
          <w:szCs w:val="24"/>
          <w:lang w:val="kk-KZ" w:eastAsia="ru-RU"/>
        </w:rPr>
        <w:t>абзал</w:t>
      </w:r>
      <w:r w:rsidR="00AF3B45" w:rsidRPr="00AF3B45">
        <w:rPr>
          <w:rFonts w:ascii="Times New Roman" w:eastAsia="Times New Roman" w:hAnsi="Times New Roman" w:cs="Times New Roman"/>
          <w:sz w:val="24"/>
          <w:szCs w:val="24"/>
          <w:lang w:eastAsia="ru-RU"/>
        </w:rPr>
        <w:t>.</w:t>
      </w:r>
    </w:p>
    <w:p w14:paraId="7D751E64" w14:textId="1E4C4986"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 Ішкі аудиторлар </w:t>
      </w:r>
      <w:r w:rsidR="00CF62D8" w:rsidRPr="00AF3B45">
        <w:rPr>
          <w:rFonts w:ascii="Times New Roman" w:eastAsia="Times New Roman" w:hAnsi="Times New Roman" w:cs="Times New Roman"/>
          <w:sz w:val="24"/>
          <w:szCs w:val="24"/>
          <w:lang w:eastAsia="ru-RU"/>
        </w:rPr>
        <w:t>жұмысқа кәсіби көзқарас</w:t>
      </w:r>
      <w:r>
        <w:rPr>
          <w:rFonts w:ascii="Times New Roman" w:eastAsia="Times New Roman" w:hAnsi="Times New Roman" w:cs="Times New Roman"/>
          <w:sz w:val="24"/>
          <w:szCs w:val="24"/>
          <w:lang w:eastAsia="ru-RU"/>
        </w:rPr>
        <w:t>ты көрсетуі тиіс, төмендегілер</w:t>
      </w:r>
      <w:r>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eastAsia="ru-RU"/>
        </w:rPr>
        <w:t xml:space="preserve">і </w:t>
      </w:r>
      <w:r w:rsidR="00AF3B45" w:rsidRPr="00AF3B45">
        <w:rPr>
          <w:rFonts w:ascii="Times New Roman" w:eastAsia="Times New Roman" w:hAnsi="Times New Roman" w:cs="Times New Roman"/>
          <w:sz w:val="24"/>
          <w:szCs w:val="24"/>
          <w:lang w:eastAsia="ru-RU"/>
        </w:rPr>
        <w:t xml:space="preserve">бағалау қабілеті </w:t>
      </w:r>
      <w:r>
        <w:rPr>
          <w:rFonts w:ascii="Times New Roman" w:eastAsia="Times New Roman" w:hAnsi="Times New Roman" w:cs="Times New Roman"/>
          <w:sz w:val="24"/>
          <w:szCs w:val="24"/>
          <w:lang w:val="kk-KZ" w:eastAsia="ru-RU"/>
        </w:rPr>
        <w:t xml:space="preserve">оның өлшемшарттары </w:t>
      </w:r>
      <w:r w:rsidR="00AF3B45" w:rsidRPr="00AF3B45">
        <w:rPr>
          <w:rFonts w:ascii="Times New Roman" w:eastAsia="Times New Roman" w:hAnsi="Times New Roman" w:cs="Times New Roman"/>
          <w:sz w:val="24"/>
          <w:szCs w:val="24"/>
          <w:lang w:eastAsia="ru-RU"/>
        </w:rPr>
        <w:t>болып табыла</w:t>
      </w:r>
      <w:r>
        <w:rPr>
          <w:rFonts w:ascii="Times New Roman" w:eastAsia="Times New Roman" w:hAnsi="Times New Roman" w:cs="Times New Roman"/>
          <w:sz w:val="24"/>
          <w:szCs w:val="24"/>
          <w:lang w:val="kk-KZ" w:eastAsia="ru-RU"/>
        </w:rPr>
        <w:t>д</w:t>
      </w:r>
      <w:r w:rsidR="00AF3B45" w:rsidRPr="00AF3B45">
        <w:rPr>
          <w:rFonts w:ascii="Times New Roman" w:eastAsia="Times New Roman" w:hAnsi="Times New Roman" w:cs="Times New Roman"/>
          <w:sz w:val="24"/>
          <w:szCs w:val="24"/>
          <w:lang w:eastAsia="ru-RU"/>
        </w:rPr>
        <w:t xml:space="preserve">ы: </w:t>
      </w:r>
    </w:p>
    <w:p w14:paraId="111BE681"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1) аудиторлық тапсырманың мақсаттарына қол жеткізу үшін қажетті жұмыс көлемі; </w:t>
      </w:r>
    </w:p>
    <w:p w14:paraId="7666A639"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консультациялар беру жөніндегі тапсырманы орындау сипаты мен мерзімдерін, сондай-ақ нәтижелер туралы есептілік нысанын қоса алғанда, клиенттердің қажеттіліктері мен күтулері;</w:t>
      </w:r>
    </w:p>
    <w:p w14:paraId="5B03BDDC" w14:textId="7A4B926B"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 өздеріне қатысты кепілдіктер мен консультациялар берілетін мәселелердің салыстырмалы күрделілігі, маңыздылығы немесе м</w:t>
      </w:r>
      <w:r w:rsidR="00434141">
        <w:rPr>
          <w:rFonts w:ascii="Times New Roman" w:eastAsia="Times New Roman" w:hAnsi="Times New Roman" w:cs="Times New Roman"/>
          <w:sz w:val="24"/>
          <w:szCs w:val="24"/>
          <w:lang w:val="kk-KZ" w:eastAsia="ru-RU"/>
        </w:rPr>
        <w:t>әнділігі</w:t>
      </w:r>
      <w:r w:rsidRPr="00AF3B45">
        <w:rPr>
          <w:rFonts w:ascii="Times New Roman" w:eastAsia="Times New Roman" w:hAnsi="Times New Roman" w:cs="Times New Roman"/>
          <w:sz w:val="24"/>
          <w:szCs w:val="24"/>
          <w:lang w:eastAsia="ru-RU"/>
        </w:rPr>
        <w:t>;</w:t>
      </w:r>
    </w:p>
    <w:p w14:paraId="39978327"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4) тәуекелдерді басқару, ішкі бақылау және корпоративтік басқару жүйелерінің барабарлығы мен тиімділігі;</w:t>
      </w:r>
    </w:p>
    <w:p w14:paraId="048F4E08"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5) елеулі қателіктер, алаяқтық немесе рәсімдерді сақтамау ықтималдығы;</w:t>
      </w:r>
    </w:p>
    <w:p w14:paraId="08B13ABD"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6) әлеуетті пайдамен салыстырғанда аудиторлық кепілдіктер мен консультациялар беруге арналған шығындар.</w:t>
      </w:r>
    </w:p>
    <w:p w14:paraId="1227101F" w14:textId="58E876FD"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Ішкі аудиторлар алаяқтық тәуекелін және Банктің бұл тәуекелді қалай басқаратынын бағалау үшін жеткілікті білімге ие болуы </w:t>
      </w:r>
      <w:r>
        <w:rPr>
          <w:rFonts w:ascii="Times New Roman" w:eastAsia="Times New Roman" w:hAnsi="Times New Roman" w:cs="Times New Roman"/>
          <w:sz w:val="24"/>
          <w:szCs w:val="24"/>
          <w:lang w:val="kk-KZ" w:eastAsia="ru-RU"/>
        </w:rPr>
        <w:t>тиіс</w:t>
      </w:r>
      <w:r w:rsidR="00AF3B45" w:rsidRPr="00AF3B45">
        <w:rPr>
          <w:rFonts w:ascii="Times New Roman" w:eastAsia="Times New Roman" w:hAnsi="Times New Roman" w:cs="Times New Roman"/>
          <w:sz w:val="24"/>
          <w:szCs w:val="24"/>
          <w:lang w:eastAsia="ru-RU"/>
        </w:rPr>
        <w:t>.</w:t>
      </w:r>
    </w:p>
    <w:p w14:paraId="7FA23639" w14:textId="6929BCF2"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Ішкі аудиторлар ақпараттық технологиялармен байланысты негізгі тәуекелдер мен бақылау рәсімдері туралы жеткілікті білімге ие болуы </w:t>
      </w:r>
      <w:r>
        <w:rPr>
          <w:rFonts w:ascii="Times New Roman" w:eastAsia="Times New Roman" w:hAnsi="Times New Roman" w:cs="Times New Roman"/>
          <w:sz w:val="24"/>
          <w:szCs w:val="24"/>
          <w:lang w:val="kk-KZ" w:eastAsia="ru-RU"/>
        </w:rPr>
        <w:t xml:space="preserve">тиіс </w:t>
      </w:r>
      <w:r w:rsidR="00AF3B45" w:rsidRPr="00AF3B45">
        <w:rPr>
          <w:rFonts w:ascii="Times New Roman" w:eastAsia="Times New Roman" w:hAnsi="Times New Roman" w:cs="Times New Roman"/>
          <w:sz w:val="24"/>
          <w:szCs w:val="24"/>
          <w:lang w:eastAsia="ru-RU"/>
        </w:rPr>
        <w:t>және тапсырылған тапсырмаларды орындау үшін жеткілікті көлемде автоматтандырылған аудит әдістерін пайдалана білуі тиіс.</w:t>
      </w:r>
    </w:p>
    <w:p w14:paraId="0D07150F" w14:textId="7151C27F"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 xml:space="preserve">ІАҚ </w:t>
      </w:r>
      <w:r w:rsidR="00AF3B45" w:rsidRPr="00AF3B45">
        <w:rPr>
          <w:rFonts w:ascii="Times New Roman" w:eastAsia="Times New Roman" w:hAnsi="Times New Roman" w:cs="Times New Roman"/>
          <w:sz w:val="24"/>
          <w:szCs w:val="24"/>
          <w:lang w:eastAsia="ru-RU"/>
        </w:rPr>
        <w:t>қызметкер</w:t>
      </w:r>
      <w:r>
        <w:rPr>
          <w:rFonts w:ascii="Times New Roman" w:eastAsia="Times New Roman" w:hAnsi="Times New Roman" w:cs="Times New Roman"/>
          <w:sz w:val="24"/>
          <w:szCs w:val="24"/>
          <w:lang w:val="kk-KZ" w:eastAsia="ru-RU"/>
        </w:rPr>
        <w:t>лері</w:t>
      </w:r>
      <w:r w:rsidR="00AF3B45" w:rsidRPr="00AF3B45">
        <w:rPr>
          <w:rFonts w:ascii="Times New Roman" w:eastAsia="Times New Roman" w:hAnsi="Times New Roman" w:cs="Times New Roman"/>
          <w:sz w:val="24"/>
          <w:szCs w:val="24"/>
          <w:lang w:eastAsia="ru-RU"/>
        </w:rPr>
        <w:t xml:space="preserve"> аудиторлық тапсырмаларды орындау үшін қажетт</w:t>
      </w:r>
      <w:r>
        <w:rPr>
          <w:rFonts w:ascii="Times New Roman" w:eastAsia="Times New Roman" w:hAnsi="Times New Roman" w:cs="Times New Roman"/>
          <w:sz w:val="24"/>
          <w:szCs w:val="24"/>
          <w:lang w:eastAsia="ru-RU"/>
        </w:rPr>
        <w:t>і ұжымдық білімге ие болуы тиіс</w:t>
      </w:r>
      <w:r w:rsidR="00AF3B45" w:rsidRPr="00AF3B45">
        <w:rPr>
          <w:rFonts w:ascii="Times New Roman" w:eastAsia="Times New Roman" w:hAnsi="Times New Roman" w:cs="Times New Roman"/>
          <w:sz w:val="24"/>
          <w:szCs w:val="24"/>
          <w:lang w:eastAsia="ru-RU"/>
        </w:rPr>
        <w:t xml:space="preserve"> және оларды үздіксіз кәсіби даму мен біліктілікті арт</w:t>
      </w:r>
      <w:r>
        <w:rPr>
          <w:rFonts w:ascii="Times New Roman" w:eastAsia="Times New Roman" w:hAnsi="Times New Roman" w:cs="Times New Roman"/>
          <w:sz w:val="24"/>
          <w:szCs w:val="24"/>
          <w:lang w:eastAsia="ru-RU"/>
        </w:rPr>
        <w:t>тыру процесінде жетілдіруі тиіс</w:t>
      </w:r>
      <w:r w:rsidR="00AF3B45" w:rsidRPr="00AF3B45">
        <w:rPr>
          <w:rFonts w:ascii="Times New Roman" w:eastAsia="Times New Roman" w:hAnsi="Times New Roman" w:cs="Times New Roman"/>
          <w:sz w:val="24"/>
          <w:szCs w:val="24"/>
          <w:lang w:eastAsia="ru-RU"/>
        </w:rPr>
        <w:t>.</w:t>
      </w:r>
    </w:p>
    <w:p w14:paraId="63BF86BC" w14:textId="670F3D2E"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ІАД директоры жыл сайын, ІАД қызметкерлерінің кәсіби дамуы мен біліктілігін арттыру мақсатында, Банк басшылығының күтулерін және ІАД нақты қажеттіліктерін ескере отырып, 2-қосымшаға сәйкес нысан бойынша ІАД қызметкерлерін кәсіптік оқыту жоспарын жасайды, ол көзделген бюджет шеңберінде А</w:t>
      </w:r>
      <w:r>
        <w:rPr>
          <w:rFonts w:ascii="Times New Roman" w:eastAsia="Times New Roman" w:hAnsi="Times New Roman" w:cs="Times New Roman"/>
          <w:sz w:val="24"/>
          <w:szCs w:val="24"/>
          <w:lang w:val="kk-KZ" w:eastAsia="ru-RU"/>
        </w:rPr>
        <w:t>жК</w:t>
      </w:r>
      <w:r w:rsidR="00AF3B45" w:rsidRPr="00AF3B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алдын ала мақұлданғаннан кейін</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Банктің </w:t>
      </w:r>
      <w:r w:rsidR="00AF3B45" w:rsidRPr="00AF3B4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kk-KZ" w:eastAsia="ru-RU"/>
        </w:rPr>
        <w:t>К-мен</w:t>
      </w:r>
      <w:r w:rsidR="00AF3B45" w:rsidRPr="00AF3B45">
        <w:rPr>
          <w:rFonts w:ascii="Times New Roman" w:eastAsia="Times New Roman" w:hAnsi="Times New Roman" w:cs="Times New Roman"/>
          <w:sz w:val="24"/>
          <w:szCs w:val="24"/>
          <w:lang w:eastAsia="ru-RU"/>
        </w:rPr>
        <w:t xml:space="preserve"> алдағы жылға арналған Жылдық аудиторлық жоспарымен бір мезгілде бекітіледі. (</w:t>
      </w:r>
      <w:r w:rsidR="00AF3B45" w:rsidRPr="00434141">
        <w:rPr>
          <w:rFonts w:ascii="Times New Roman" w:eastAsia="Times New Roman" w:hAnsi="Times New Roman" w:cs="Times New Roman"/>
          <w:i/>
          <w:color w:val="0000FF"/>
          <w:sz w:val="24"/>
          <w:szCs w:val="24"/>
          <w:lang w:eastAsia="ru-RU"/>
        </w:rPr>
        <w:t>19</w:t>
      </w:r>
      <w:r w:rsidRPr="00434141">
        <w:rPr>
          <w:rFonts w:ascii="Times New Roman" w:eastAsia="Times New Roman" w:hAnsi="Times New Roman" w:cs="Times New Roman"/>
          <w:i/>
          <w:color w:val="0000FF"/>
          <w:sz w:val="24"/>
          <w:szCs w:val="24"/>
          <w:lang w:eastAsia="ru-RU"/>
        </w:rPr>
        <w:t>-</w:t>
      </w:r>
      <w:r w:rsidRPr="00B80132">
        <w:rPr>
          <w:rFonts w:ascii="Times New Roman" w:eastAsia="Times New Roman" w:hAnsi="Times New Roman" w:cs="Times New Roman"/>
          <w:i/>
          <w:color w:val="0000FF"/>
          <w:sz w:val="24"/>
          <w:szCs w:val="24"/>
          <w:lang w:eastAsia="ru-RU"/>
        </w:rPr>
        <w:t xml:space="preserve">тармақ </w:t>
      </w:r>
      <w:r w:rsidRPr="00B4492E">
        <w:rPr>
          <w:rFonts w:ascii="Times New Roman" w:eastAsia="Times New Roman" w:hAnsi="Times New Roman" w:cs="Times New Roman"/>
          <w:i/>
          <w:color w:val="0000FF"/>
          <w:sz w:val="24"/>
          <w:szCs w:val="24"/>
          <w:lang w:eastAsia="ru-RU"/>
        </w:rPr>
        <w:t>ДК-нің 09.10.2019 ж.шешімі (№12 хаттама)</w:t>
      </w:r>
      <w:r>
        <w:rPr>
          <w:rFonts w:ascii="Times New Roman" w:eastAsia="Times New Roman" w:hAnsi="Times New Roman" w:cs="Times New Roman"/>
          <w:i/>
          <w:color w:val="0000FF"/>
          <w:sz w:val="24"/>
          <w:szCs w:val="24"/>
          <w:lang w:eastAsia="ru-RU"/>
        </w:rPr>
        <w:t xml:space="preserve"> </w:t>
      </w:r>
      <w:r w:rsidRPr="00B4492E">
        <w:rPr>
          <w:rFonts w:ascii="Times New Roman" w:eastAsia="Times New Roman" w:hAnsi="Times New Roman" w:cs="Times New Roman"/>
          <w:i/>
          <w:color w:val="0000FF"/>
          <w:sz w:val="24"/>
          <w:szCs w:val="24"/>
          <w:lang w:eastAsia="ru-RU"/>
        </w:rPr>
        <w:t>редакция</w:t>
      </w:r>
      <w:r>
        <w:rPr>
          <w:rFonts w:ascii="Times New Roman" w:eastAsia="Times New Roman" w:hAnsi="Times New Roman" w:cs="Times New Roman"/>
          <w:i/>
          <w:color w:val="0000FF"/>
          <w:sz w:val="24"/>
          <w:szCs w:val="24"/>
          <w:lang w:val="kk-KZ" w:eastAsia="ru-RU"/>
        </w:rPr>
        <w:t>сын</w:t>
      </w:r>
      <w:r w:rsidRPr="00B4492E">
        <w:rPr>
          <w:rFonts w:ascii="Times New Roman" w:eastAsia="Times New Roman" w:hAnsi="Times New Roman" w:cs="Times New Roman"/>
          <w:i/>
          <w:color w:val="0000FF"/>
          <w:sz w:val="24"/>
          <w:szCs w:val="24"/>
          <w:lang w:eastAsia="ru-RU"/>
        </w:rPr>
        <w:t>да жазылды</w:t>
      </w:r>
      <w:r w:rsidR="00AF3B45" w:rsidRPr="00AF3B45">
        <w:rPr>
          <w:rFonts w:ascii="Times New Roman" w:eastAsia="Times New Roman" w:hAnsi="Times New Roman" w:cs="Times New Roman"/>
          <w:sz w:val="24"/>
          <w:szCs w:val="24"/>
          <w:lang w:eastAsia="ru-RU"/>
        </w:rPr>
        <w:t>).</w:t>
      </w:r>
    </w:p>
    <w:p w14:paraId="45A0D388" w14:textId="7D9F7737" w:rsidR="00AF3B45" w:rsidRPr="00434141" w:rsidRDefault="00434141"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val="kk-KZ" w:eastAsia="ru-RU"/>
        </w:rPr>
        <w:t xml:space="preserve">20. </w:t>
      </w:r>
      <w:r w:rsidR="00AF3B45" w:rsidRPr="00AF3B45">
        <w:rPr>
          <w:rFonts w:ascii="Times New Roman" w:eastAsia="Times New Roman" w:hAnsi="Times New Roman" w:cs="Times New Roman"/>
          <w:sz w:val="24"/>
          <w:szCs w:val="24"/>
          <w:lang w:eastAsia="ru-RU"/>
        </w:rPr>
        <w:t>Оқыту тренингтері мен семинарлардан өтке</w:t>
      </w:r>
      <w:r>
        <w:rPr>
          <w:rFonts w:ascii="Times New Roman" w:eastAsia="Times New Roman" w:hAnsi="Times New Roman" w:cs="Times New Roman"/>
          <w:sz w:val="24"/>
          <w:szCs w:val="24"/>
          <w:lang w:eastAsia="ru-RU"/>
        </w:rPr>
        <w:t xml:space="preserve">ннен кейін ІАД </w:t>
      </w:r>
      <w:r w:rsidR="00AF3B45" w:rsidRPr="00AF3B45">
        <w:rPr>
          <w:rFonts w:ascii="Times New Roman" w:eastAsia="Times New Roman" w:hAnsi="Times New Roman" w:cs="Times New Roman"/>
          <w:sz w:val="24"/>
          <w:szCs w:val="24"/>
          <w:lang w:eastAsia="ru-RU"/>
        </w:rPr>
        <w:t>қызметкер</w:t>
      </w:r>
      <w:r>
        <w:rPr>
          <w:rFonts w:ascii="Times New Roman" w:eastAsia="Times New Roman" w:hAnsi="Times New Roman" w:cs="Times New Roman"/>
          <w:sz w:val="24"/>
          <w:szCs w:val="24"/>
          <w:lang w:val="kk-KZ" w:eastAsia="ru-RU"/>
        </w:rPr>
        <w:t>лері ІАД-ның</w:t>
      </w:r>
      <w:r w:rsidR="00AF3B45" w:rsidRPr="00AF3B45">
        <w:rPr>
          <w:rFonts w:ascii="Times New Roman" w:eastAsia="Times New Roman" w:hAnsi="Times New Roman" w:cs="Times New Roman"/>
          <w:sz w:val="24"/>
          <w:szCs w:val="24"/>
          <w:lang w:eastAsia="ru-RU"/>
        </w:rPr>
        <w:t xml:space="preserve"> тоқсан сайынғы есептер</w:t>
      </w:r>
      <w:r>
        <w:rPr>
          <w:rFonts w:ascii="Times New Roman" w:eastAsia="Times New Roman" w:hAnsi="Times New Roman" w:cs="Times New Roman"/>
          <w:sz w:val="24"/>
          <w:szCs w:val="24"/>
          <w:lang w:val="kk-KZ" w:eastAsia="ru-RU"/>
        </w:rPr>
        <w:t>і</w:t>
      </w:r>
      <w:r w:rsidR="00AF3B45" w:rsidRPr="00AF3B45">
        <w:rPr>
          <w:rFonts w:ascii="Times New Roman" w:eastAsia="Times New Roman" w:hAnsi="Times New Roman" w:cs="Times New Roman"/>
          <w:sz w:val="24"/>
          <w:szCs w:val="24"/>
          <w:lang w:eastAsia="ru-RU"/>
        </w:rPr>
        <w:t xml:space="preserve"> шеңберінде (қажет болған жағдайда) растайтын құжаттарды (мысал</w:t>
      </w:r>
      <w:r>
        <w:rPr>
          <w:rFonts w:ascii="Times New Roman" w:eastAsia="Times New Roman" w:hAnsi="Times New Roman" w:cs="Times New Roman"/>
          <w:sz w:val="24"/>
          <w:szCs w:val="24"/>
          <w:lang w:eastAsia="ru-RU"/>
        </w:rPr>
        <w:t>ы, сертификаттарды) ұсынуы тиіс. (</w:t>
      </w:r>
      <w:r>
        <w:rPr>
          <w:rFonts w:ascii="Times New Roman" w:eastAsia="Times New Roman" w:hAnsi="Times New Roman" w:cs="Times New Roman"/>
          <w:i/>
          <w:color w:val="0000FF"/>
          <w:sz w:val="24"/>
          <w:szCs w:val="24"/>
          <w:lang w:eastAsia="ru-RU"/>
        </w:rPr>
        <w:t xml:space="preserve">20-тармақ </w:t>
      </w:r>
      <w:r w:rsidRPr="00434141">
        <w:rPr>
          <w:rFonts w:ascii="Times New Roman" w:eastAsia="Times New Roman" w:hAnsi="Times New Roman" w:cs="Times New Roman"/>
          <w:i/>
          <w:color w:val="0000FF"/>
          <w:sz w:val="24"/>
          <w:szCs w:val="24"/>
          <w:lang w:eastAsia="ru-RU"/>
        </w:rPr>
        <w:t>ДК-ны</w:t>
      </w:r>
      <w:r w:rsidR="00AF3B45" w:rsidRPr="00434141">
        <w:rPr>
          <w:rFonts w:ascii="Times New Roman" w:eastAsia="Times New Roman" w:hAnsi="Times New Roman" w:cs="Times New Roman"/>
          <w:i/>
          <w:color w:val="0000FF"/>
          <w:sz w:val="24"/>
          <w:szCs w:val="24"/>
          <w:lang w:eastAsia="ru-RU"/>
        </w:rPr>
        <w:t>ң 09.10.2019 ж.шешімімен (№12 хаттама)</w:t>
      </w:r>
      <w:r w:rsidRPr="00434141">
        <w:rPr>
          <w:rFonts w:ascii="Times New Roman" w:eastAsia="Times New Roman" w:hAnsi="Times New Roman" w:cs="Times New Roman"/>
          <w:i/>
          <w:color w:val="0000FF"/>
          <w:sz w:val="24"/>
          <w:szCs w:val="24"/>
          <w:lang w:val="kk-KZ" w:eastAsia="ru-RU"/>
        </w:rPr>
        <w:t xml:space="preserve"> өзгертілді</w:t>
      </w:r>
      <w:r w:rsidR="00AF3B45" w:rsidRPr="00434141">
        <w:rPr>
          <w:rFonts w:ascii="Times New Roman" w:eastAsia="Times New Roman" w:hAnsi="Times New Roman" w:cs="Times New Roman"/>
          <w:i/>
          <w:color w:val="0000FF"/>
          <w:sz w:val="24"/>
          <w:szCs w:val="24"/>
          <w:lang w:eastAsia="ru-RU"/>
        </w:rPr>
        <w:t>).</w:t>
      </w:r>
    </w:p>
    <w:p w14:paraId="45DFDE33" w14:textId="150F3AAE" w:rsidR="00AF3B45" w:rsidRPr="00AF3B45" w:rsidRDefault="0043414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ab/>
        <w:t>Егер ІАД қызметкерлерін</w:t>
      </w:r>
      <w:r w:rsidR="00AF3B45" w:rsidRPr="00AF3B45">
        <w:rPr>
          <w:rFonts w:ascii="Times New Roman" w:eastAsia="Times New Roman" w:hAnsi="Times New Roman" w:cs="Times New Roman"/>
          <w:sz w:val="24"/>
          <w:szCs w:val="24"/>
          <w:lang w:eastAsia="ru-RU"/>
        </w:rPr>
        <w:t xml:space="preserve">ің аудиторлық тапсырманы немесе тапсырманың бір бөлігін орындау үшін жеткілікті білімі мен дағдылары болмаса, </w:t>
      </w:r>
      <w:r w:rsidR="00E761C9">
        <w:rPr>
          <w:rFonts w:ascii="Times New Roman" w:eastAsia="Times New Roman" w:hAnsi="Times New Roman" w:cs="Times New Roman"/>
          <w:sz w:val="24"/>
          <w:szCs w:val="24"/>
          <w:lang w:val="kk-KZ" w:eastAsia="ru-RU"/>
        </w:rPr>
        <w:t xml:space="preserve">ІАД </w:t>
      </w:r>
      <w:r w:rsidR="00AF3B45" w:rsidRPr="00AF3B45">
        <w:rPr>
          <w:rFonts w:ascii="Times New Roman" w:eastAsia="Times New Roman" w:hAnsi="Times New Roman" w:cs="Times New Roman"/>
          <w:sz w:val="24"/>
          <w:szCs w:val="24"/>
          <w:lang w:eastAsia="ru-RU"/>
        </w:rPr>
        <w:t>белгіленген тәртіппен консультанттарды тартуға немесе ішкі аудитте аутсорси</w:t>
      </w:r>
      <w:r w:rsidR="00E761C9">
        <w:rPr>
          <w:rFonts w:ascii="Times New Roman" w:eastAsia="Times New Roman" w:hAnsi="Times New Roman" w:cs="Times New Roman"/>
          <w:sz w:val="24"/>
          <w:szCs w:val="24"/>
          <w:lang w:eastAsia="ru-RU"/>
        </w:rPr>
        <w:t>нг/косорсингті пайдалануға құқылы</w:t>
      </w:r>
      <w:r w:rsidR="00AF3B45" w:rsidRPr="00AF3B45">
        <w:rPr>
          <w:rFonts w:ascii="Times New Roman" w:eastAsia="Times New Roman" w:hAnsi="Times New Roman" w:cs="Times New Roman"/>
          <w:sz w:val="24"/>
          <w:szCs w:val="24"/>
          <w:lang w:eastAsia="ru-RU"/>
        </w:rPr>
        <w:t xml:space="preserve">. Аудит бойынша консалтингтік қызметтерді сатып алу тәртібі Банктің сатып алу рәсімдерін регламенттейтін ішкі құжаттарымен айқындалады. </w:t>
      </w:r>
    </w:p>
    <w:p w14:paraId="385C238B" w14:textId="40341EE9" w:rsidR="00AF3B45" w:rsidRPr="00AF3B45" w:rsidRDefault="00E761C9"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Сатып алу рәсімдерін реттейтін ішкі нормативтік құжаттардың талаптарына сәйкес аудиторлық тапсырманы немесе тапсырманың бір бөлігін орындау үшін сыртқы өнім берушіні тарту кезінде қызметтерді сатып алуға бөлінген сомаға байланысты </w:t>
      </w:r>
      <w:r>
        <w:rPr>
          <w:rFonts w:ascii="Times New Roman" w:eastAsia="Times New Roman" w:hAnsi="Times New Roman" w:cs="Times New Roman"/>
          <w:sz w:val="24"/>
          <w:szCs w:val="24"/>
          <w:lang w:val="kk-KZ" w:eastAsia="ru-RU"/>
        </w:rPr>
        <w:t>төмендегіде</w:t>
      </w:r>
      <w:r w:rsidR="00AF3B45" w:rsidRPr="00AF3B45">
        <w:rPr>
          <w:rFonts w:ascii="Times New Roman" w:eastAsia="Times New Roman" w:hAnsi="Times New Roman" w:cs="Times New Roman"/>
          <w:sz w:val="24"/>
          <w:szCs w:val="24"/>
          <w:lang w:eastAsia="ru-RU"/>
        </w:rPr>
        <w:t>й талаптар шектелмей ескерілуі мүмкін:</w:t>
      </w:r>
    </w:p>
    <w:p w14:paraId="41CC5D3E" w14:textId="5D298D25"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 кәсіптік сертификаттау, нақты тапсырмаға, лицензияға немесе тиісті пәндерде тартылатын сыртқы қызмет берушілердің мамандарының (қызметкерлерінің) құзыреттілігін куәландыратын басқа да құжаттарға қатысы бар пәндер бойынша сыртқы</w:t>
      </w:r>
      <w:r w:rsidR="00E761C9">
        <w:rPr>
          <w:rFonts w:ascii="Times New Roman" w:eastAsia="Times New Roman" w:hAnsi="Times New Roman" w:cs="Times New Roman"/>
          <w:sz w:val="24"/>
          <w:szCs w:val="24"/>
          <w:lang w:eastAsia="ru-RU"/>
        </w:rPr>
        <w:t xml:space="preserve"> қызмет берушінің персоналының б</w:t>
      </w:r>
      <w:r w:rsidRPr="00AF3B45">
        <w:rPr>
          <w:rFonts w:ascii="Times New Roman" w:eastAsia="Times New Roman" w:hAnsi="Times New Roman" w:cs="Times New Roman"/>
          <w:sz w:val="24"/>
          <w:szCs w:val="24"/>
          <w:lang w:eastAsia="ru-RU"/>
        </w:rPr>
        <w:t>ілім</w:t>
      </w:r>
      <w:r w:rsidR="00E761C9">
        <w:rPr>
          <w:rFonts w:ascii="Times New Roman" w:eastAsia="Times New Roman" w:hAnsi="Times New Roman" w:cs="Times New Roman"/>
          <w:sz w:val="24"/>
          <w:szCs w:val="24"/>
          <w:lang w:val="kk-KZ" w:eastAsia="ru-RU"/>
        </w:rPr>
        <w:t xml:space="preserve"> алу</w:t>
      </w:r>
      <w:r w:rsidRPr="00AF3B45">
        <w:rPr>
          <w:rFonts w:ascii="Times New Roman" w:eastAsia="Times New Roman" w:hAnsi="Times New Roman" w:cs="Times New Roman"/>
          <w:sz w:val="24"/>
          <w:szCs w:val="24"/>
          <w:lang w:eastAsia="ru-RU"/>
        </w:rPr>
        <w:t xml:space="preserve"> және оқыт</w:t>
      </w:r>
      <w:r w:rsidR="00E761C9">
        <w:rPr>
          <w:rFonts w:ascii="Times New Roman" w:eastAsia="Times New Roman" w:hAnsi="Times New Roman" w:cs="Times New Roman"/>
          <w:sz w:val="24"/>
          <w:szCs w:val="24"/>
          <w:lang w:val="kk-KZ" w:eastAsia="ru-RU"/>
        </w:rPr>
        <w:t>ыл</w:t>
      </w:r>
      <w:r w:rsidRPr="00AF3B45">
        <w:rPr>
          <w:rFonts w:ascii="Times New Roman" w:eastAsia="Times New Roman" w:hAnsi="Times New Roman" w:cs="Times New Roman"/>
          <w:sz w:val="24"/>
          <w:szCs w:val="24"/>
          <w:lang w:eastAsia="ru-RU"/>
        </w:rPr>
        <w:t>у деңгейі;</w:t>
      </w:r>
    </w:p>
    <w:p w14:paraId="5821F3E1" w14:textId="33E9E5E5"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сыртқы қызмет көрсетушінің тиісті кәсіптік ұйымдарға мү</w:t>
      </w:r>
      <w:r w:rsidR="00E761C9">
        <w:rPr>
          <w:rFonts w:ascii="Times New Roman" w:eastAsia="Times New Roman" w:hAnsi="Times New Roman" w:cs="Times New Roman"/>
          <w:sz w:val="24"/>
          <w:szCs w:val="24"/>
          <w:lang w:eastAsia="ru-RU"/>
        </w:rPr>
        <w:t>шелігі және осындай ұйымдардың ә</w:t>
      </w:r>
      <w:r w:rsidRPr="00AF3B45">
        <w:rPr>
          <w:rFonts w:ascii="Times New Roman" w:eastAsia="Times New Roman" w:hAnsi="Times New Roman" w:cs="Times New Roman"/>
          <w:sz w:val="24"/>
          <w:szCs w:val="24"/>
          <w:lang w:eastAsia="ru-RU"/>
        </w:rPr>
        <w:t>деп кодексін сақтауы;</w:t>
      </w:r>
    </w:p>
    <w:p w14:paraId="2995EF35" w14:textId="460C3ECE"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3) </w:t>
      </w:r>
      <w:r w:rsidR="00E761C9">
        <w:rPr>
          <w:rFonts w:ascii="Times New Roman" w:eastAsia="Times New Roman" w:hAnsi="Times New Roman" w:cs="Times New Roman"/>
          <w:sz w:val="24"/>
          <w:szCs w:val="24"/>
          <w:lang w:val="kk-KZ" w:eastAsia="ru-RU"/>
        </w:rPr>
        <w:t xml:space="preserve">қызметтердің </w:t>
      </w:r>
      <w:r w:rsidRPr="00AF3B45">
        <w:rPr>
          <w:rFonts w:ascii="Times New Roman" w:eastAsia="Times New Roman" w:hAnsi="Times New Roman" w:cs="Times New Roman"/>
          <w:sz w:val="24"/>
          <w:szCs w:val="24"/>
          <w:lang w:eastAsia="ru-RU"/>
        </w:rPr>
        <w:t>сыртқы өнім беруші</w:t>
      </w:r>
      <w:r w:rsidR="00E761C9">
        <w:rPr>
          <w:rFonts w:ascii="Times New Roman" w:eastAsia="Times New Roman" w:hAnsi="Times New Roman" w:cs="Times New Roman"/>
          <w:sz w:val="24"/>
          <w:szCs w:val="24"/>
          <w:lang w:val="kk-KZ" w:eastAsia="ru-RU"/>
        </w:rPr>
        <w:t>сі</w:t>
      </w:r>
      <w:r w:rsidRPr="00AF3B45">
        <w:rPr>
          <w:rFonts w:ascii="Times New Roman" w:eastAsia="Times New Roman" w:hAnsi="Times New Roman" w:cs="Times New Roman"/>
          <w:sz w:val="24"/>
          <w:szCs w:val="24"/>
          <w:lang w:eastAsia="ru-RU"/>
        </w:rPr>
        <w:t xml:space="preserve">нің ұқсас жұмыстарды орындау тәжірибесі; </w:t>
      </w:r>
    </w:p>
    <w:p w14:paraId="3E8F52A7" w14:textId="103DEF2F" w:rsidR="00AF3B45" w:rsidRDefault="00E761C9"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сыртқы қызмет көрсетуші персонал</w:t>
      </w:r>
      <w:r>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eastAsia="ru-RU"/>
        </w:rPr>
        <w:t>ың Банк қызметі</w:t>
      </w:r>
      <w:r w:rsidR="00AF3B45" w:rsidRPr="00AF3B45">
        <w:rPr>
          <w:rFonts w:ascii="Times New Roman" w:eastAsia="Times New Roman" w:hAnsi="Times New Roman" w:cs="Times New Roman"/>
          <w:sz w:val="24"/>
          <w:szCs w:val="24"/>
          <w:lang w:eastAsia="ru-RU"/>
        </w:rPr>
        <w:t xml:space="preserve"> саласына қатысты білімі мен тәжірибесі.</w:t>
      </w:r>
    </w:p>
    <w:p w14:paraId="330D8C75" w14:textId="77777777" w:rsidR="00E761C9" w:rsidRDefault="00E761C9" w:rsidP="00AF3B45">
      <w:pPr>
        <w:spacing w:after="0" w:line="240" w:lineRule="auto"/>
        <w:ind w:firstLine="426"/>
        <w:jc w:val="both"/>
        <w:rPr>
          <w:rFonts w:ascii="Times New Roman" w:eastAsia="Times New Roman" w:hAnsi="Times New Roman" w:cs="Times New Roman"/>
          <w:sz w:val="24"/>
          <w:szCs w:val="24"/>
          <w:lang w:eastAsia="ru-RU"/>
        </w:rPr>
      </w:pPr>
    </w:p>
    <w:p w14:paraId="50439A9D" w14:textId="7E6FCD03" w:rsidR="00AF3B45" w:rsidRPr="00E761C9" w:rsidRDefault="00E761C9" w:rsidP="00E761C9">
      <w:pPr>
        <w:spacing w:after="0" w:line="240" w:lineRule="auto"/>
        <w:ind w:firstLine="426"/>
        <w:jc w:val="center"/>
        <w:rPr>
          <w:rFonts w:ascii="Times New Roman" w:eastAsia="Times New Roman" w:hAnsi="Times New Roman" w:cs="Times New Roman"/>
          <w:b/>
          <w:sz w:val="24"/>
          <w:szCs w:val="24"/>
          <w:lang w:eastAsia="ru-RU"/>
        </w:rPr>
      </w:pPr>
      <w:r w:rsidRPr="00E761C9">
        <w:rPr>
          <w:rFonts w:ascii="Times New Roman" w:eastAsia="Times New Roman" w:hAnsi="Times New Roman" w:cs="Times New Roman"/>
          <w:b/>
          <w:sz w:val="24"/>
          <w:szCs w:val="24"/>
          <w:lang w:eastAsia="ru-RU"/>
        </w:rPr>
        <w:t>2.3 Ж</w:t>
      </w:r>
      <w:r w:rsidR="00AF3B45" w:rsidRPr="00E761C9">
        <w:rPr>
          <w:rFonts w:ascii="Times New Roman" w:eastAsia="Times New Roman" w:hAnsi="Times New Roman" w:cs="Times New Roman"/>
          <w:b/>
          <w:sz w:val="24"/>
          <w:szCs w:val="24"/>
          <w:lang w:eastAsia="ru-RU"/>
        </w:rPr>
        <w:t>ұмыс сапасын бақылау</w:t>
      </w:r>
    </w:p>
    <w:p w14:paraId="4C8F54AC" w14:textId="77777777" w:rsidR="00AF3B45" w:rsidRPr="00E761C9" w:rsidRDefault="00AF3B45" w:rsidP="00E761C9">
      <w:pPr>
        <w:spacing w:after="0" w:line="240" w:lineRule="auto"/>
        <w:ind w:firstLine="426"/>
        <w:jc w:val="center"/>
        <w:rPr>
          <w:rFonts w:ascii="Times New Roman" w:eastAsia="Times New Roman" w:hAnsi="Times New Roman" w:cs="Times New Roman"/>
          <w:b/>
          <w:sz w:val="24"/>
          <w:szCs w:val="24"/>
          <w:lang w:eastAsia="ru-RU"/>
        </w:rPr>
      </w:pPr>
    </w:p>
    <w:p w14:paraId="31B029F2" w14:textId="60F5F548" w:rsidR="00AF3B45" w:rsidRPr="00E761C9"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23.</w:t>
      </w:r>
      <w:r w:rsidRPr="00AF3B45">
        <w:rPr>
          <w:rFonts w:ascii="Times New Roman" w:eastAsia="Times New Roman" w:hAnsi="Times New Roman" w:cs="Times New Roman"/>
          <w:sz w:val="24"/>
          <w:szCs w:val="24"/>
          <w:lang w:eastAsia="ru-RU"/>
        </w:rPr>
        <w:tab/>
        <w:t xml:space="preserve">ІАД директоры Ішкі аудит қызметінің барлық түрлерін қамтитын </w:t>
      </w:r>
      <w:r w:rsidR="00E761C9">
        <w:rPr>
          <w:rFonts w:ascii="Times New Roman" w:eastAsia="Times New Roman" w:hAnsi="Times New Roman" w:cs="Times New Roman"/>
          <w:sz w:val="24"/>
          <w:szCs w:val="24"/>
          <w:lang w:val="kk-KZ" w:eastAsia="ru-RU"/>
        </w:rPr>
        <w:t>І</w:t>
      </w:r>
      <w:r w:rsidRPr="00AF3B45">
        <w:rPr>
          <w:rFonts w:ascii="Times New Roman" w:eastAsia="Times New Roman" w:hAnsi="Times New Roman" w:cs="Times New Roman"/>
          <w:sz w:val="24"/>
          <w:szCs w:val="24"/>
          <w:lang w:eastAsia="ru-RU"/>
        </w:rPr>
        <w:t xml:space="preserve">шкі аудиттің сапасын қамтамасыз ету </w:t>
      </w:r>
      <w:r w:rsidR="00E761C9">
        <w:rPr>
          <w:rFonts w:ascii="Times New Roman" w:eastAsia="Times New Roman" w:hAnsi="Times New Roman" w:cs="Times New Roman"/>
          <w:sz w:val="24"/>
          <w:szCs w:val="24"/>
          <w:lang w:eastAsia="ru-RU"/>
        </w:rPr>
        <w:t xml:space="preserve">және арттыру бағдарламасын (3 </w:t>
      </w:r>
      <w:r w:rsidRPr="00AF3B45">
        <w:rPr>
          <w:rFonts w:ascii="Times New Roman" w:eastAsia="Times New Roman" w:hAnsi="Times New Roman" w:cs="Times New Roman"/>
          <w:sz w:val="24"/>
          <w:szCs w:val="24"/>
          <w:lang w:eastAsia="ru-RU"/>
        </w:rPr>
        <w:t>қосымша) қолдайды және</w:t>
      </w:r>
      <w:r w:rsidR="00E761C9">
        <w:rPr>
          <w:rFonts w:ascii="Times New Roman" w:eastAsia="Times New Roman" w:hAnsi="Times New Roman" w:cs="Times New Roman"/>
          <w:sz w:val="24"/>
          <w:szCs w:val="24"/>
          <w:lang w:val="kk-KZ" w:eastAsia="ru-RU"/>
        </w:rPr>
        <w:t xml:space="preserve"> ІАД</w:t>
      </w:r>
      <w:r w:rsidRPr="00AF3B45">
        <w:rPr>
          <w:rFonts w:ascii="Times New Roman" w:eastAsia="Times New Roman" w:hAnsi="Times New Roman" w:cs="Times New Roman"/>
          <w:sz w:val="24"/>
          <w:szCs w:val="24"/>
          <w:lang w:eastAsia="ru-RU"/>
        </w:rPr>
        <w:t xml:space="preserve"> қызметінің </w:t>
      </w:r>
      <w:r w:rsidR="00E761C9">
        <w:rPr>
          <w:rFonts w:ascii="Times New Roman" w:eastAsia="Times New Roman" w:hAnsi="Times New Roman" w:cs="Times New Roman"/>
          <w:sz w:val="24"/>
          <w:szCs w:val="24"/>
          <w:lang w:val="kk-KZ" w:eastAsia="ru-RU"/>
        </w:rPr>
        <w:t>ІАКТХН</w:t>
      </w:r>
      <w:r w:rsidRPr="00AF3B45">
        <w:rPr>
          <w:rFonts w:ascii="Times New Roman" w:eastAsia="Times New Roman" w:hAnsi="Times New Roman" w:cs="Times New Roman"/>
          <w:sz w:val="24"/>
          <w:szCs w:val="24"/>
          <w:lang w:eastAsia="ru-RU"/>
        </w:rPr>
        <w:t>-ға (бұдан әрі</w:t>
      </w:r>
      <w:r w:rsidR="00E761C9">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E761C9">
        <w:rPr>
          <w:rFonts w:ascii="Times New Roman" w:eastAsia="Times New Roman" w:hAnsi="Times New Roman" w:cs="Times New Roman"/>
          <w:sz w:val="24"/>
          <w:szCs w:val="24"/>
          <w:lang w:val="kk-KZ" w:eastAsia="ru-RU"/>
        </w:rPr>
        <w:t xml:space="preserve"> С</w:t>
      </w:r>
      <w:r w:rsidRPr="00AF3B45">
        <w:rPr>
          <w:rFonts w:ascii="Times New Roman" w:eastAsia="Times New Roman" w:hAnsi="Times New Roman" w:cs="Times New Roman"/>
          <w:sz w:val="24"/>
          <w:szCs w:val="24"/>
          <w:lang w:eastAsia="ru-RU"/>
        </w:rPr>
        <w:t>тандарттар), Әдеп кодексіне және осы Қағидаларға сәйкестігіне бағытталған</w:t>
      </w:r>
      <w:r w:rsidR="00E761C9" w:rsidRPr="00E761C9">
        <w:rPr>
          <w:rFonts w:ascii="Times New Roman" w:eastAsia="Times New Roman" w:hAnsi="Times New Roman" w:cs="Times New Roman"/>
          <w:sz w:val="24"/>
          <w:szCs w:val="24"/>
          <w:lang w:eastAsia="ru-RU"/>
        </w:rPr>
        <w:t xml:space="preserve"> </w:t>
      </w:r>
      <w:r w:rsidR="00E761C9">
        <w:rPr>
          <w:rFonts w:ascii="Times New Roman" w:eastAsia="Times New Roman" w:hAnsi="Times New Roman" w:cs="Times New Roman"/>
          <w:sz w:val="24"/>
          <w:szCs w:val="24"/>
          <w:lang w:eastAsia="ru-RU"/>
        </w:rPr>
        <w:t xml:space="preserve">оның </w:t>
      </w:r>
      <w:r w:rsidR="00E761C9" w:rsidRPr="00AF3B45">
        <w:rPr>
          <w:rFonts w:ascii="Times New Roman" w:eastAsia="Times New Roman" w:hAnsi="Times New Roman" w:cs="Times New Roman"/>
          <w:sz w:val="24"/>
          <w:szCs w:val="24"/>
          <w:lang w:eastAsia="ru-RU"/>
        </w:rPr>
        <w:t>жұмысының сапасын қамтамасыз ету және арттыру</w:t>
      </w:r>
      <w:r w:rsidR="00E761C9">
        <w:rPr>
          <w:rFonts w:ascii="Times New Roman" w:eastAsia="Times New Roman" w:hAnsi="Times New Roman" w:cs="Times New Roman"/>
          <w:sz w:val="24"/>
          <w:szCs w:val="24"/>
          <w:lang w:eastAsia="ru-RU"/>
        </w:rPr>
        <w:t xml:space="preserve"> жөніндегі іс-шараларды қамтиды</w:t>
      </w:r>
      <w:r w:rsidRPr="00AF3B45">
        <w:rPr>
          <w:rFonts w:ascii="Times New Roman" w:eastAsia="Times New Roman" w:hAnsi="Times New Roman" w:cs="Times New Roman"/>
          <w:sz w:val="24"/>
          <w:szCs w:val="24"/>
          <w:lang w:eastAsia="ru-RU"/>
        </w:rPr>
        <w:t xml:space="preserve">. </w:t>
      </w:r>
      <w:r w:rsidRPr="00E761C9">
        <w:rPr>
          <w:rFonts w:ascii="Times New Roman" w:eastAsia="Times New Roman" w:hAnsi="Times New Roman" w:cs="Times New Roman"/>
          <w:i/>
          <w:color w:val="0000FF"/>
          <w:sz w:val="24"/>
          <w:szCs w:val="24"/>
          <w:lang w:eastAsia="ru-RU"/>
        </w:rPr>
        <w:t xml:space="preserve">(23-тармақ </w:t>
      </w:r>
      <w:r w:rsidR="00E761C9" w:rsidRPr="00E761C9">
        <w:rPr>
          <w:rFonts w:ascii="Times New Roman" w:eastAsia="Times New Roman" w:hAnsi="Times New Roman" w:cs="Times New Roman"/>
          <w:i/>
          <w:color w:val="0000FF"/>
          <w:sz w:val="24"/>
          <w:szCs w:val="24"/>
          <w:lang w:eastAsia="ru-RU"/>
        </w:rPr>
        <w:t>ДК-ны</w:t>
      </w:r>
      <w:r w:rsidRPr="00E761C9">
        <w:rPr>
          <w:rFonts w:ascii="Times New Roman" w:eastAsia="Times New Roman" w:hAnsi="Times New Roman" w:cs="Times New Roman"/>
          <w:i/>
          <w:color w:val="0000FF"/>
          <w:sz w:val="24"/>
          <w:szCs w:val="24"/>
          <w:lang w:eastAsia="ru-RU"/>
        </w:rPr>
        <w:t>ң 09.10.2019 ж.</w:t>
      </w:r>
      <w:r w:rsidR="00E761C9" w:rsidRPr="00E761C9">
        <w:rPr>
          <w:rFonts w:ascii="Times New Roman" w:eastAsia="Times New Roman" w:hAnsi="Times New Roman" w:cs="Times New Roman"/>
          <w:i/>
          <w:color w:val="0000FF"/>
          <w:sz w:val="24"/>
          <w:szCs w:val="24"/>
          <w:lang w:val="kk-KZ" w:eastAsia="ru-RU"/>
        </w:rPr>
        <w:t xml:space="preserve"> </w:t>
      </w:r>
      <w:r w:rsidRPr="00E761C9">
        <w:rPr>
          <w:rFonts w:ascii="Times New Roman" w:eastAsia="Times New Roman" w:hAnsi="Times New Roman" w:cs="Times New Roman"/>
          <w:i/>
          <w:color w:val="0000FF"/>
          <w:sz w:val="24"/>
          <w:szCs w:val="24"/>
          <w:lang w:eastAsia="ru-RU"/>
        </w:rPr>
        <w:t>шешімі (№12 хаттама)</w:t>
      </w:r>
      <w:r w:rsidR="00E761C9" w:rsidRPr="00E761C9">
        <w:rPr>
          <w:rFonts w:ascii="Times New Roman" w:eastAsia="Times New Roman" w:hAnsi="Times New Roman" w:cs="Times New Roman"/>
          <w:i/>
          <w:color w:val="0000FF"/>
          <w:sz w:val="24"/>
          <w:szCs w:val="24"/>
          <w:lang w:eastAsia="ru-RU"/>
        </w:rPr>
        <w:t xml:space="preserve">  редакция</w:t>
      </w:r>
      <w:r w:rsidR="00E761C9" w:rsidRPr="00E761C9">
        <w:rPr>
          <w:rFonts w:ascii="Times New Roman" w:eastAsia="Times New Roman" w:hAnsi="Times New Roman" w:cs="Times New Roman"/>
          <w:i/>
          <w:color w:val="0000FF"/>
          <w:sz w:val="24"/>
          <w:szCs w:val="24"/>
          <w:lang w:val="kk-KZ" w:eastAsia="ru-RU"/>
        </w:rPr>
        <w:t>сын</w:t>
      </w:r>
      <w:r w:rsidR="00E761C9" w:rsidRPr="00E761C9">
        <w:rPr>
          <w:rFonts w:ascii="Times New Roman" w:eastAsia="Times New Roman" w:hAnsi="Times New Roman" w:cs="Times New Roman"/>
          <w:i/>
          <w:color w:val="0000FF"/>
          <w:sz w:val="24"/>
          <w:szCs w:val="24"/>
          <w:lang w:eastAsia="ru-RU"/>
        </w:rPr>
        <w:t>да жазылды</w:t>
      </w:r>
      <w:r w:rsidRPr="00E761C9">
        <w:rPr>
          <w:rFonts w:ascii="Times New Roman" w:eastAsia="Times New Roman" w:hAnsi="Times New Roman" w:cs="Times New Roman"/>
          <w:i/>
          <w:color w:val="0000FF"/>
          <w:sz w:val="24"/>
          <w:szCs w:val="24"/>
          <w:lang w:eastAsia="ru-RU"/>
        </w:rPr>
        <w:t>).</w:t>
      </w:r>
    </w:p>
    <w:p w14:paraId="4E45EC20" w14:textId="344D54D9" w:rsidR="00AF3B45" w:rsidRPr="00E761C9"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24.</w:t>
      </w:r>
      <w:r w:rsidRPr="00AF3B45">
        <w:rPr>
          <w:rFonts w:ascii="Times New Roman" w:eastAsia="Times New Roman" w:hAnsi="Times New Roman" w:cs="Times New Roman"/>
          <w:sz w:val="24"/>
          <w:szCs w:val="24"/>
          <w:lang w:eastAsia="ru-RU"/>
        </w:rPr>
        <w:tab/>
      </w:r>
      <w:r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Pr="00E761C9">
        <w:rPr>
          <w:rFonts w:ascii="Times New Roman" w:eastAsia="Times New Roman" w:hAnsi="Times New Roman" w:cs="Times New Roman"/>
          <w:i/>
          <w:color w:val="0000FF"/>
          <w:sz w:val="24"/>
          <w:szCs w:val="24"/>
          <w:lang w:eastAsia="ru-RU"/>
        </w:rPr>
        <w:t xml:space="preserve"> 09.10.2019 ж. шешімімен (№12 хаттама)</w:t>
      </w:r>
      <w:r w:rsidR="00E761C9" w:rsidRPr="00E761C9">
        <w:rPr>
          <w:rFonts w:ascii="Times New Roman" w:eastAsia="Times New Roman" w:hAnsi="Times New Roman" w:cs="Times New Roman"/>
          <w:i/>
          <w:color w:val="0000FF"/>
          <w:sz w:val="24"/>
          <w:szCs w:val="24"/>
          <w:lang w:eastAsia="ru-RU"/>
        </w:rPr>
        <w:t xml:space="preserve"> алынып тасталды</w:t>
      </w:r>
      <w:r w:rsidRPr="00E761C9">
        <w:rPr>
          <w:rFonts w:ascii="Times New Roman" w:eastAsia="Times New Roman" w:hAnsi="Times New Roman" w:cs="Times New Roman"/>
          <w:i/>
          <w:color w:val="0000FF"/>
          <w:sz w:val="24"/>
          <w:szCs w:val="24"/>
          <w:lang w:eastAsia="ru-RU"/>
        </w:rPr>
        <w:t>).</w:t>
      </w:r>
    </w:p>
    <w:p w14:paraId="6B805ED7" w14:textId="20FDA0D8" w:rsidR="00AF3B45" w:rsidRPr="00E761C9" w:rsidRDefault="00AF3B45" w:rsidP="00E761C9">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25.</w:t>
      </w:r>
      <w:r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r w:rsidR="00E761C9">
        <w:rPr>
          <w:rFonts w:ascii="Times New Roman" w:eastAsia="Times New Roman" w:hAnsi="Times New Roman" w:cs="Times New Roman"/>
          <w:i/>
          <w:color w:val="0000FF"/>
          <w:sz w:val="24"/>
          <w:szCs w:val="24"/>
          <w:lang w:eastAsia="ru-RU"/>
        </w:rPr>
        <w:t>).</w:t>
      </w:r>
    </w:p>
    <w:p w14:paraId="1C51BEDB" w14:textId="77777777" w:rsidR="00E761C9" w:rsidRPr="00E761C9" w:rsidRDefault="00AF3B45" w:rsidP="00E761C9">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26.</w:t>
      </w:r>
      <w:r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133CD048" w14:textId="77777777" w:rsidR="00E761C9" w:rsidRPr="00E761C9" w:rsidRDefault="00AF3B45" w:rsidP="00E761C9">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27.</w:t>
      </w:r>
      <w:r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21476CC7" w14:textId="77777777" w:rsidR="00E761C9" w:rsidRPr="00E761C9" w:rsidRDefault="00AF3B45" w:rsidP="00E761C9">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28.</w:t>
      </w:r>
      <w:r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4C24D33A" w14:textId="3F1AC76F" w:rsidR="00E761C9" w:rsidRPr="00E761C9" w:rsidRDefault="0031744F" w:rsidP="00E761C9">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29</w:t>
      </w:r>
      <w:r w:rsidR="00E761C9" w:rsidRPr="00AF3B45">
        <w:rPr>
          <w:rFonts w:ascii="Times New Roman" w:eastAsia="Times New Roman" w:hAnsi="Times New Roman" w:cs="Times New Roman"/>
          <w:sz w:val="24"/>
          <w:szCs w:val="24"/>
          <w:lang w:eastAsia="ru-RU"/>
        </w:rPr>
        <w:t>.</w:t>
      </w:r>
      <w:r w:rsidR="00E761C9"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r w:rsidR="00E761C9">
        <w:rPr>
          <w:rFonts w:ascii="Times New Roman" w:eastAsia="Times New Roman" w:hAnsi="Times New Roman" w:cs="Times New Roman"/>
          <w:i/>
          <w:color w:val="0000FF"/>
          <w:sz w:val="24"/>
          <w:szCs w:val="24"/>
          <w:lang w:eastAsia="ru-RU"/>
        </w:rPr>
        <w:t>).</w:t>
      </w:r>
    </w:p>
    <w:p w14:paraId="3BC8361B" w14:textId="6B725B58" w:rsidR="00E761C9" w:rsidRPr="00E761C9" w:rsidRDefault="0031744F" w:rsidP="00E761C9">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30</w:t>
      </w:r>
      <w:r w:rsidR="00E761C9" w:rsidRPr="00AF3B45">
        <w:rPr>
          <w:rFonts w:ascii="Times New Roman" w:eastAsia="Times New Roman" w:hAnsi="Times New Roman" w:cs="Times New Roman"/>
          <w:sz w:val="24"/>
          <w:szCs w:val="24"/>
          <w:lang w:eastAsia="ru-RU"/>
        </w:rPr>
        <w:t>.</w:t>
      </w:r>
      <w:r w:rsidR="00E761C9"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7C1AEBB0" w14:textId="03454877" w:rsidR="00E761C9" w:rsidRDefault="0031744F" w:rsidP="00E761C9">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31</w:t>
      </w:r>
      <w:r w:rsidR="00E761C9" w:rsidRPr="00AF3B45">
        <w:rPr>
          <w:rFonts w:ascii="Times New Roman" w:eastAsia="Times New Roman" w:hAnsi="Times New Roman" w:cs="Times New Roman"/>
          <w:sz w:val="24"/>
          <w:szCs w:val="24"/>
          <w:lang w:eastAsia="ru-RU"/>
        </w:rPr>
        <w:t>.</w:t>
      </w:r>
      <w:r w:rsidR="00E761C9" w:rsidRPr="00AF3B45">
        <w:rPr>
          <w:rFonts w:ascii="Times New Roman" w:eastAsia="Times New Roman" w:hAnsi="Times New Roman" w:cs="Times New Roman"/>
          <w:sz w:val="24"/>
          <w:szCs w:val="24"/>
          <w:lang w:eastAsia="ru-RU"/>
        </w:rPr>
        <w:tab/>
      </w:r>
      <w:r w:rsidR="00E761C9" w:rsidRPr="00E761C9">
        <w:rPr>
          <w:rFonts w:ascii="Times New Roman" w:eastAsia="Times New Roman" w:hAnsi="Times New Roman" w:cs="Times New Roman"/>
          <w:i/>
          <w:color w:val="0000FF"/>
          <w:sz w:val="24"/>
          <w:szCs w:val="24"/>
          <w:lang w:eastAsia="ru-RU"/>
        </w:rPr>
        <w:t>(ДК</w:t>
      </w:r>
      <w:r w:rsidR="00E761C9" w:rsidRPr="00E761C9">
        <w:rPr>
          <w:rFonts w:ascii="Times New Roman" w:eastAsia="Times New Roman" w:hAnsi="Times New Roman" w:cs="Times New Roman"/>
          <w:i/>
          <w:color w:val="0000FF"/>
          <w:sz w:val="24"/>
          <w:szCs w:val="24"/>
          <w:lang w:val="kk-KZ" w:eastAsia="ru-RU"/>
        </w:rPr>
        <w:t>-ның</w:t>
      </w:r>
      <w:r w:rsidR="00E761C9"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29DE6EA4" w14:textId="77777777" w:rsidR="0031744F"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32.</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5B067C3C" w14:textId="33E57A60"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33.</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08244E03" w14:textId="77777777" w:rsidR="0031744F"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34.</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06945F02" w14:textId="77777777" w:rsidR="0031744F"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35.</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2EDC059C" w14:textId="77777777" w:rsidR="0031744F"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36.</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79C3343A" w14:textId="55A0E3E4" w:rsidR="00AF3B45"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37.</w:t>
      </w:r>
      <w:r w:rsidRPr="00AF3B45">
        <w:rPr>
          <w:rFonts w:ascii="Times New Roman" w:eastAsia="Times New Roman" w:hAnsi="Times New Roman" w:cs="Times New Roman"/>
          <w:sz w:val="24"/>
          <w:szCs w:val="24"/>
          <w:lang w:eastAsia="ru-RU"/>
        </w:rPr>
        <w:tab/>
      </w:r>
      <w:r w:rsidR="0031744F" w:rsidRPr="00E761C9">
        <w:rPr>
          <w:rFonts w:ascii="Times New Roman" w:eastAsia="Times New Roman" w:hAnsi="Times New Roman" w:cs="Times New Roman"/>
          <w:i/>
          <w:color w:val="0000FF"/>
          <w:sz w:val="24"/>
          <w:szCs w:val="24"/>
          <w:lang w:eastAsia="ru-RU"/>
        </w:rPr>
        <w:t>(ДК</w:t>
      </w:r>
      <w:r w:rsidR="0031744F" w:rsidRPr="00E761C9">
        <w:rPr>
          <w:rFonts w:ascii="Times New Roman" w:eastAsia="Times New Roman" w:hAnsi="Times New Roman" w:cs="Times New Roman"/>
          <w:i/>
          <w:color w:val="0000FF"/>
          <w:sz w:val="24"/>
          <w:szCs w:val="24"/>
          <w:lang w:val="kk-KZ" w:eastAsia="ru-RU"/>
        </w:rPr>
        <w:t>-ның</w:t>
      </w:r>
      <w:r w:rsidR="0031744F" w:rsidRPr="00E761C9">
        <w:rPr>
          <w:rFonts w:ascii="Times New Roman" w:eastAsia="Times New Roman" w:hAnsi="Times New Roman" w:cs="Times New Roman"/>
          <w:i/>
          <w:color w:val="0000FF"/>
          <w:sz w:val="24"/>
          <w:szCs w:val="24"/>
          <w:lang w:eastAsia="ru-RU"/>
        </w:rPr>
        <w:t xml:space="preserve"> 09.10.2019 ж. шешімімен (№12 хаттама) алынып тасталды).</w:t>
      </w:r>
    </w:p>
    <w:p w14:paraId="1853905A" w14:textId="77777777" w:rsidR="0031744F" w:rsidRPr="00AF3B45" w:rsidRDefault="0031744F" w:rsidP="00AF3B45">
      <w:pPr>
        <w:spacing w:after="0" w:line="240" w:lineRule="auto"/>
        <w:ind w:firstLine="426"/>
        <w:jc w:val="both"/>
        <w:rPr>
          <w:rFonts w:ascii="Times New Roman" w:eastAsia="Times New Roman" w:hAnsi="Times New Roman" w:cs="Times New Roman"/>
          <w:sz w:val="24"/>
          <w:szCs w:val="24"/>
          <w:lang w:eastAsia="ru-RU"/>
        </w:rPr>
      </w:pPr>
    </w:p>
    <w:p w14:paraId="50B7926D" w14:textId="77777777" w:rsidR="00AF3B45" w:rsidRPr="0031744F" w:rsidRDefault="00AF3B45" w:rsidP="0031744F">
      <w:pPr>
        <w:spacing w:after="0" w:line="240" w:lineRule="auto"/>
        <w:ind w:firstLine="426"/>
        <w:jc w:val="center"/>
        <w:rPr>
          <w:rFonts w:ascii="Times New Roman" w:eastAsia="Times New Roman" w:hAnsi="Times New Roman" w:cs="Times New Roman"/>
          <w:b/>
          <w:sz w:val="24"/>
          <w:szCs w:val="24"/>
          <w:lang w:eastAsia="ru-RU"/>
        </w:rPr>
      </w:pPr>
      <w:r w:rsidRPr="0031744F">
        <w:rPr>
          <w:rFonts w:ascii="Times New Roman" w:eastAsia="Times New Roman" w:hAnsi="Times New Roman" w:cs="Times New Roman"/>
          <w:b/>
          <w:sz w:val="24"/>
          <w:szCs w:val="24"/>
          <w:lang w:eastAsia="ru-RU"/>
        </w:rPr>
        <w:t>3.</w:t>
      </w:r>
      <w:r w:rsidRPr="0031744F">
        <w:rPr>
          <w:rFonts w:ascii="Times New Roman" w:eastAsia="Times New Roman" w:hAnsi="Times New Roman" w:cs="Times New Roman"/>
          <w:b/>
          <w:sz w:val="24"/>
          <w:szCs w:val="24"/>
          <w:lang w:eastAsia="ru-RU"/>
        </w:rPr>
        <w:tab/>
        <w:t>Этикалық стандарттар</w:t>
      </w:r>
    </w:p>
    <w:p w14:paraId="2D793518"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1DF696DD" w14:textId="112D0EF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38.</w:t>
      </w:r>
      <w:r w:rsidRPr="00AF3B45">
        <w:rPr>
          <w:rFonts w:ascii="Times New Roman" w:eastAsia="Times New Roman" w:hAnsi="Times New Roman" w:cs="Times New Roman"/>
          <w:sz w:val="24"/>
          <w:szCs w:val="24"/>
          <w:lang w:eastAsia="ru-RU"/>
        </w:rPr>
        <w:tab/>
        <w:t>Ішкі аудиторлар өз қызметін адалд</w:t>
      </w:r>
      <w:r w:rsidR="0031744F">
        <w:rPr>
          <w:rFonts w:ascii="Times New Roman" w:eastAsia="Times New Roman" w:hAnsi="Times New Roman" w:cs="Times New Roman"/>
          <w:sz w:val="24"/>
          <w:szCs w:val="24"/>
          <w:lang w:eastAsia="ru-RU"/>
        </w:rPr>
        <w:t>ық, объективтілік, құпиялылық, к</w:t>
      </w:r>
      <w:r w:rsidRPr="00AF3B45">
        <w:rPr>
          <w:rFonts w:ascii="Times New Roman" w:eastAsia="Times New Roman" w:hAnsi="Times New Roman" w:cs="Times New Roman"/>
          <w:sz w:val="24"/>
          <w:szCs w:val="24"/>
          <w:lang w:eastAsia="ru-RU"/>
        </w:rPr>
        <w:t>әсіби құзыреттілік қағидаттарына негіздеуі және осы қағидаттарға сәйкес мінез-құлық ережелерін ұстануы тиіс.</w:t>
      </w:r>
    </w:p>
    <w:p w14:paraId="18065828" w14:textId="73BF16A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39.</w:t>
      </w:r>
      <w:r w:rsidRPr="00AF3B45">
        <w:rPr>
          <w:rFonts w:ascii="Times New Roman" w:eastAsia="Times New Roman" w:hAnsi="Times New Roman" w:cs="Times New Roman"/>
          <w:sz w:val="24"/>
          <w:szCs w:val="24"/>
          <w:lang w:eastAsia="ru-RU"/>
        </w:rPr>
        <w:tab/>
        <w:t>Адалдық</w:t>
      </w:r>
      <w:r w:rsidR="0031744F">
        <w:rPr>
          <w:rFonts w:ascii="Times New Roman" w:eastAsia="Times New Roman" w:hAnsi="Times New Roman" w:cs="Times New Roman"/>
          <w:sz w:val="24"/>
          <w:szCs w:val="24"/>
          <w:lang w:val="kk-KZ" w:eastAsia="ru-RU"/>
        </w:rPr>
        <w:t xml:space="preserve"> </w:t>
      </w:r>
      <w:r w:rsidR="0031744F">
        <w:rPr>
          <w:rFonts w:ascii="Times New Roman" w:eastAsia="Times New Roman" w:hAnsi="Times New Roman" w:cs="Times New Roman"/>
          <w:sz w:val="24"/>
          <w:szCs w:val="24"/>
          <w:lang w:eastAsia="ru-RU"/>
        </w:rPr>
        <w:t>–</w:t>
      </w:r>
      <w:r w:rsidR="0031744F">
        <w:rPr>
          <w:rFonts w:ascii="Times New Roman" w:eastAsia="Times New Roman" w:hAnsi="Times New Roman" w:cs="Times New Roman"/>
          <w:sz w:val="24"/>
          <w:szCs w:val="24"/>
          <w:lang w:val="kk-KZ" w:eastAsia="ru-RU"/>
        </w:rPr>
        <w:t xml:space="preserve"> бұл қағидатқа сәйкес, </w:t>
      </w:r>
      <w:r w:rsidRPr="00AF3B45">
        <w:rPr>
          <w:rFonts w:ascii="Times New Roman" w:eastAsia="Times New Roman" w:hAnsi="Times New Roman" w:cs="Times New Roman"/>
          <w:sz w:val="24"/>
          <w:szCs w:val="24"/>
          <w:lang w:eastAsia="ru-RU"/>
        </w:rPr>
        <w:t>ішкі аудиторлар өз жұмыстарын адал және тиісті жауапкершілікпен орындауға және егер ішкі аудиттің кәсіби стандарттары талап етсе, тиісті ақпаратты ашуға міндетті.</w:t>
      </w:r>
    </w:p>
    <w:p w14:paraId="4670AF07" w14:textId="05379863"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40.</w:t>
      </w:r>
      <w:r w:rsidRPr="00AF3B45">
        <w:rPr>
          <w:rFonts w:ascii="Times New Roman" w:eastAsia="Times New Roman" w:hAnsi="Times New Roman" w:cs="Times New Roman"/>
          <w:sz w:val="24"/>
          <w:szCs w:val="24"/>
          <w:lang w:eastAsia="ru-RU"/>
        </w:rPr>
        <w:tab/>
        <w:t>Объективтілік</w:t>
      </w:r>
      <w:r w:rsidR="0031744F">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31744F">
        <w:rPr>
          <w:rFonts w:ascii="Times New Roman" w:eastAsia="Times New Roman" w:hAnsi="Times New Roman" w:cs="Times New Roman"/>
          <w:sz w:val="24"/>
          <w:szCs w:val="24"/>
          <w:lang w:val="kk-KZ" w:eastAsia="ru-RU"/>
        </w:rPr>
        <w:t xml:space="preserve"> бұл қағидатқа сәйкес, </w:t>
      </w:r>
      <w:r w:rsidRPr="00AF3B45">
        <w:rPr>
          <w:rFonts w:ascii="Times New Roman" w:eastAsia="Times New Roman" w:hAnsi="Times New Roman" w:cs="Times New Roman"/>
          <w:sz w:val="24"/>
          <w:szCs w:val="24"/>
          <w:lang w:eastAsia="ru-RU"/>
        </w:rPr>
        <w:t>ішкі аудиторлар процестері</w:t>
      </w:r>
      <w:r w:rsidR="008335D7">
        <w:rPr>
          <w:rFonts w:ascii="Times New Roman" w:eastAsia="Times New Roman" w:hAnsi="Times New Roman" w:cs="Times New Roman"/>
          <w:sz w:val="24"/>
          <w:szCs w:val="24"/>
          <w:lang w:val="kk-KZ" w:eastAsia="ru-RU"/>
        </w:rPr>
        <w:t>не</w:t>
      </w:r>
      <w:r w:rsidR="008335D7">
        <w:rPr>
          <w:rFonts w:ascii="Times New Roman" w:eastAsia="Times New Roman" w:hAnsi="Times New Roman" w:cs="Times New Roman"/>
          <w:sz w:val="24"/>
          <w:szCs w:val="24"/>
          <w:lang w:eastAsia="ru-RU"/>
        </w:rPr>
        <w:t xml:space="preserve"> аудит жүргізілген</w:t>
      </w:r>
      <w:r w:rsidRPr="00AF3B45">
        <w:rPr>
          <w:rFonts w:ascii="Times New Roman" w:eastAsia="Times New Roman" w:hAnsi="Times New Roman" w:cs="Times New Roman"/>
          <w:sz w:val="24"/>
          <w:szCs w:val="24"/>
          <w:lang w:eastAsia="ru-RU"/>
        </w:rPr>
        <w:t xml:space="preserve"> құрылымдық бөлімше туралы ақпаратты жинау, бағалау және беру процесінде кәсіби объективтіліктің ең жоғары деңгейін көрсетуге міндетті және өз пайымдауларында өз мүдделері мен басқа ада</w:t>
      </w:r>
      <w:r w:rsidR="0031744F">
        <w:rPr>
          <w:rFonts w:ascii="Times New Roman" w:eastAsia="Times New Roman" w:hAnsi="Times New Roman" w:cs="Times New Roman"/>
          <w:sz w:val="24"/>
          <w:szCs w:val="24"/>
          <w:lang w:eastAsia="ru-RU"/>
        </w:rPr>
        <w:t>мдардың мүдделеріне әсер етпеуі</w:t>
      </w:r>
      <w:r w:rsidRPr="00AF3B45">
        <w:rPr>
          <w:rFonts w:ascii="Times New Roman" w:eastAsia="Times New Roman" w:hAnsi="Times New Roman" w:cs="Times New Roman"/>
          <w:sz w:val="24"/>
          <w:szCs w:val="24"/>
          <w:lang w:eastAsia="ru-RU"/>
        </w:rPr>
        <w:t xml:space="preserve"> тиіс.</w:t>
      </w:r>
    </w:p>
    <w:p w14:paraId="6BF777BB" w14:textId="5A227DA1"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41.</w:t>
      </w:r>
      <w:r w:rsidRPr="00AF3B45">
        <w:rPr>
          <w:rFonts w:ascii="Times New Roman" w:eastAsia="Times New Roman" w:hAnsi="Times New Roman" w:cs="Times New Roman"/>
          <w:sz w:val="24"/>
          <w:szCs w:val="24"/>
          <w:lang w:eastAsia="ru-RU"/>
        </w:rPr>
        <w:tab/>
        <w:t xml:space="preserve">Құпиялылық - </w:t>
      </w:r>
      <w:r w:rsidR="0031744F">
        <w:rPr>
          <w:rFonts w:ascii="Times New Roman" w:eastAsia="Times New Roman" w:hAnsi="Times New Roman" w:cs="Times New Roman"/>
          <w:sz w:val="24"/>
          <w:szCs w:val="24"/>
          <w:lang w:val="kk-KZ" w:eastAsia="ru-RU"/>
        </w:rPr>
        <w:t xml:space="preserve">бұл қағидатқа сәйкес, </w:t>
      </w:r>
      <w:r w:rsidRPr="00AF3B45">
        <w:rPr>
          <w:rFonts w:ascii="Times New Roman" w:eastAsia="Times New Roman" w:hAnsi="Times New Roman" w:cs="Times New Roman"/>
          <w:sz w:val="24"/>
          <w:szCs w:val="24"/>
          <w:lang w:eastAsia="ru-RU"/>
        </w:rPr>
        <w:t>мұндай ақпаратты ашуға оны беру шарттарымен жол берілген не заңнамаға сәйкес қажет болған жағдайларды қоспағанда, ішкі аудиторлар өздерінің өкілеттіктеріне сәйк</w:t>
      </w:r>
      <w:r w:rsidR="0031744F">
        <w:rPr>
          <w:rFonts w:ascii="Times New Roman" w:eastAsia="Times New Roman" w:hAnsi="Times New Roman" w:cs="Times New Roman"/>
          <w:sz w:val="24"/>
          <w:szCs w:val="24"/>
          <w:lang w:eastAsia="ru-RU"/>
        </w:rPr>
        <w:t>ес алған ақпаратты жария етпеуі</w:t>
      </w:r>
      <w:r w:rsidRPr="00AF3B45">
        <w:rPr>
          <w:rFonts w:ascii="Times New Roman" w:eastAsia="Times New Roman" w:hAnsi="Times New Roman" w:cs="Times New Roman"/>
          <w:sz w:val="24"/>
          <w:szCs w:val="24"/>
          <w:lang w:eastAsia="ru-RU"/>
        </w:rPr>
        <w:t xml:space="preserve"> тиіс.</w:t>
      </w:r>
    </w:p>
    <w:p w14:paraId="0FB9391F" w14:textId="712CAE2A"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42.</w:t>
      </w:r>
      <w:r w:rsidRPr="00AF3B45">
        <w:rPr>
          <w:rFonts w:ascii="Times New Roman" w:eastAsia="Times New Roman" w:hAnsi="Times New Roman" w:cs="Times New Roman"/>
          <w:sz w:val="24"/>
          <w:szCs w:val="24"/>
          <w:lang w:eastAsia="ru-RU"/>
        </w:rPr>
        <w:tab/>
        <w:t>Кәсіби құзыреттілік</w:t>
      </w:r>
      <w:r w:rsidR="0031744F">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w:t>
      </w:r>
      <w:r w:rsidR="0031744F">
        <w:rPr>
          <w:rFonts w:ascii="Times New Roman" w:eastAsia="Times New Roman" w:hAnsi="Times New Roman" w:cs="Times New Roman"/>
          <w:sz w:val="24"/>
          <w:szCs w:val="24"/>
          <w:lang w:val="kk-KZ" w:eastAsia="ru-RU"/>
        </w:rPr>
        <w:t xml:space="preserve"> бұл қағидатқа сәйкес, </w:t>
      </w:r>
      <w:r w:rsidRPr="00AF3B45">
        <w:rPr>
          <w:rFonts w:ascii="Times New Roman" w:eastAsia="Times New Roman" w:hAnsi="Times New Roman" w:cs="Times New Roman"/>
          <w:sz w:val="24"/>
          <w:szCs w:val="24"/>
          <w:lang w:eastAsia="ru-RU"/>
        </w:rPr>
        <w:t>ішкі аудиторлар ішкі аудит қызметтерін көрсету үшін қажетті білімді, дағдылар мен тәжірибені толық көлемде қолдануы, өзінің кәсіби шеберлігін, сондай-ақ жұмыс сапасын үздіксіз арттыруы тиіс қағидат.</w:t>
      </w:r>
    </w:p>
    <w:p w14:paraId="22FE5256" w14:textId="2821425E" w:rsidR="00AF3B45" w:rsidRDefault="0031744F"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ab/>
        <w:t>Ішкі аудиторлар т</w:t>
      </w:r>
      <w:r w:rsidR="00AF3B45" w:rsidRPr="00AF3B45">
        <w:rPr>
          <w:rFonts w:ascii="Times New Roman" w:eastAsia="Times New Roman" w:hAnsi="Times New Roman" w:cs="Times New Roman"/>
          <w:sz w:val="24"/>
          <w:szCs w:val="24"/>
          <w:lang w:eastAsia="ru-RU"/>
        </w:rPr>
        <w:t>әуелсіздік пен объективтіліктің бұзылуының бар-жоғын немесе ықтимал мүмкіндігін жеткілікті дәрежеде анықтауға болатын кез келген жағдайлар туралы немесе ішкі аудиторлардың бұл жа</w:t>
      </w:r>
      <w:r>
        <w:rPr>
          <w:rFonts w:ascii="Times New Roman" w:eastAsia="Times New Roman" w:hAnsi="Times New Roman" w:cs="Times New Roman"/>
          <w:sz w:val="24"/>
          <w:szCs w:val="24"/>
          <w:lang w:eastAsia="ru-RU"/>
        </w:rPr>
        <w:t>ғдайда объективтіліктің немесе т</w:t>
      </w:r>
      <w:r w:rsidR="00AF3B45" w:rsidRPr="00AF3B45">
        <w:rPr>
          <w:rFonts w:ascii="Times New Roman" w:eastAsia="Times New Roman" w:hAnsi="Times New Roman" w:cs="Times New Roman"/>
          <w:sz w:val="24"/>
          <w:szCs w:val="24"/>
          <w:lang w:eastAsia="ru-RU"/>
        </w:rPr>
        <w:t xml:space="preserve">әуелсіздіктің бұзылуы бар-жоғына күмән келтіретін кез келген жағдайлар туралы </w:t>
      </w:r>
      <w:r>
        <w:rPr>
          <w:rFonts w:ascii="Times New Roman" w:eastAsia="Times New Roman" w:hAnsi="Times New Roman" w:cs="Times New Roman"/>
          <w:sz w:val="24"/>
          <w:szCs w:val="24"/>
          <w:lang w:val="kk-KZ" w:eastAsia="ru-RU"/>
        </w:rPr>
        <w:t>ІАД</w:t>
      </w:r>
      <w:r w:rsidR="00AF3B45" w:rsidRPr="00AF3B45">
        <w:rPr>
          <w:rFonts w:ascii="Times New Roman" w:eastAsia="Times New Roman" w:hAnsi="Times New Roman" w:cs="Times New Roman"/>
          <w:sz w:val="24"/>
          <w:szCs w:val="24"/>
          <w:lang w:eastAsia="ru-RU"/>
        </w:rPr>
        <w:t xml:space="preserve"> басшы</w:t>
      </w:r>
      <w:r>
        <w:rPr>
          <w:rFonts w:ascii="Times New Roman" w:eastAsia="Times New Roman" w:hAnsi="Times New Roman" w:cs="Times New Roman"/>
          <w:sz w:val="24"/>
          <w:szCs w:val="24"/>
          <w:lang w:val="kk-KZ" w:eastAsia="ru-RU"/>
        </w:rPr>
        <w:t>сын</w:t>
      </w:r>
      <w:r w:rsidR="00AF3B45" w:rsidRPr="00AF3B45">
        <w:rPr>
          <w:rFonts w:ascii="Times New Roman" w:eastAsia="Times New Roman" w:hAnsi="Times New Roman" w:cs="Times New Roman"/>
          <w:sz w:val="24"/>
          <w:szCs w:val="24"/>
          <w:lang w:eastAsia="ru-RU"/>
        </w:rPr>
        <w:t xml:space="preserve">а жазбаша түрде хабарлауы </w:t>
      </w:r>
      <w:r>
        <w:rPr>
          <w:rFonts w:ascii="Times New Roman" w:eastAsia="Times New Roman" w:hAnsi="Times New Roman" w:cs="Times New Roman"/>
          <w:sz w:val="24"/>
          <w:szCs w:val="24"/>
          <w:lang w:val="kk-KZ" w:eastAsia="ru-RU"/>
        </w:rPr>
        <w:t>тиіс</w:t>
      </w:r>
      <w:r w:rsidR="00AF3B45" w:rsidRPr="00AF3B45">
        <w:rPr>
          <w:rFonts w:ascii="Times New Roman" w:eastAsia="Times New Roman" w:hAnsi="Times New Roman" w:cs="Times New Roman"/>
          <w:sz w:val="24"/>
          <w:szCs w:val="24"/>
          <w:lang w:eastAsia="ru-RU"/>
        </w:rPr>
        <w:t xml:space="preserve">. Егер </w:t>
      </w:r>
      <w:r>
        <w:rPr>
          <w:rFonts w:ascii="Times New Roman" w:eastAsia="Times New Roman" w:hAnsi="Times New Roman" w:cs="Times New Roman"/>
          <w:sz w:val="24"/>
          <w:szCs w:val="24"/>
          <w:lang w:val="kk-KZ" w:eastAsia="ru-RU"/>
        </w:rPr>
        <w:t xml:space="preserve">ІАҚ </w:t>
      </w:r>
      <w:r w:rsidR="00AF3B45" w:rsidRPr="00AF3B45">
        <w:rPr>
          <w:rFonts w:ascii="Times New Roman" w:eastAsia="Times New Roman" w:hAnsi="Times New Roman" w:cs="Times New Roman"/>
          <w:sz w:val="24"/>
          <w:szCs w:val="24"/>
          <w:lang w:eastAsia="ru-RU"/>
        </w:rPr>
        <w:t>басшы</w:t>
      </w:r>
      <w:r>
        <w:rPr>
          <w:rFonts w:ascii="Times New Roman" w:eastAsia="Times New Roman" w:hAnsi="Times New Roman" w:cs="Times New Roman"/>
          <w:sz w:val="24"/>
          <w:szCs w:val="24"/>
          <w:lang w:val="kk-KZ" w:eastAsia="ru-RU"/>
        </w:rPr>
        <w:t>сы</w:t>
      </w:r>
      <w:r w:rsidR="00AF3B45" w:rsidRPr="00AF3B45">
        <w:rPr>
          <w:rFonts w:ascii="Times New Roman" w:eastAsia="Times New Roman" w:hAnsi="Times New Roman" w:cs="Times New Roman"/>
          <w:sz w:val="24"/>
          <w:szCs w:val="24"/>
          <w:lang w:eastAsia="ru-RU"/>
        </w:rPr>
        <w:t>ның пікірінше, бұзушылық бар болса немесе ол бар деп болжауға болатын болса, ол тапсырманы орындау үшін бас</w:t>
      </w:r>
      <w:r>
        <w:rPr>
          <w:rFonts w:ascii="Times New Roman" w:eastAsia="Times New Roman" w:hAnsi="Times New Roman" w:cs="Times New Roman"/>
          <w:sz w:val="24"/>
          <w:szCs w:val="24"/>
          <w:lang w:eastAsia="ru-RU"/>
        </w:rPr>
        <w:t>қа ішкі аудиторларды тағайындау</w:t>
      </w:r>
      <w:r w:rsidR="00AF3B45" w:rsidRPr="00AF3B45">
        <w:rPr>
          <w:rFonts w:ascii="Times New Roman" w:eastAsia="Times New Roman" w:hAnsi="Times New Roman" w:cs="Times New Roman"/>
          <w:sz w:val="24"/>
          <w:szCs w:val="24"/>
          <w:lang w:eastAsia="ru-RU"/>
        </w:rPr>
        <w:t xml:space="preserve"> керек.</w:t>
      </w:r>
    </w:p>
    <w:p w14:paraId="3C083D3D" w14:textId="77777777" w:rsidR="0031744F" w:rsidRDefault="0031744F" w:rsidP="00AF3B45">
      <w:pPr>
        <w:spacing w:after="0" w:line="240" w:lineRule="auto"/>
        <w:ind w:firstLine="426"/>
        <w:jc w:val="both"/>
        <w:rPr>
          <w:rFonts w:ascii="Times New Roman" w:eastAsia="Times New Roman" w:hAnsi="Times New Roman" w:cs="Times New Roman"/>
          <w:sz w:val="24"/>
          <w:szCs w:val="24"/>
          <w:lang w:eastAsia="ru-RU"/>
        </w:rPr>
      </w:pPr>
    </w:p>
    <w:p w14:paraId="075B98AF" w14:textId="6C9E8671" w:rsidR="00AF3B45" w:rsidRPr="0031744F" w:rsidRDefault="0031744F" w:rsidP="0031744F">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AF3B45" w:rsidRPr="0031744F">
        <w:rPr>
          <w:rFonts w:ascii="Times New Roman" w:eastAsia="Times New Roman" w:hAnsi="Times New Roman" w:cs="Times New Roman"/>
          <w:b/>
          <w:sz w:val="24"/>
          <w:szCs w:val="24"/>
          <w:lang w:eastAsia="ru-RU"/>
        </w:rPr>
        <w:t>.</w:t>
      </w:r>
      <w:r w:rsidR="00AF3B45" w:rsidRPr="0031744F">
        <w:rPr>
          <w:rFonts w:ascii="Times New Roman" w:eastAsia="Times New Roman" w:hAnsi="Times New Roman" w:cs="Times New Roman"/>
          <w:b/>
          <w:sz w:val="24"/>
          <w:szCs w:val="24"/>
          <w:lang w:eastAsia="ru-RU"/>
        </w:rPr>
        <w:tab/>
        <w:t>Жылдық бюджетті жоспарлау</w:t>
      </w:r>
    </w:p>
    <w:p w14:paraId="5FFD311D"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0F520094" w14:textId="66D0FB5E" w:rsidR="00AF3B45" w:rsidRPr="0031744F" w:rsidRDefault="0031744F"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44</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Тәуелсіздік қағи</w:t>
      </w:r>
      <w:r>
        <w:rPr>
          <w:rFonts w:ascii="Times New Roman" w:eastAsia="Times New Roman" w:hAnsi="Times New Roman" w:cs="Times New Roman"/>
          <w:sz w:val="24"/>
          <w:szCs w:val="24"/>
          <w:lang w:eastAsia="ru-RU"/>
        </w:rPr>
        <w:t>датын сақтау мақсатында ІАД-ның</w:t>
      </w:r>
      <w:r w:rsidR="00AF3B45" w:rsidRPr="00AF3B45">
        <w:rPr>
          <w:rFonts w:ascii="Times New Roman" w:eastAsia="Times New Roman" w:hAnsi="Times New Roman" w:cs="Times New Roman"/>
          <w:sz w:val="24"/>
          <w:szCs w:val="24"/>
          <w:lang w:eastAsia="ru-RU"/>
        </w:rPr>
        <w:t xml:space="preserve"> Банктің жалпы корпоративтік бюджеті шеңберінде жеке баптары болады, оларды бекіту/түзету </w:t>
      </w:r>
      <w:r>
        <w:rPr>
          <w:rFonts w:ascii="Times New Roman" w:eastAsia="Times New Roman" w:hAnsi="Times New Roman" w:cs="Times New Roman"/>
          <w:sz w:val="24"/>
          <w:szCs w:val="24"/>
          <w:lang w:val="kk-KZ" w:eastAsia="ru-RU"/>
        </w:rPr>
        <w:t>АжК-ның</w:t>
      </w:r>
      <w:r w:rsidR="00AF3B45" w:rsidRPr="00AF3B45">
        <w:rPr>
          <w:rFonts w:ascii="Times New Roman" w:eastAsia="Times New Roman" w:hAnsi="Times New Roman" w:cs="Times New Roman"/>
          <w:sz w:val="24"/>
          <w:szCs w:val="24"/>
          <w:lang w:eastAsia="ru-RU"/>
        </w:rPr>
        <w:t xml:space="preserve"> алдын ала мақұлдауымен Банктің ДК шешімімен жүзеге асырылады. </w:t>
      </w:r>
      <w:r w:rsidR="00AF3B45" w:rsidRPr="0031744F">
        <w:rPr>
          <w:rFonts w:ascii="Times New Roman" w:eastAsia="Times New Roman" w:hAnsi="Times New Roman" w:cs="Times New Roman"/>
          <w:i/>
          <w:color w:val="0000FF"/>
          <w:sz w:val="24"/>
          <w:szCs w:val="24"/>
          <w:lang w:eastAsia="ru-RU"/>
        </w:rPr>
        <w:t xml:space="preserve">(44-тармақ </w:t>
      </w:r>
      <w:r w:rsidRPr="0031744F">
        <w:rPr>
          <w:rFonts w:ascii="Times New Roman" w:eastAsia="Times New Roman" w:hAnsi="Times New Roman" w:cs="Times New Roman"/>
          <w:i/>
          <w:color w:val="0000FF"/>
          <w:sz w:val="24"/>
          <w:szCs w:val="24"/>
          <w:lang w:eastAsia="ru-RU"/>
        </w:rPr>
        <w:t>ДК-н</w:t>
      </w:r>
      <w:r w:rsidRPr="0031744F">
        <w:rPr>
          <w:rFonts w:ascii="Times New Roman" w:eastAsia="Times New Roman" w:hAnsi="Times New Roman" w:cs="Times New Roman"/>
          <w:i/>
          <w:color w:val="0000FF"/>
          <w:sz w:val="24"/>
          <w:szCs w:val="24"/>
          <w:lang w:val="kk-KZ" w:eastAsia="ru-RU"/>
        </w:rPr>
        <w:t>ы</w:t>
      </w:r>
      <w:r w:rsidRPr="0031744F">
        <w:rPr>
          <w:rFonts w:ascii="Times New Roman" w:eastAsia="Times New Roman" w:hAnsi="Times New Roman" w:cs="Times New Roman"/>
          <w:i/>
          <w:color w:val="0000FF"/>
          <w:sz w:val="24"/>
          <w:szCs w:val="24"/>
          <w:lang w:eastAsia="ru-RU"/>
        </w:rPr>
        <w:t xml:space="preserve">ң 09.10.2019 ж.шешімі </w:t>
      </w:r>
      <w:r w:rsidR="00AF3B45" w:rsidRPr="0031744F">
        <w:rPr>
          <w:rFonts w:ascii="Times New Roman" w:eastAsia="Times New Roman" w:hAnsi="Times New Roman" w:cs="Times New Roman"/>
          <w:i/>
          <w:color w:val="0000FF"/>
          <w:sz w:val="24"/>
          <w:szCs w:val="24"/>
          <w:lang w:eastAsia="ru-RU"/>
        </w:rPr>
        <w:t>(№12 хаттама)</w:t>
      </w:r>
      <w:r w:rsidRPr="0031744F">
        <w:rPr>
          <w:rFonts w:ascii="Times New Roman" w:eastAsia="Times New Roman" w:hAnsi="Times New Roman" w:cs="Times New Roman"/>
          <w:i/>
          <w:color w:val="0000FF"/>
          <w:sz w:val="24"/>
          <w:szCs w:val="24"/>
          <w:lang w:eastAsia="ru-RU"/>
        </w:rPr>
        <w:t xml:space="preserve"> редакция</w:t>
      </w:r>
      <w:r w:rsidRPr="0031744F">
        <w:rPr>
          <w:rFonts w:ascii="Times New Roman" w:eastAsia="Times New Roman" w:hAnsi="Times New Roman" w:cs="Times New Roman"/>
          <w:i/>
          <w:color w:val="0000FF"/>
          <w:sz w:val="24"/>
          <w:szCs w:val="24"/>
          <w:lang w:val="kk-KZ" w:eastAsia="ru-RU"/>
        </w:rPr>
        <w:t>сын</w:t>
      </w:r>
      <w:r w:rsidRPr="0031744F">
        <w:rPr>
          <w:rFonts w:ascii="Times New Roman" w:eastAsia="Times New Roman" w:hAnsi="Times New Roman" w:cs="Times New Roman"/>
          <w:i/>
          <w:color w:val="0000FF"/>
          <w:sz w:val="24"/>
          <w:szCs w:val="24"/>
          <w:lang w:eastAsia="ru-RU"/>
        </w:rPr>
        <w:t>да жазылды</w:t>
      </w:r>
      <w:r w:rsidR="00AF3B45" w:rsidRPr="0031744F">
        <w:rPr>
          <w:rFonts w:ascii="Times New Roman" w:eastAsia="Times New Roman" w:hAnsi="Times New Roman" w:cs="Times New Roman"/>
          <w:i/>
          <w:color w:val="0000FF"/>
          <w:sz w:val="24"/>
          <w:szCs w:val="24"/>
          <w:lang w:eastAsia="ru-RU"/>
        </w:rPr>
        <w:t>).</w:t>
      </w:r>
    </w:p>
    <w:p w14:paraId="57ECD57A" w14:textId="6C26F6CB" w:rsidR="00AF3B45" w:rsidRPr="00AF3B45" w:rsidRDefault="0031744F"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ІАҚ</w:t>
      </w:r>
      <w:r>
        <w:rPr>
          <w:rFonts w:ascii="Times New Roman" w:eastAsia="Times New Roman" w:hAnsi="Times New Roman" w:cs="Times New Roman"/>
          <w:sz w:val="24"/>
          <w:szCs w:val="24"/>
          <w:lang w:eastAsia="ru-RU"/>
        </w:rPr>
        <w:t xml:space="preserve"> бюджет</w:t>
      </w:r>
      <w:r w:rsidR="00AF3B45" w:rsidRPr="00AF3B45">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val="kk-KZ" w:eastAsia="ru-RU"/>
        </w:rPr>
        <w:t>н</w:t>
      </w:r>
      <w:r w:rsidR="00AF3B45" w:rsidRPr="00AF3B45">
        <w:rPr>
          <w:rFonts w:ascii="Times New Roman" w:eastAsia="Times New Roman" w:hAnsi="Times New Roman" w:cs="Times New Roman"/>
          <w:sz w:val="24"/>
          <w:szCs w:val="24"/>
          <w:lang w:eastAsia="ru-RU"/>
        </w:rPr>
        <w:t xml:space="preserve"> қалыптастыру процесі Банктің ішкі нормативтік құжаттарында көзделген талаптар мен мерзімдерге сәйкес жүзеге асырылады. ІАД жылдық б</w:t>
      </w:r>
      <w:r>
        <w:rPr>
          <w:rFonts w:ascii="Times New Roman" w:eastAsia="Times New Roman" w:hAnsi="Times New Roman" w:cs="Times New Roman"/>
          <w:sz w:val="24"/>
          <w:szCs w:val="24"/>
          <w:lang w:eastAsia="ru-RU"/>
        </w:rPr>
        <w:t>юджетін қалыптастыру Қағидалардың</w:t>
      </w:r>
      <w:r w:rsidR="00AF3B45" w:rsidRPr="00AF3B45">
        <w:rPr>
          <w:rFonts w:ascii="Times New Roman" w:eastAsia="Times New Roman" w:hAnsi="Times New Roman" w:cs="Times New Roman"/>
          <w:sz w:val="24"/>
          <w:szCs w:val="24"/>
          <w:lang w:eastAsia="ru-RU"/>
        </w:rPr>
        <w:t xml:space="preserve"> 4-қосымша</w:t>
      </w:r>
      <w:r>
        <w:rPr>
          <w:rFonts w:ascii="Times New Roman" w:eastAsia="Times New Roman" w:hAnsi="Times New Roman" w:cs="Times New Roman"/>
          <w:sz w:val="24"/>
          <w:szCs w:val="24"/>
          <w:lang w:val="kk-KZ" w:eastAsia="ru-RU"/>
        </w:rPr>
        <w:t>сын</w:t>
      </w:r>
      <w:r w:rsidR="00AF3B45" w:rsidRPr="00AF3B45">
        <w:rPr>
          <w:rFonts w:ascii="Times New Roman" w:eastAsia="Times New Roman" w:hAnsi="Times New Roman" w:cs="Times New Roman"/>
          <w:sz w:val="24"/>
          <w:szCs w:val="24"/>
          <w:lang w:eastAsia="ru-RU"/>
        </w:rPr>
        <w:t xml:space="preserve">да көзделген бюджеттің тиісті баптары бойынша өткен кезеңдегі нақты шығындарды талдау және </w:t>
      </w:r>
      <w:r>
        <w:rPr>
          <w:rFonts w:ascii="Times New Roman" w:eastAsia="Times New Roman" w:hAnsi="Times New Roman" w:cs="Times New Roman"/>
          <w:sz w:val="24"/>
          <w:szCs w:val="24"/>
          <w:lang w:val="kk-KZ" w:eastAsia="ru-RU"/>
        </w:rPr>
        <w:t>б</w:t>
      </w:r>
      <w:r w:rsidR="00AF3B45" w:rsidRPr="00AF3B45">
        <w:rPr>
          <w:rFonts w:ascii="Times New Roman" w:eastAsia="Times New Roman" w:hAnsi="Times New Roman" w:cs="Times New Roman"/>
          <w:sz w:val="24"/>
          <w:szCs w:val="24"/>
          <w:lang w:eastAsia="ru-RU"/>
        </w:rPr>
        <w:t>юджеттің атқарылуы негізінде жүзеге асырылады. (</w:t>
      </w:r>
      <w:r w:rsidR="00AF3B45" w:rsidRPr="0031744F">
        <w:rPr>
          <w:rFonts w:ascii="Times New Roman" w:eastAsia="Times New Roman" w:hAnsi="Times New Roman" w:cs="Times New Roman"/>
          <w:i/>
          <w:color w:val="0000FF"/>
          <w:sz w:val="24"/>
          <w:szCs w:val="24"/>
          <w:lang w:eastAsia="ru-RU"/>
        </w:rPr>
        <w:t>45-</w:t>
      </w:r>
      <w:r w:rsidRPr="0031744F">
        <w:rPr>
          <w:rFonts w:ascii="Times New Roman" w:eastAsia="Times New Roman" w:hAnsi="Times New Roman" w:cs="Times New Roman"/>
          <w:i/>
          <w:color w:val="0000FF"/>
          <w:sz w:val="24"/>
          <w:szCs w:val="24"/>
          <w:lang w:val="kk-KZ" w:eastAsia="ru-RU"/>
        </w:rPr>
        <w:t>тармақ</w:t>
      </w:r>
      <w:r>
        <w:rPr>
          <w:rFonts w:ascii="Times New Roman" w:eastAsia="Times New Roman" w:hAnsi="Times New Roman" w:cs="Times New Roman"/>
          <w:color w:val="0000FF"/>
          <w:sz w:val="24"/>
          <w:szCs w:val="24"/>
          <w:lang w:val="kk-KZ" w:eastAsia="ru-RU"/>
        </w:rPr>
        <w:t xml:space="preserve"> </w:t>
      </w:r>
      <w:r w:rsidRPr="0031744F">
        <w:rPr>
          <w:rFonts w:ascii="Times New Roman" w:eastAsia="Times New Roman" w:hAnsi="Times New Roman" w:cs="Times New Roman"/>
          <w:i/>
          <w:color w:val="0000FF"/>
          <w:sz w:val="24"/>
          <w:szCs w:val="24"/>
          <w:lang w:eastAsia="ru-RU"/>
        </w:rPr>
        <w:t>ДК-н</w:t>
      </w:r>
      <w:r w:rsidRPr="0031744F">
        <w:rPr>
          <w:rFonts w:ascii="Times New Roman" w:eastAsia="Times New Roman" w:hAnsi="Times New Roman" w:cs="Times New Roman"/>
          <w:i/>
          <w:color w:val="0000FF"/>
          <w:sz w:val="24"/>
          <w:szCs w:val="24"/>
          <w:lang w:val="kk-KZ" w:eastAsia="ru-RU"/>
        </w:rPr>
        <w:t>ы</w:t>
      </w:r>
      <w:r w:rsidRPr="0031744F">
        <w:rPr>
          <w:rFonts w:ascii="Times New Roman" w:eastAsia="Times New Roman" w:hAnsi="Times New Roman" w:cs="Times New Roman"/>
          <w:i/>
          <w:color w:val="0000FF"/>
          <w:sz w:val="24"/>
          <w:szCs w:val="24"/>
          <w:lang w:eastAsia="ru-RU"/>
        </w:rPr>
        <w:t>ң 09.10.2019 ж.шешімі (№12 хаттама) редакция</w:t>
      </w:r>
      <w:r w:rsidRPr="0031744F">
        <w:rPr>
          <w:rFonts w:ascii="Times New Roman" w:eastAsia="Times New Roman" w:hAnsi="Times New Roman" w:cs="Times New Roman"/>
          <w:i/>
          <w:color w:val="0000FF"/>
          <w:sz w:val="24"/>
          <w:szCs w:val="24"/>
          <w:lang w:val="kk-KZ" w:eastAsia="ru-RU"/>
        </w:rPr>
        <w:t>сын</w:t>
      </w:r>
      <w:r w:rsidRPr="0031744F">
        <w:rPr>
          <w:rFonts w:ascii="Times New Roman" w:eastAsia="Times New Roman" w:hAnsi="Times New Roman" w:cs="Times New Roman"/>
          <w:i/>
          <w:color w:val="0000FF"/>
          <w:sz w:val="24"/>
          <w:szCs w:val="24"/>
          <w:lang w:eastAsia="ru-RU"/>
        </w:rPr>
        <w:t>да жазылды</w:t>
      </w:r>
      <w:r w:rsidR="00AF3B45" w:rsidRPr="00AF3B45">
        <w:rPr>
          <w:rFonts w:ascii="Times New Roman" w:eastAsia="Times New Roman" w:hAnsi="Times New Roman" w:cs="Times New Roman"/>
          <w:sz w:val="24"/>
          <w:szCs w:val="24"/>
          <w:lang w:eastAsia="ru-RU"/>
        </w:rPr>
        <w:t>).</w:t>
      </w:r>
    </w:p>
    <w:p w14:paraId="33C68D80"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632F3BB8" w14:textId="233F4A56" w:rsidR="00AF3B45" w:rsidRPr="0031744F" w:rsidRDefault="0031744F" w:rsidP="0031744F">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AF3B45" w:rsidRPr="0031744F">
        <w:rPr>
          <w:rFonts w:ascii="Times New Roman" w:eastAsia="Times New Roman" w:hAnsi="Times New Roman" w:cs="Times New Roman"/>
          <w:b/>
          <w:sz w:val="24"/>
          <w:szCs w:val="24"/>
          <w:lang w:eastAsia="ru-RU"/>
        </w:rPr>
        <w:t>.</w:t>
      </w:r>
      <w:r w:rsidR="00AF3B45" w:rsidRPr="0031744F">
        <w:rPr>
          <w:rFonts w:ascii="Times New Roman" w:eastAsia="Times New Roman" w:hAnsi="Times New Roman" w:cs="Times New Roman"/>
          <w:b/>
          <w:sz w:val="24"/>
          <w:szCs w:val="24"/>
          <w:lang w:eastAsia="ru-RU"/>
        </w:rPr>
        <w:tab/>
        <w:t>Жылдық аудитті жоспарлау</w:t>
      </w:r>
    </w:p>
    <w:p w14:paraId="2612E1FB"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3D740F62" w14:textId="488643C6" w:rsidR="00AF3B45" w:rsidRPr="00AF3B45" w:rsidRDefault="0031744F"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7578A1">
        <w:rPr>
          <w:rFonts w:ascii="Times New Roman" w:eastAsia="Times New Roman" w:hAnsi="Times New Roman" w:cs="Times New Roman"/>
          <w:sz w:val="24"/>
          <w:szCs w:val="24"/>
          <w:lang w:eastAsia="ru-RU"/>
        </w:rPr>
        <w:t>.</w:t>
      </w:r>
      <w:r w:rsidR="007578A1">
        <w:rPr>
          <w:rFonts w:ascii="Times New Roman" w:eastAsia="Times New Roman" w:hAnsi="Times New Roman" w:cs="Times New Roman"/>
          <w:sz w:val="24"/>
          <w:szCs w:val="24"/>
          <w:lang w:eastAsia="ru-RU"/>
        </w:rPr>
        <w:tab/>
        <w:t>ІАД басшысы Б</w:t>
      </w:r>
      <w:r w:rsidR="00AF3B45" w:rsidRPr="00AF3B45">
        <w:rPr>
          <w:rFonts w:ascii="Times New Roman" w:eastAsia="Times New Roman" w:hAnsi="Times New Roman" w:cs="Times New Roman"/>
          <w:sz w:val="24"/>
          <w:szCs w:val="24"/>
          <w:lang w:eastAsia="ru-RU"/>
        </w:rPr>
        <w:t xml:space="preserve">анк үшін ішкі аудиттің барынша пайдалылығын қамтамасыз ету үшін қызмет </w:t>
      </w:r>
      <w:r w:rsidR="007578A1">
        <w:rPr>
          <w:rFonts w:ascii="Times New Roman" w:eastAsia="Times New Roman" w:hAnsi="Times New Roman" w:cs="Times New Roman"/>
          <w:sz w:val="24"/>
          <w:szCs w:val="24"/>
          <w:lang w:val="kk-KZ" w:eastAsia="ru-RU"/>
        </w:rPr>
        <w:t>жұмысын</w:t>
      </w:r>
      <w:r w:rsidR="00AF3B45" w:rsidRPr="00AF3B45">
        <w:rPr>
          <w:rFonts w:ascii="Times New Roman" w:eastAsia="Times New Roman" w:hAnsi="Times New Roman" w:cs="Times New Roman"/>
          <w:sz w:val="24"/>
          <w:szCs w:val="24"/>
          <w:lang w:eastAsia="ru-RU"/>
        </w:rPr>
        <w:t xml:space="preserve"> тиімді басқаруы тиіс.</w:t>
      </w:r>
    </w:p>
    <w:p w14:paraId="287EFB18" w14:textId="5D634163" w:rsidR="00AF3B45" w:rsidRPr="00AF3B45" w:rsidRDefault="0031744F"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47</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Ішкі аудиттің ти</w:t>
      </w:r>
      <w:r w:rsidR="007578A1">
        <w:rPr>
          <w:rFonts w:ascii="Times New Roman" w:eastAsia="Times New Roman" w:hAnsi="Times New Roman" w:cs="Times New Roman"/>
          <w:sz w:val="24"/>
          <w:szCs w:val="24"/>
          <w:lang w:eastAsia="ru-RU"/>
        </w:rPr>
        <w:t>імділігін арттыру мақсатында ІАД-ға</w:t>
      </w:r>
      <w:r w:rsidR="00AF3B45" w:rsidRPr="00AF3B45">
        <w:rPr>
          <w:rFonts w:ascii="Times New Roman" w:eastAsia="Times New Roman" w:hAnsi="Times New Roman" w:cs="Times New Roman"/>
          <w:sz w:val="24"/>
          <w:szCs w:val="24"/>
          <w:lang w:eastAsia="ru-RU"/>
        </w:rPr>
        <w:t xml:space="preserve"> мамандандырылған аудиторлық бағдарламалық қамтамасыз етуді пайдалану ұсынылады. Сондай-ақ, ІАД қызметі үшін тәуекелдерді басқару саласындағы бірыңғай бағдарламалық қамтамасыз етумен және жалпы корпоративтік ауқымы бар бағдарламалық қамтамасыз етумен интеграцияла</w:t>
      </w:r>
      <w:r w:rsidR="007578A1">
        <w:rPr>
          <w:rFonts w:ascii="Times New Roman" w:eastAsia="Times New Roman" w:hAnsi="Times New Roman" w:cs="Times New Roman"/>
          <w:sz w:val="24"/>
          <w:szCs w:val="24"/>
          <w:lang w:val="kk-KZ" w:eastAsia="ru-RU"/>
        </w:rPr>
        <w:t>н</w:t>
      </w:r>
      <w:r w:rsidR="007578A1">
        <w:rPr>
          <w:rFonts w:ascii="Times New Roman" w:eastAsia="Times New Roman" w:hAnsi="Times New Roman" w:cs="Times New Roman"/>
          <w:sz w:val="24"/>
          <w:szCs w:val="24"/>
          <w:lang w:eastAsia="ru-RU"/>
        </w:rPr>
        <w:t>у тиімді</w:t>
      </w:r>
      <w:r w:rsidR="00AF3B45" w:rsidRPr="00AF3B45">
        <w:rPr>
          <w:rFonts w:ascii="Times New Roman" w:eastAsia="Times New Roman" w:hAnsi="Times New Roman" w:cs="Times New Roman"/>
          <w:sz w:val="24"/>
          <w:szCs w:val="24"/>
          <w:lang w:eastAsia="ru-RU"/>
        </w:rPr>
        <w:t>. (</w:t>
      </w:r>
      <w:r w:rsidR="00AF3B45" w:rsidRPr="007578A1">
        <w:rPr>
          <w:rFonts w:ascii="Times New Roman" w:eastAsia="Times New Roman" w:hAnsi="Times New Roman" w:cs="Times New Roman"/>
          <w:i/>
          <w:color w:val="0000FF"/>
          <w:sz w:val="24"/>
          <w:szCs w:val="24"/>
          <w:lang w:eastAsia="ru-RU"/>
        </w:rPr>
        <w:t xml:space="preserve">47-тармақ </w:t>
      </w:r>
      <w:r w:rsidR="007578A1" w:rsidRPr="007578A1">
        <w:rPr>
          <w:rFonts w:ascii="Times New Roman" w:eastAsia="Times New Roman" w:hAnsi="Times New Roman" w:cs="Times New Roman"/>
          <w:i/>
          <w:color w:val="0000FF"/>
          <w:sz w:val="24"/>
          <w:szCs w:val="24"/>
          <w:lang w:eastAsia="ru-RU"/>
        </w:rPr>
        <w:t xml:space="preserve">ДК-ның </w:t>
      </w:r>
      <w:r w:rsidR="00AF3B45" w:rsidRPr="007578A1">
        <w:rPr>
          <w:rFonts w:ascii="Times New Roman" w:eastAsia="Times New Roman" w:hAnsi="Times New Roman" w:cs="Times New Roman"/>
          <w:i/>
          <w:color w:val="0000FF"/>
          <w:sz w:val="24"/>
          <w:szCs w:val="24"/>
          <w:lang w:eastAsia="ru-RU"/>
        </w:rPr>
        <w:t>09.10.2019 ж. шешімімен (№12 хаттама)</w:t>
      </w:r>
      <w:r w:rsidR="007578A1" w:rsidRPr="007578A1">
        <w:rPr>
          <w:rFonts w:ascii="Times New Roman" w:eastAsia="Times New Roman" w:hAnsi="Times New Roman" w:cs="Times New Roman"/>
          <w:i/>
          <w:color w:val="0000FF"/>
          <w:sz w:val="24"/>
          <w:szCs w:val="24"/>
          <w:lang w:val="kk-KZ" w:eastAsia="ru-RU"/>
        </w:rPr>
        <w:t xml:space="preserve"> өзгертілді</w:t>
      </w:r>
      <w:r w:rsidR="00AF3B45" w:rsidRPr="00AF3B45">
        <w:rPr>
          <w:rFonts w:ascii="Times New Roman" w:eastAsia="Times New Roman" w:hAnsi="Times New Roman" w:cs="Times New Roman"/>
          <w:sz w:val="24"/>
          <w:szCs w:val="24"/>
          <w:lang w:eastAsia="ru-RU"/>
        </w:rPr>
        <w:t>)</w:t>
      </w:r>
    </w:p>
    <w:p w14:paraId="2A738F0D" w14:textId="51523746" w:rsidR="00AF3B45" w:rsidRPr="00AF3B45" w:rsidRDefault="007578A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Жыл сайын ІАД басшысы алдағы жылға арналған тәуекелге бағдарланған жылдық аудиторлық жоспардың (бұдан әрі</w:t>
      </w:r>
      <w:r>
        <w:rPr>
          <w:rFonts w:ascii="Times New Roman" w:eastAsia="Times New Roman" w:hAnsi="Times New Roman" w:cs="Times New Roman"/>
          <w:sz w:val="24"/>
          <w:szCs w:val="24"/>
          <w:lang w:val="kk-KZ" w:eastAsia="ru-RU"/>
        </w:rPr>
        <w:t xml:space="preserve"> </w:t>
      </w:r>
      <w:r w:rsidR="00AF3B45" w:rsidRPr="00AF3B4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ЖАЖ</w:t>
      </w:r>
      <w:r w:rsidR="00AF3B45" w:rsidRPr="00AF3B45">
        <w:rPr>
          <w:rFonts w:ascii="Times New Roman" w:eastAsia="Times New Roman" w:hAnsi="Times New Roman" w:cs="Times New Roman"/>
          <w:sz w:val="24"/>
          <w:szCs w:val="24"/>
          <w:lang w:eastAsia="ru-RU"/>
        </w:rPr>
        <w:t>) жобасын әзірлейді, онда ішкі аудитке жататын бизнес – процестер, рәсімдер немесе қызм</w:t>
      </w:r>
      <w:r>
        <w:rPr>
          <w:rFonts w:ascii="Times New Roman" w:eastAsia="Times New Roman" w:hAnsi="Times New Roman" w:cs="Times New Roman"/>
          <w:sz w:val="24"/>
          <w:szCs w:val="24"/>
          <w:lang w:eastAsia="ru-RU"/>
        </w:rPr>
        <w:t>ет түрлері немесе (Б</w:t>
      </w:r>
      <w:r w:rsidR="00AF3B45" w:rsidRPr="00AF3B45">
        <w:rPr>
          <w:rFonts w:ascii="Times New Roman" w:eastAsia="Times New Roman" w:hAnsi="Times New Roman" w:cs="Times New Roman"/>
          <w:sz w:val="24"/>
          <w:szCs w:val="24"/>
          <w:lang w:eastAsia="ru-RU"/>
        </w:rPr>
        <w:t>анк бөлімшелері</w:t>
      </w:r>
      <w:r>
        <w:rPr>
          <w:rFonts w:ascii="Times New Roman" w:eastAsia="Times New Roman" w:hAnsi="Times New Roman" w:cs="Times New Roman"/>
          <w:sz w:val="24"/>
          <w:szCs w:val="24"/>
          <w:lang w:val="kk-KZ" w:eastAsia="ru-RU"/>
        </w:rPr>
        <w:t>нің</w:t>
      </w:r>
      <w:r w:rsidR="00AF3B45" w:rsidRPr="00AF3B45">
        <w:rPr>
          <w:rFonts w:ascii="Times New Roman" w:eastAsia="Times New Roman" w:hAnsi="Times New Roman" w:cs="Times New Roman"/>
          <w:sz w:val="24"/>
          <w:szCs w:val="24"/>
          <w:lang w:eastAsia="ru-RU"/>
        </w:rPr>
        <w:t>)</w:t>
      </w:r>
      <w:r w:rsidRPr="007578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функциялары</w:t>
      </w:r>
      <w:r w:rsidR="00AF3B45" w:rsidRPr="00AF3B45">
        <w:rPr>
          <w:rFonts w:ascii="Times New Roman" w:eastAsia="Times New Roman" w:hAnsi="Times New Roman" w:cs="Times New Roman"/>
          <w:sz w:val="24"/>
          <w:szCs w:val="24"/>
          <w:lang w:eastAsia="ru-RU"/>
        </w:rPr>
        <w:t xml:space="preserve"> көрсетіледі. Бұл ретте жекелеген бизнес-процестердің (қызмет түрлерінің) ішкі аудиті Банктің жекелеген бөлімшесі қызметінің ішкі аудитіне қарағанда маңызды</w:t>
      </w:r>
      <w:r>
        <w:rPr>
          <w:rFonts w:ascii="Times New Roman" w:eastAsia="Times New Roman" w:hAnsi="Times New Roman" w:cs="Times New Roman"/>
          <w:sz w:val="24"/>
          <w:szCs w:val="24"/>
          <w:lang w:eastAsia="ru-RU"/>
        </w:rPr>
        <w:t>рақ болып табылады, өйткені ол Б</w:t>
      </w:r>
      <w:r w:rsidR="00AF3B45" w:rsidRPr="00AF3B45">
        <w:rPr>
          <w:rFonts w:ascii="Times New Roman" w:eastAsia="Times New Roman" w:hAnsi="Times New Roman" w:cs="Times New Roman"/>
          <w:sz w:val="24"/>
          <w:szCs w:val="24"/>
          <w:lang w:eastAsia="ru-RU"/>
        </w:rPr>
        <w:t>анктің әртүрлі</w:t>
      </w:r>
      <w:r>
        <w:rPr>
          <w:rFonts w:ascii="Times New Roman" w:eastAsia="Times New Roman" w:hAnsi="Times New Roman" w:cs="Times New Roman"/>
          <w:sz w:val="24"/>
          <w:szCs w:val="24"/>
          <w:lang w:eastAsia="ru-RU"/>
        </w:rPr>
        <w:t xml:space="preserve"> бөлімшелері мен лауазымды тұлғал</w:t>
      </w:r>
      <w:r w:rsidR="00AF3B45" w:rsidRPr="00AF3B45">
        <w:rPr>
          <w:rFonts w:ascii="Times New Roman" w:eastAsia="Times New Roman" w:hAnsi="Times New Roman" w:cs="Times New Roman"/>
          <w:sz w:val="24"/>
          <w:szCs w:val="24"/>
          <w:lang w:eastAsia="ru-RU"/>
        </w:rPr>
        <w:t xml:space="preserve">арының түйіскен жерлеріндегі қызметті көз алдында қамтиды, өйткені олар қызметтердің ішкі тұтынушылары болып табылады. Сонымен қатар, бұл бизнес-процестерге қатысушыларды (Банктің бөлімшелері мен лауазымды </w:t>
      </w:r>
      <w:r>
        <w:rPr>
          <w:rFonts w:ascii="Times New Roman" w:eastAsia="Times New Roman" w:hAnsi="Times New Roman" w:cs="Times New Roman"/>
          <w:sz w:val="24"/>
          <w:szCs w:val="24"/>
          <w:lang w:val="kk-KZ" w:eastAsia="ru-RU"/>
        </w:rPr>
        <w:t>тұлғал</w:t>
      </w:r>
      <w:r w:rsidR="00AF3B45" w:rsidRPr="00AF3B45">
        <w:rPr>
          <w:rFonts w:ascii="Times New Roman" w:eastAsia="Times New Roman" w:hAnsi="Times New Roman" w:cs="Times New Roman"/>
          <w:sz w:val="24"/>
          <w:szCs w:val="24"/>
          <w:lang w:eastAsia="ru-RU"/>
        </w:rPr>
        <w:t>арын) бір-бірімен сапалы өзара іс-қимылға ынталандыруға ықпал етеді.</w:t>
      </w:r>
    </w:p>
    <w:p w14:paraId="2E43BC91" w14:textId="0819A873" w:rsidR="00AF3B45" w:rsidRPr="00AF3B45" w:rsidRDefault="007578A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tab/>
        <w:t>Тәуекелге бағдарланған ЖАЖ-д</w:t>
      </w:r>
      <w:r w:rsidR="00AF3B45" w:rsidRPr="00AF3B45">
        <w:rPr>
          <w:rFonts w:ascii="Times New Roman" w:eastAsia="Times New Roman" w:hAnsi="Times New Roman" w:cs="Times New Roman"/>
          <w:sz w:val="24"/>
          <w:szCs w:val="24"/>
          <w:lang w:eastAsia="ru-RU"/>
        </w:rPr>
        <w:t>ы әзірлеуге дейінгі алдын ала рәсімдер</w:t>
      </w:r>
      <w:r>
        <w:rPr>
          <w:rFonts w:ascii="Times New Roman" w:eastAsia="Times New Roman" w:hAnsi="Times New Roman" w:cs="Times New Roman"/>
          <w:sz w:val="24"/>
          <w:szCs w:val="24"/>
          <w:lang w:val="kk-KZ" w:eastAsia="ru-RU"/>
        </w:rPr>
        <w:t>ге төмендегілер жатады</w:t>
      </w:r>
      <w:r w:rsidR="00AF3B45" w:rsidRPr="00AF3B45">
        <w:rPr>
          <w:rFonts w:ascii="Times New Roman" w:eastAsia="Times New Roman" w:hAnsi="Times New Roman" w:cs="Times New Roman"/>
          <w:sz w:val="24"/>
          <w:szCs w:val="24"/>
          <w:lang w:eastAsia="ru-RU"/>
        </w:rPr>
        <w:t>:</w:t>
      </w:r>
    </w:p>
    <w:p w14:paraId="77A5CE28"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 бизнес-процестердің, тәуекелдер мен бақылаулардың бекітілген матрицасы негізінде аудит салаларының картасын жасау/жаңарту;</w:t>
      </w:r>
    </w:p>
    <w:p w14:paraId="2EE2B950" w14:textId="0BCB4838"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2) бекітілген </w:t>
      </w:r>
      <w:r w:rsidR="007578A1">
        <w:rPr>
          <w:rFonts w:ascii="Times New Roman" w:eastAsia="Times New Roman" w:hAnsi="Times New Roman" w:cs="Times New Roman"/>
          <w:sz w:val="24"/>
          <w:szCs w:val="24"/>
          <w:lang w:val="kk-KZ" w:eastAsia="ru-RU"/>
        </w:rPr>
        <w:t>К</w:t>
      </w:r>
      <w:r w:rsidRPr="00AF3B45">
        <w:rPr>
          <w:rFonts w:ascii="Times New Roman" w:eastAsia="Times New Roman" w:hAnsi="Times New Roman" w:cs="Times New Roman"/>
          <w:sz w:val="24"/>
          <w:szCs w:val="24"/>
          <w:lang w:eastAsia="ru-RU"/>
        </w:rPr>
        <w:t>артаны және Банктің тәуекелдер тізілімін талдау.</w:t>
      </w:r>
    </w:p>
    <w:p w14:paraId="4AEBF160" w14:textId="5F419C0B" w:rsidR="00AF3B45" w:rsidRPr="007578A1" w:rsidRDefault="007578A1"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50.</w:t>
      </w:r>
      <w:r>
        <w:rPr>
          <w:rFonts w:ascii="Times New Roman" w:eastAsia="Times New Roman" w:hAnsi="Times New Roman" w:cs="Times New Roman"/>
          <w:sz w:val="24"/>
          <w:szCs w:val="24"/>
          <w:lang w:eastAsia="ru-RU"/>
        </w:rPr>
        <w:tab/>
        <w:t>Аудит облыстарының картасын Б</w:t>
      </w:r>
      <w:r w:rsidR="00AF3B45" w:rsidRPr="00AF3B45">
        <w:rPr>
          <w:rFonts w:ascii="Times New Roman" w:eastAsia="Times New Roman" w:hAnsi="Times New Roman" w:cs="Times New Roman"/>
          <w:sz w:val="24"/>
          <w:szCs w:val="24"/>
          <w:lang w:eastAsia="ru-RU"/>
        </w:rPr>
        <w:t xml:space="preserve">анктің барлық бизнес-процестерін, оның ішінде еншілес </w:t>
      </w:r>
      <w:r>
        <w:rPr>
          <w:rFonts w:ascii="Times New Roman" w:eastAsia="Times New Roman" w:hAnsi="Times New Roman" w:cs="Times New Roman"/>
          <w:sz w:val="24"/>
          <w:szCs w:val="24"/>
          <w:lang w:eastAsia="ru-RU"/>
        </w:rPr>
        <w:t>ұйымдар</w:t>
      </w:r>
      <w:r>
        <w:rPr>
          <w:rFonts w:ascii="Times New Roman" w:eastAsia="Times New Roman" w:hAnsi="Times New Roman" w:cs="Times New Roman"/>
          <w:sz w:val="24"/>
          <w:szCs w:val="24"/>
          <w:lang w:val="kk-KZ" w:eastAsia="ru-RU"/>
        </w:rPr>
        <w:t>ы</w:t>
      </w:r>
      <w:r w:rsidRPr="00AF3B45">
        <w:rPr>
          <w:rFonts w:ascii="Times New Roman" w:eastAsia="Times New Roman" w:hAnsi="Times New Roman" w:cs="Times New Roman"/>
          <w:sz w:val="24"/>
          <w:szCs w:val="24"/>
          <w:lang w:eastAsia="ru-RU"/>
        </w:rPr>
        <w:t xml:space="preserve"> </w:t>
      </w:r>
      <w:r w:rsidR="00AF3B45" w:rsidRPr="00AF3B45">
        <w:rPr>
          <w:rFonts w:ascii="Times New Roman" w:eastAsia="Times New Roman" w:hAnsi="Times New Roman" w:cs="Times New Roman"/>
          <w:sz w:val="24"/>
          <w:szCs w:val="24"/>
          <w:lang w:eastAsia="ru-RU"/>
        </w:rPr>
        <w:t>және қажет болған жағдайда</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Б</w:t>
      </w:r>
      <w:r w:rsidR="00AF3B45" w:rsidRPr="00AF3B45">
        <w:rPr>
          <w:rFonts w:ascii="Times New Roman" w:eastAsia="Times New Roman" w:hAnsi="Times New Roman" w:cs="Times New Roman"/>
          <w:sz w:val="24"/>
          <w:szCs w:val="24"/>
          <w:lang w:eastAsia="ru-RU"/>
        </w:rPr>
        <w:t xml:space="preserve">анктің бірлескен бақыланатын </w:t>
      </w:r>
      <w:r>
        <w:rPr>
          <w:rFonts w:ascii="Times New Roman" w:eastAsia="Times New Roman" w:hAnsi="Times New Roman" w:cs="Times New Roman"/>
          <w:sz w:val="24"/>
          <w:szCs w:val="24"/>
          <w:lang w:val="kk-KZ" w:eastAsia="ru-RU"/>
        </w:rPr>
        <w:t xml:space="preserve">ұйымдары </w:t>
      </w:r>
      <w:r w:rsidRPr="00AF3B45">
        <w:rPr>
          <w:rFonts w:ascii="Times New Roman" w:eastAsia="Times New Roman" w:hAnsi="Times New Roman" w:cs="Times New Roman"/>
          <w:sz w:val="24"/>
          <w:szCs w:val="24"/>
          <w:lang w:eastAsia="ru-RU"/>
        </w:rPr>
        <w:t xml:space="preserve">жүзеге асыратын </w:t>
      </w:r>
      <w:r w:rsidR="00AF3B45" w:rsidRPr="00AF3B45">
        <w:rPr>
          <w:rFonts w:ascii="Times New Roman" w:eastAsia="Times New Roman" w:hAnsi="Times New Roman" w:cs="Times New Roman"/>
          <w:sz w:val="24"/>
          <w:szCs w:val="24"/>
          <w:lang w:eastAsia="ru-RU"/>
        </w:rPr>
        <w:t xml:space="preserve">жобаларды сүйемелдеу бойынша </w:t>
      </w:r>
      <w:r>
        <w:rPr>
          <w:rFonts w:ascii="Times New Roman" w:eastAsia="Times New Roman" w:hAnsi="Times New Roman" w:cs="Times New Roman"/>
          <w:sz w:val="24"/>
          <w:szCs w:val="24"/>
          <w:lang w:eastAsia="ru-RU"/>
        </w:rPr>
        <w:t>бизнес-процестерді негізге ала отырып, 5</w:t>
      </w:r>
      <w:r w:rsidR="00AF3B45" w:rsidRPr="00AF3B45">
        <w:rPr>
          <w:rFonts w:ascii="Times New Roman" w:eastAsia="Times New Roman" w:hAnsi="Times New Roman" w:cs="Times New Roman"/>
          <w:sz w:val="24"/>
          <w:szCs w:val="24"/>
          <w:lang w:eastAsia="ru-RU"/>
        </w:rPr>
        <w:t>қосы</w:t>
      </w:r>
      <w:r>
        <w:rPr>
          <w:rFonts w:ascii="Times New Roman" w:eastAsia="Times New Roman" w:hAnsi="Times New Roman" w:cs="Times New Roman"/>
          <w:sz w:val="24"/>
          <w:szCs w:val="24"/>
          <w:lang w:eastAsia="ru-RU"/>
        </w:rPr>
        <w:t>мшаға сәйкес нысан бойынша ІАД Д</w:t>
      </w:r>
      <w:r w:rsidR="00AF3B45" w:rsidRPr="00AF3B45">
        <w:rPr>
          <w:rFonts w:ascii="Times New Roman" w:eastAsia="Times New Roman" w:hAnsi="Times New Roman" w:cs="Times New Roman"/>
          <w:sz w:val="24"/>
          <w:szCs w:val="24"/>
          <w:lang w:eastAsia="ru-RU"/>
        </w:rPr>
        <w:t xml:space="preserve">иректоры жасайды. Сондай-ақ, аудит салаларының </w:t>
      </w:r>
      <w:r>
        <w:rPr>
          <w:rFonts w:ascii="Times New Roman" w:eastAsia="Times New Roman" w:hAnsi="Times New Roman" w:cs="Times New Roman"/>
          <w:sz w:val="24"/>
          <w:szCs w:val="24"/>
          <w:lang w:eastAsia="ru-RU"/>
        </w:rPr>
        <w:t>картасын жасау/жаңарту кезінде Б</w:t>
      </w:r>
      <w:r w:rsidR="00AF3B45" w:rsidRPr="00AF3B45">
        <w:rPr>
          <w:rFonts w:ascii="Times New Roman" w:eastAsia="Times New Roman" w:hAnsi="Times New Roman" w:cs="Times New Roman"/>
          <w:sz w:val="24"/>
          <w:szCs w:val="24"/>
          <w:lang w:eastAsia="ru-RU"/>
        </w:rPr>
        <w:t xml:space="preserve">анк активтерінің құрылымы ескеріледі. </w:t>
      </w:r>
      <w:r w:rsidR="00AF3B45" w:rsidRPr="007578A1">
        <w:rPr>
          <w:rFonts w:ascii="Times New Roman" w:eastAsia="Times New Roman" w:hAnsi="Times New Roman" w:cs="Times New Roman"/>
          <w:i/>
          <w:color w:val="0000FF"/>
          <w:sz w:val="24"/>
          <w:szCs w:val="24"/>
          <w:lang w:eastAsia="ru-RU"/>
        </w:rPr>
        <w:t xml:space="preserve">(1-ұсыныс </w:t>
      </w:r>
      <w:r>
        <w:rPr>
          <w:rFonts w:ascii="Times New Roman" w:eastAsia="Times New Roman" w:hAnsi="Times New Roman" w:cs="Times New Roman"/>
          <w:i/>
          <w:color w:val="0000FF"/>
          <w:sz w:val="24"/>
          <w:szCs w:val="24"/>
          <w:lang w:eastAsia="ru-RU"/>
        </w:rPr>
        <w:t>ДК-ны</w:t>
      </w:r>
      <w:r w:rsidR="00AF3B45" w:rsidRPr="007578A1">
        <w:rPr>
          <w:rFonts w:ascii="Times New Roman" w:eastAsia="Times New Roman" w:hAnsi="Times New Roman" w:cs="Times New Roman"/>
          <w:i/>
          <w:color w:val="0000FF"/>
          <w:sz w:val="24"/>
          <w:szCs w:val="24"/>
          <w:lang w:eastAsia="ru-RU"/>
        </w:rPr>
        <w:t xml:space="preserve">ң 09.10.2019 </w:t>
      </w:r>
      <w:r>
        <w:rPr>
          <w:rFonts w:ascii="Times New Roman" w:eastAsia="Times New Roman" w:hAnsi="Times New Roman" w:cs="Times New Roman"/>
          <w:i/>
          <w:color w:val="0000FF"/>
          <w:sz w:val="24"/>
          <w:szCs w:val="24"/>
          <w:lang w:eastAsia="ru-RU"/>
        </w:rPr>
        <w:t>ж.шешімі</w:t>
      </w:r>
      <w:r w:rsidR="00AF3B45" w:rsidRPr="007578A1">
        <w:rPr>
          <w:rFonts w:ascii="Times New Roman" w:eastAsia="Times New Roman" w:hAnsi="Times New Roman" w:cs="Times New Roman"/>
          <w:i/>
          <w:color w:val="0000FF"/>
          <w:sz w:val="24"/>
          <w:szCs w:val="24"/>
          <w:lang w:eastAsia="ru-RU"/>
        </w:rPr>
        <w:t xml:space="preserve"> (№12 хаттама)</w:t>
      </w:r>
      <w:r w:rsidRPr="007578A1">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7578A1">
        <w:rPr>
          <w:rFonts w:ascii="Times New Roman" w:eastAsia="Times New Roman" w:hAnsi="Times New Roman" w:cs="Times New Roman"/>
          <w:i/>
          <w:color w:val="0000FF"/>
          <w:sz w:val="24"/>
          <w:szCs w:val="24"/>
          <w:lang w:eastAsia="ru-RU"/>
        </w:rPr>
        <w:t>да жазылды</w:t>
      </w:r>
      <w:r w:rsidR="00AF3B45" w:rsidRPr="007578A1">
        <w:rPr>
          <w:rFonts w:ascii="Times New Roman" w:eastAsia="Times New Roman" w:hAnsi="Times New Roman" w:cs="Times New Roman"/>
          <w:i/>
          <w:color w:val="0000FF"/>
          <w:sz w:val="24"/>
          <w:szCs w:val="24"/>
          <w:lang w:eastAsia="ru-RU"/>
        </w:rPr>
        <w:t>).</w:t>
      </w:r>
    </w:p>
    <w:p w14:paraId="5897DC5F" w14:textId="3789B740" w:rsidR="00AF3B45" w:rsidRPr="00AF3B45" w:rsidRDefault="007578A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Аудит салаларының картасы белгіленген тәртіппен Банктің </w:t>
      </w:r>
      <w:r>
        <w:rPr>
          <w:rFonts w:ascii="Times New Roman" w:eastAsia="Times New Roman" w:hAnsi="Times New Roman" w:cs="Times New Roman"/>
          <w:sz w:val="24"/>
          <w:szCs w:val="24"/>
          <w:lang w:val="kk-KZ" w:eastAsia="ru-RU"/>
        </w:rPr>
        <w:t xml:space="preserve">АжК </w:t>
      </w:r>
      <w:r w:rsidR="00AF3B45" w:rsidRPr="00AF3B45">
        <w:rPr>
          <w:rFonts w:ascii="Times New Roman" w:eastAsia="Times New Roman" w:hAnsi="Times New Roman" w:cs="Times New Roman"/>
          <w:sz w:val="24"/>
          <w:szCs w:val="24"/>
          <w:lang w:eastAsia="ru-RU"/>
        </w:rPr>
        <w:t>алдын ала мақұлдауымен Банктің ДК</w:t>
      </w:r>
      <w:r>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eastAsia="ru-RU"/>
        </w:rPr>
        <w:t xml:space="preserve"> бекітілуі</w:t>
      </w:r>
      <w:r w:rsidR="00AF3B45" w:rsidRPr="00AF3B45">
        <w:rPr>
          <w:rFonts w:ascii="Times New Roman" w:eastAsia="Times New Roman" w:hAnsi="Times New Roman" w:cs="Times New Roman"/>
          <w:sz w:val="24"/>
          <w:szCs w:val="24"/>
          <w:lang w:eastAsia="ru-RU"/>
        </w:rPr>
        <w:t xml:space="preserve"> тиіс. Аудит салаларының картасы белгіленген тәртіппен жаңартылып, бекіту рәсімінен өтуі тиіс.</w:t>
      </w:r>
    </w:p>
    <w:p w14:paraId="54EE02F3" w14:textId="5205C0C4" w:rsidR="00AF3B45" w:rsidRPr="00AF3B45" w:rsidRDefault="007578A1"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Аудит салаларының картасына </w:t>
      </w:r>
      <w:r>
        <w:rPr>
          <w:rFonts w:ascii="Times New Roman" w:eastAsia="Times New Roman" w:hAnsi="Times New Roman" w:cs="Times New Roman"/>
          <w:sz w:val="24"/>
          <w:szCs w:val="24"/>
          <w:lang w:val="kk-KZ" w:eastAsia="ru-RU"/>
        </w:rPr>
        <w:t>ЖАЖ</w:t>
      </w:r>
      <w:r>
        <w:rPr>
          <w:rFonts w:ascii="Times New Roman" w:eastAsia="Times New Roman" w:hAnsi="Times New Roman" w:cs="Times New Roman"/>
          <w:sz w:val="24"/>
          <w:szCs w:val="24"/>
          <w:lang w:eastAsia="ru-RU"/>
        </w:rPr>
        <w:t>-ғ</w:t>
      </w:r>
      <w:r w:rsidR="00AF3B45" w:rsidRPr="00AF3B45">
        <w:rPr>
          <w:rFonts w:ascii="Times New Roman" w:eastAsia="Times New Roman" w:hAnsi="Times New Roman" w:cs="Times New Roman"/>
          <w:sz w:val="24"/>
          <w:szCs w:val="24"/>
          <w:lang w:eastAsia="ru-RU"/>
        </w:rPr>
        <w:t>а енгізілетін аудиторлық тапсырмалард</w:t>
      </w:r>
      <w:r>
        <w:rPr>
          <w:rFonts w:ascii="Times New Roman" w:eastAsia="Times New Roman" w:hAnsi="Times New Roman" w:cs="Times New Roman"/>
          <w:sz w:val="24"/>
          <w:szCs w:val="24"/>
          <w:lang w:eastAsia="ru-RU"/>
        </w:rPr>
        <w:t>ы таңдау үшін маңызы бар келесі</w:t>
      </w:r>
      <w:r w:rsidR="00AF3B45" w:rsidRPr="00AF3B45">
        <w:rPr>
          <w:rFonts w:ascii="Times New Roman" w:eastAsia="Times New Roman" w:hAnsi="Times New Roman" w:cs="Times New Roman"/>
          <w:sz w:val="24"/>
          <w:szCs w:val="24"/>
          <w:lang w:eastAsia="ru-RU"/>
        </w:rPr>
        <w:t xml:space="preserve"> қосымша факторлар енгізіледі:</w:t>
      </w:r>
    </w:p>
    <w:p w14:paraId="49F40755" w14:textId="2F37FA9F"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w:t>
      </w:r>
      <w:r w:rsidR="007578A1">
        <w:rPr>
          <w:rFonts w:ascii="Times New Roman" w:eastAsia="Times New Roman" w:hAnsi="Times New Roman" w:cs="Times New Roman"/>
          <w:sz w:val="24"/>
          <w:szCs w:val="24"/>
          <w:lang w:val="kk-KZ" w:eastAsia="ru-RU"/>
        </w:rPr>
        <w:t xml:space="preserve"> </w:t>
      </w:r>
      <w:r w:rsidR="007578A1">
        <w:rPr>
          <w:rFonts w:ascii="Times New Roman" w:eastAsia="Times New Roman" w:hAnsi="Times New Roman" w:cs="Times New Roman"/>
          <w:sz w:val="24"/>
          <w:szCs w:val="24"/>
          <w:lang w:eastAsia="ru-RU"/>
        </w:rPr>
        <w:t>негізгі тән келетін</w:t>
      </w:r>
      <w:r w:rsidRPr="00AF3B45">
        <w:rPr>
          <w:rFonts w:ascii="Times New Roman" w:eastAsia="Times New Roman" w:hAnsi="Times New Roman" w:cs="Times New Roman"/>
          <w:sz w:val="24"/>
          <w:szCs w:val="24"/>
          <w:lang w:eastAsia="ru-RU"/>
        </w:rPr>
        <w:t xml:space="preserve"> тәуекелдерді анықтау. </w:t>
      </w:r>
      <w:r w:rsidR="00015785" w:rsidRPr="00B5171B">
        <w:rPr>
          <w:rFonts w:ascii="Times New Roman" w:eastAsia="Times New Roman" w:hAnsi="Times New Roman" w:cs="Times New Roman"/>
          <w:color w:val="FF0000"/>
          <w:sz w:val="24"/>
          <w:szCs w:val="24"/>
          <w:lang w:val="kk-KZ" w:eastAsia="ru-RU"/>
        </w:rPr>
        <w:t>Пр</w:t>
      </w:r>
      <w:r w:rsidR="00015785" w:rsidRPr="00E661A5">
        <w:rPr>
          <w:rFonts w:ascii="Times New Roman" w:eastAsia="Times New Roman" w:hAnsi="Times New Roman" w:cs="Times New Roman"/>
          <w:color w:val="FF0000"/>
          <w:sz w:val="24"/>
          <w:szCs w:val="24"/>
          <w:lang w:val="kk-KZ" w:eastAsia="ru-RU"/>
        </w:rPr>
        <w:t>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95129D">
        <w:rPr>
          <w:rFonts w:ascii="Times New Roman" w:eastAsia="Times New Roman" w:hAnsi="Times New Roman" w:cs="Times New Roman"/>
          <w:color w:val="FF0000"/>
          <w:sz w:val="24"/>
          <w:szCs w:val="24"/>
          <w:lang w:eastAsia="ru-RU"/>
        </w:rPr>
        <w:t xml:space="preserve">құрылымдық бөлімшеге </w:t>
      </w:r>
      <w:r w:rsidRPr="00AF3B45">
        <w:rPr>
          <w:rFonts w:ascii="Times New Roman" w:eastAsia="Times New Roman" w:hAnsi="Times New Roman" w:cs="Times New Roman"/>
          <w:sz w:val="24"/>
          <w:szCs w:val="24"/>
          <w:lang w:eastAsia="ru-RU"/>
        </w:rPr>
        <w:t>т</w:t>
      </w:r>
      <w:r w:rsidR="007578A1">
        <w:rPr>
          <w:rFonts w:ascii="Times New Roman" w:eastAsia="Times New Roman" w:hAnsi="Times New Roman" w:cs="Times New Roman"/>
          <w:sz w:val="24"/>
          <w:szCs w:val="24"/>
          <w:lang w:eastAsia="ru-RU"/>
        </w:rPr>
        <w:t>ән тәуекелдерді белгілеу үшін "Т</w:t>
      </w:r>
      <w:r w:rsidRPr="00AF3B45">
        <w:rPr>
          <w:rFonts w:ascii="Times New Roman" w:eastAsia="Times New Roman" w:hAnsi="Times New Roman" w:cs="Times New Roman"/>
          <w:sz w:val="24"/>
          <w:szCs w:val="24"/>
          <w:lang w:eastAsia="ru-RU"/>
        </w:rPr>
        <w:t>әуекелдер тізіліміне сәйкес тәуекел" бағанында тәуекелдердің ата</w:t>
      </w:r>
      <w:r w:rsidR="007578A1">
        <w:rPr>
          <w:rFonts w:ascii="Times New Roman" w:eastAsia="Times New Roman" w:hAnsi="Times New Roman" w:cs="Times New Roman"/>
          <w:sz w:val="24"/>
          <w:szCs w:val="24"/>
          <w:lang w:eastAsia="ru-RU"/>
        </w:rPr>
        <w:t>уы мен нөмірін көрсете отырып, Б</w:t>
      </w:r>
      <w:r w:rsidRPr="00AF3B45">
        <w:rPr>
          <w:rFonts w:ascii="Times New Roman" w:eastAsia="Times New Roman" w:hAnsi="Times New Roman" w:cs="Times New Roman"/>
          <w:sz w:val="24"/>
          <w:szCs w:val="24"/>
          <w:lang w:eastAsia="ru-RU"/>
        </w:rPr>
        <w:t xml:space="preserve">анктің тәуекелдер тізілімінде көрсетілген барлық тәуекелдерді тиісті бизнес-процестерге бөлуді жүзеге асыру қажет (яғни әрбір бизнес-процеске </w:t>
      </w:r>
      <w:r w:rsidR="0095129D">
        <w:rPr>
          <w:rFonts w:ascii="Times New Roman" w:eastAsia="Times New Roman" w:hAnsi="Times New Roman" w:cs="Times New Roman"/>
          <w:sz w:val="24"/>
          <w:szCs w:val="24"/>
          <w:lang w:eastAsia="ru-RU"/>
        </w:rPr>
        <w:t xml:space="preserve">Банктің </w:t>
      </w:r>
      <w:r w:rsidRPr="00AF3B45">
        <w:rPr>
          <w:rFonts w:ascii="Times New Roman" w:eastAsia="Times New Roman" w:hAnsi="Times New Roman" w:cs="Times New Roman"/>
          <w:sz w:val="24"/>
          <w:szCs w:val="24"/>
          <w:lang w:eastAsia="ru-RU"/>
        </w:rPr>
        <w:t>тәуекелдер тізілімінен кемінде бір тәуекел беріледі</w:t>
      </w:r>
      <w:r w:rsidR="0095129D">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w:t>
      </w:r>
    </w:p>
    <w:p w14:paraId="31CA26AA" w14:textId="30983D0F"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2)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95129D">
        <w:rPr>
          <w:rFonts w:ascii="Times New Roman" w:eastAsia="Times New Roman" w:hAnsi="Times New Roman" w:cs="Times New Roman"/>
          <w:color w:val="FF0000"/>
          <w:sz w:val="24"/>
          <w:szCs w:val="24"/>
          <w:lang w:eastAsia="ru-RU"/>
        </w:rPr>
        <w:t xml:space="preserve">құрылымдық бөлімшеге </w:t>
      </w:r>
      <w:r w:rsidRPr="00AF3B45">
        <w:rPr>
          <w:rFonts w:ascii="Times New Roman" w:eastAsia="Times New Roman" w:hAnsi="Times New Roman" w:cs="Times New Roman"/>
          <w:sz w:val="24"/>
          <w:szCs w:val="24"/>
          <w:lang w:eastAsia="ru-RU"/>
        </w:rPr>
        <w:t>т</w:t>
      </w:r>
      <w:r w:rsidR="0095129D">
        <w:rPr>
          <w:rFonts w:ascii="Times New Roman" w:eastAsia="Times New Roman" w:hAnsi="Times New Roman" w:cs="Times New Roman"/>
          <w:sz w:val="24"/>
          <w:szCs w:val="24"/>
          <w:lang w:eastAsia="ru-RU"/>
        </w:rPr>
        <w:t>ән тәуекел рейтингі бекітілген Т</w:t>
      </w:r>
      <w:r w:rsidRPr="00AF3B45">
        <w:rPr>
          <w:rFonts w:ascii="Times New Roman" w:eastAsia="Times New Roman" w:hAnsi="Times New Roman" w:cs="Times New Roman"/>
          <w:sz w:val="24"/>
          <w:szCs w:val="24"/>
          <w:lang w:eastAsia="ru-RU"/>
        </w:rPr>
        <w:t>әуекел</w:t>
      </w:r>
      <w:r w:rsidR="0095129D">
        <w:rPr>
          <w:rFonts w:ascii="Times New Roman" w:eastAsia="Times New Roman" w:hAnsi="Times New Roman" w:cs="Times New Roman"/>
          <w:sz w:val="24"/>
          <w:szCs w:val="24"/>
          <w:lang w:val="kk-KZ" w:eastAsia="ru-RU"/>
        </w:rPr>
        <w:t>дер</w:t>
      </w:r>
      <w:r w:rsidRPr="00AF3B45">
        <w:rPr>
          <w:rFonts w:ascii="Times New Roman" w:eastAsia="Times New Roman" w:hAnsi="Times New Roman" w:cs="Times New Roman"/>
          <w:sz w:val="24"/>
          <w:szCs w:val="24"/>
          <w:lang w:eastAsia="ru-RU"/>
        </w:rPr>
        <w:t xml:space="preserve"> картасына сәйкес тәуекел үшін берілген индикаторға (1 - тө</w:t>
      </w:r>
      <w:r w:rsidR="0095129D">
        <w:rPr>
          <w:rFonts w:ascii="Times New Roman" w:eastAsia="Times New Roman" w:hAnsi="Times New Roman" w:cs="Times New Roman"/>
          <w:sz w:val="24"/>
          <w:szCs w:val="24"/>
          <w:lang w:eastAsia="ru-RU"/>
        </w:rPr>
        <w:t>мен "жасыл аймақ", 2 - орташа "сары а</w:t>
      </w:r>
      <w:r w:rsidRPr="00AF3B45">
        <w:rPr>
          <w:rFonts w:ascii="Times New Roman" w:eastAsia="Times New Roman" w:hAnsi="Times New Roman" w:cs="Times New Roman"/>
          <w:sz w:val="24"/>
          <w:szCs w:val="24"/>
          <w:lang w:eastAsia="ru-RU"/>
        </w:rPr>
        <w:t>ймақ", 3 – жоғары "қызыл аймақ")</w:t>
      </w:r>
      <w:r w:rsidR="0095129D" w:rsidRPr="0095129D">
        <w:rPr>
          <w:rFonts w:ascii="Times New Roman" w:eastAsia="Times New Roman" w:hAnsi="Times New Roman" w:cs="Times New Roman"/>
          <w:sz w:val="24"/>
          <w:szCs w:val="24"/>
          <w:lang w:eastAsia="ru-RU"/>
        </w:rPr>
        <w:t xml:space="preserve"> </w:t>
      </w:r>
      <w:r w:rsidR="0095129D" w:rsidRPr="00AF3B45">
        <w:rPr>
          <w:rFonts w:ascii="Times New Roman" w:eastAsia="Times New Roman" w:hAnsi="Times New Roman" w:cs="Times New Roman"/>
          <w:sz w:val="24"/>
          <w:szCs w:val="24"/>
          <w:lang w:eastAsia="ru-RU"/>
        </w:rPr>
        <w:t>сәйкес айқындалады</w:t>
      </w:r>
      <w:r w:rsidRPr="00AF3B45">
        <w:rPr>
          <w:rFonts w:ascii="Times New Roman" w:eastAsia="Times New Roman" w:hAnsi="Times New Roman" w:cs="Times New Roman"/>
          <w:sz w:val="24"/>
          <w:szCs w:val="24"/>
          <w:lang w:eastAsia="ru-RU"/>
        </w:rPr>
        <w:t xml:space="preserve">.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95129D">
        <w:rPr>
          <w:rFonts w:ascii="Times New Roman" w:eastAsia="Times New Roman" w:hAnsi="Times New Roman" w:cs="Times New Roman"/>
          <w:color w:val="FF0000"/>
          <w:sz w:val="24"/>
          <w:szCs w:val="24"/>
          <w:lang w:eastAsia="ru-RU"/>
        </w:rPr>
        <w:t>құрылымдық бөлімшеде</w:t>
      </w:r>
      <w:r w:rsidRPr="00AF3B45">
        <w:rPr>
          <w:rFonts w:ascii="Times New Roman" w:eastAsia="Times New Roman" w:hAnsi="Times New Roman" w:cs="Times New Roman"/>
          <w:sz w:val="24"/>
          <w:szCs w:val="24"/>
          <w:lang w:eastAsia="ru-RU"/>
        </w:rPr>
        <w:t xml:space="preserve"> әртүрлі индикаторлары бар бірнеше тәуекелдер болған жағдайда, рейтинг индикатордың ең үлкен мәніне сәйкес белгіленеді; </w:t>
      </w:r>
    </w:p>
    <w:p w14:paraId="333A18FB" w14:textId="200F9DFC" w:rsidR="00AF3B45" w:rsidRPr="0095129D" w:rsidRDefault="0095129D"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3) ө</w:t>
      </w:r>
      <w:r w:rsidR="00AF3B45" w:rsidRPr="00AF3B45">
        <w:rPr>
          <w:rFonts w:ascii="Times New Roman" w:eastAsia="Times New Roman" w:hAnsi="Times New Roman" w:cs="Times New Roman"/>
          <w:sz w:val="24"/>
          <w:szCs w:val="24"/>
          <w:lang w:eastAsia="ru-RU"/>
        </w:rPr>
        <w:t xml:space="preserve">ткен жыл ішінде бизнес-процесте өзгерістердің болуы. Бұл фактор бизнес-процесте болған өзгерістерді, соның ішінде бөлімшелер мен қызметкерлер арасындағы функционалдылықты қайта бөлуді, бөлімше құрамындағы елеулі өзгерістерді және т. б. көрсетеді (1 - "ұзақ және тұрақты жұмыс істейді", 2 - "кейбір өзгерістер", 3 - "жаңа немесе айтарлықтай өзгертілген"); </w:t>
      </w:r>
      <w:r w:rsidR="00AF3B45" w:rsidRPr="0095129D">
        <w:rPr>
          <w:rFonts w:ascii="Times New Roman" w:eastAsia="Times New Roman" w:hAnsi="Times New Roman" w:cs="Times New Roman"/>
          <w:i/>
          <w:color w:val="0000FF"/>
          <w:sz w:val="24"/>
          <w:szCs w:val="24"/>
          <w:lang w:eastAsia="ru-RU"/>
        </w:rPr>
        <w:t xml:space="preserve">(3-тармақша </w:t>
      </w:r>
      <w:r w:rsidRPr="0095129D">
        <w:rPr>
          <w:rFonts w:ascii="Times New Roman" w:eastAsia="Times New Roman" w:hAnsi="Times New Roman" w:cs="Times New Roman"/>
          <w:i/>
          <w:color w:val="0000FF"/>
          <w:sz w:val="24"/>
          <w:szCs w:val="24"/>
          <w:lang w:eastAsia="ru-RU"/>
        </w:rPr>
        <w:t>09.10.2019 ж. ДК шешім</w:t>
      </w:r>
      <w:r w:rsidR="00AF3B45" w:rsidRPr="0095129D">
        <w:rPr>
          <w:rFonts w:ascii="Times New Roman" w:eastAsia="Times New Roman" w:hAnsi="Times New Roman" w:cs="Times New Roman"/>
          <w:i/>
          <w:color w:val="0000FF"/>
          <w:sz w:val="24"/>
          <w:szCs w:val="24"/>
          <w:lang w:eastAsia="ru-RU"/>
        </w:rPr>
        <w:t>і (№12 хаттама)</w:t>
      </w:r>
      <w:r w:rsidRPr="0095129D">
        <w:rPr>
          <w:rFonts w:ascii="Times New Roman" w:eastAsia="Times New Roman" w:hAnsi="Times New Roman" w:cs="Times New Roman"/>
          <w:i/>
          <w:color w:val="0000FF"/>
          <w:sz w:val="24"/>
          <w:szCs w:val="24"/>
          <w:lang w:eastAsia="ru-RU"/>
        </w:rPr>
        <w:t xml:space="preserve"> редакция</w:t>
      </w:r>
      <w:r w:rsidRPr="0095129D">
        <w:rPr>
          <w:rFonts w:ascii="Times New Roman" w:eastAsia="Times New Roman" w:hAnsi="Times New Roman" w:cs="Times New Roman"/>
          <w:i/>
          <w:color w:val="0000FF"/>
          <w:sz w:val="24"/>
          <w:szCs w:val="24"/>
          <w:lang w:val="kk-KZ" w:eastAsia="ru-RU"/>
        </w:rPr>
        <w:t>сын</w:t>
      </w:r>
      <w:r w:rsidRPr="0095129D">
        <w:rPr>
          <w:rFonts w:ascii="Times New Roman" w:eastAsia="Times New Roman" w:hAnsi="Times New Roman" w:cs="Times New Roman"/>
          <w:i/>
          <w:color w:val="0000FF"/>
          <w:sz w:val="24"/>
          <w:szCs w:val="24"/>
          <w:lang w:eastAsia="ru-RU"/>
        </w:rPr>
        <w:t>да жазылды</w:t>
      </w:r>
      <w:r w:rsidR="00AF3B45" w:rsidRPr="0095129D">
        <w:rPr>
          <w:rFonts w:ascii="Times New Roman" w:eastAsia="Times New Roman" w:hAnsi="Times New Roman" w:cs="Times New Roman"/>
          <w:i/>
          <w:color w:val="0000FF"/>
          <w:sz w:val="24"/>
          <w:szCs w:val="24"/>
          <w:lang w:eastAsia="ru-RU"/>
        </w:rPr>
        <w:t>).</w:t>
      </w:r>
    </w:p>
    <w:p w14:paraId="56DD2B20" w14:textId="5B64651C" w:rsidR="00AF3B45" w:rsidRPr="0095129D"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4) алдыңғы аудиторлық тапсырманың нәтижелері (Берілген ішкі бақыл</w:t>
      </w:r>
      <w:r w:rsidR="0095129D">
        <w:rPr>
          <w:rFonts w:ascii="Times New Roman" w:eastAsia="Times New Roman" w:hAnsi="Times New Roman" w:cs="Times New Roman"/>
          <w:sz w:val="24"/>
          <w:szCs w:val="24"/>
          <w:lang w:eastAsia="ru-RU"/>
        </w:rPr>
        <w:t>ау рейтингіне байланысты: 1 - "Күшті", 2 - "Барабар", 3 - "Қанағаттанарлық", 4 - "Қ</w:t>
      </w:r>
      <w:r w:rsidRPr="00AF3B45">
        <w:rPr>
          <w:rFonts w:ascii="Times New Roman" w:eastAsia="Times New Roman" w:hAnsi="Times New Roman" w:cs="Times New Roman"/>
          <w:sz w:val="24"/>
          <w:szCs w:val="24"/>
          <w:lang w:eastAsia="ru-RU"/>
        </w:rPr>
        <w:t xml:space="preserve">анағаттанарлықсыз" немесе алдыңғы аудиторлық тапсырмалар бойынша деректер жоқ); </w:t>
      </w:r>
      <w:r w:rsidR="0095129D">
        <w:rPr>
          <w:rFonts w:ascii="Times New Roman" w:eastAsia="Times New Roman" w:hAnsi="Times New Roman" w:cs="Times New Roman"/>
          <w:i/>
          <w:color w:val="0000FF"/>
          <w:sz w:val="24"/>
          <w:szCs w:val="24"/>
          <w:lang w:eastAsia="ru-RU"/>
        </w:rPr>
        <w:t xml:space="preserve">(4-тармақша ДК-ның 09.10.2019 жылғы шешімі </w:t>
      </w:r>
      <w:r w:rsidRPr="0095129D">
        <w:rPr>
          <w:rFonts w:ascii="Times New Roman" w:eastAsia="Times New Roman" w:hAnsi="Times New Roman" w:cs="Times New Roman"/>
          <w:i/>
          <w:color w:val="0000FF"/>
          <w:sz w:val="24"/>
          <w:szCs w:val="24"/>
          <w:lang w:eastAsia="ru-RU"/>
        </w:rPr>
        <w:t xml:space="preserve"> (хаттама № 12)</w:t>
      </w:r>
      <w:r w:rsidR="0095129D" w:rsidRPr="0095129D">
        <w:rPr>
          <w:rFonts w:ascii="Times New Roman" w:eastAsia="Times New Roman" w:hAnsi="Times New Roman" w:cs="Times New Roman"/>
          <w:i/>
          <w:color w:val="0000FF"/>
          <w:sz w:val="24"/>
          <w:szCs w:val="24"/>
          <w:lang w:eastAsia="ru-RU"/>
        </w:rPr>
        <w:t xml:space="preserve"> редакция</w:t>
      </w:r>
      <w:r w:rsidR="0095129D">
        <w:rPr>
          <w:rFonts w:ascii="Times New Roman" w:eastAsia="Times New Roman" w:hAnsi="Times New Roman" w:cs="Times New Roman"/>
          <w:i/>
          <w:color w:val="0000FF"/>
          <w:sz w:val="24"/>
          <w:szCs w:val="24"/>
          <w:lang w:val="kk-KZ" w:eastAsia="ru-RU"/>
        </w:rPr>
        <w:t>сын</w:t>
      </w:r>
      <w:r w:rsidR="0095129D" w:rsidRPr="0095129D">
        <w:rPr>
          <w:rFonts w:ascii="Times New Roman" w:eastAsia="Times New Roman" w:hAnsi="Times New Roman" w:cs="Times New Roman"/>
          <w:i/>
          <w:color w:val="0000FF"/>
          <w:sz w:val="24"/>
          <w:szCs w:val="24"/>
          <w:lang w:eastAsia="ru-RU"/>
        </w:rPr>
        <w:t>да жазылды</w:t>
      </w:r>
      <w:r w:rsidRPr="0095129D">
        <w:rPr>
          <w:rFonts w:ascii="Times New Roman" w:eastAsia="Times New Roman" w:hAnsi="Times New Roman" w:cs="Times New Roman"/>
          <w:i/>
          <w:color w:val="0000FF"/>
          <w:sz w:val="24"/>
          <w:szCs w:val="24"/>
          <w:lang w:eastAsia="ru-RU"/>
        </w:rPr>
        <w:t>).</w:t>
      </w:r>
    </w:p>
    <w:p w14:paraId="48C824F0" w14:textId="39BC5A39" w:rsidR="00AF3B45" w:rsidRPr="0095129D"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5) соңғы ауди</w:t>
      </w:r>
      <w:r w:rsidR="0095129D">
        <w:rPr>
          <w:rFonts w:ascii="Times New Roman" w:eastAsia="Times New Roman" w:hAnsi="Times New Roman" w:cs="Times New Roman"/>
          <w:sz w:val="24"/>
          <w:szCs w:val="24"/>
          <w:lang w:eastAsia="ru-RU"/>
        </w:rPr>
        <w:t>торлық тапсырманың ескіруі (1 -е</w:t>
      </w:r>
      <w:r w:rsidRPr="00AF3B45">
        <w:rPr>
          <w:rFonts w:ascii="Times New Roman" w:eastAsia="Times New Roman" w:hAnsi="Times New Roman" w:cs="Times New Roman"/>
          <w:sz w:val="24"/>
          <w:szCs w:val="24"/>
          <w:lang w:eastAsia="ru-RU"/>
        </w:rPr>
        <w:t xml:space="preserve">гер аудит бір жыл ішінде жүргізілсе, 1.25 - егер аудит 2-3 жыл ішінде жүргізілсе, 1.5 - егер аудит </w:t>
      </w:r>
      <w:r w:rsidR="0095129D">
        <w:rPr>
          <w:rFonts w:ascii="Times New Roman" w:eastAsia="Times New Roman" w:hAnsi="Times New Roman" w:cs="Times New Roman"/>
          <w:sz w:val="24"/>
          <w:szCs w:val="24"/>
          <w:lang w:eastAsia="ru-RU"/>
        </w:rPr>
        <w:t>3-5 жыл ішінде жүргізілсе, 2 - е</w:t>
      </w:r>
      <w:r w:rsidRPr="00AF3B45">
        <w:rPr>
          <w:rFonts w:ascii="Times New Roman" w:eastAsia="Times New Roman" w:hAnsi="Times New Roman" w:cs="Times New Roman"/>
          <w:sz w:val="24"/>
          <w:szCs w:val="24"/>
          <w:lang w:eastAsia="ru-RU"/>
        </w:rPr>
        <w:t>гер 5 жыл бұрын немесе мүлде тексерілмеген болса). (</w:t>
      </w:r>
      <w:r w:rsidRPr="0095129D">
        <w:rPr>
          <w:rFonts w:ascii="Times New Roman" w:eastAsia="Times New Roman" w:hAnsi="Times New Roman" w:cs="Times New Roman"/>
          <w:i/>
          <w:color w:val="0000FF"/>
          <w:sz w:val="24"/>
          <w:szCs w:val="24"/>
          <w:lang w:eastAsia="ru-RU"/>
        </w:rPr>
        <w:t xml:space="preserve">5-тармақша </w:t>
      </w:r>
      <w:r w:rsidR="0095129D" w:rsidRPr="0095129D">
        <w:rPr>
          <w:rFonts w:ascii="Times New Roman" w:eastAsia="Times New Roman" w:hAnsi="Times New Roman" w:cs="Times New Roman"/>
          <w:i/>
          <w:color w:val="0000FF"/>
          <w:sz w:val="24"/>
          <w:szCs w:val="24"/>
          <w:lang w:val="kk-KZ" w:eastAsia="ru-RU"/>
        </w:rPr>
        <w:t>Д</w:t>
      </w:r>
      <w:r w:rsidRPr="0095129D">
        <w:rPr>
          <w:rFonts w:ascii="Times New Roman" w:eastAsia="Times New Roman" w:hAnsi="Times New Roman" w:cs="Times New Roman"/>
          <w:i/>
          <w:color w:val="0000FF"/>
          <w:sz w:val="24"/>
          <w:szCs w:val="24"/>
          <w:lang w:eastAsia="ru-RU"/>
        </w:rPr>
        <w:t>К-н</w:t>
      </w:r>
      <w:r w:rsidR="0095129D" w:rsidRPr="0095129D">
        <w:rPr>
          <w:rFonts w:ascii="Times New Roman" w:eastAsia="Times New Roman" w:hAnsi="Times New Roman" w:cs="Times New Roman"/>
          <w:i/>
          <w:color w:val="0000FF"/>
          <w:sz w:val="24"/>
          <w:szCs w:val="24"/>
          <w:lang w:val="kk-KZ" w:eastAsia="ru-RU"/>
        </w:rPr>
        <w:t>ы</w:t>
      </w:r>
      <w:r w:rsidR="0095129D" w:rsidRPr="0095129D">
        <w:rPr>
          <w:rFonts w:ascii="Times New Roman" w:eastAsia="Times New Roman" w:hAnsi="Times New Roman" w:cs="Times New Roman"/>
          <w:i/>
          <w:color w:val="0000FF"/>
          <w:sz w:val="24"/>
          <w:szCs w:val="24"/>
          <w:lang w:eastAsia="ru-RU"/>
        </w:rPr>
        <w:t>ң 09.10.2019 ж.шешімі</w:t>
      </w:r>
      <w:r w:rsidRPr="0095129D">
        <w:rPr>
          <w:rFonts w:ascii="Times New Roman" w:eastAsia="Times New Roman" w:hAnsi="Times New Roman" w:cs="Times New Roman"/>
          <w:i/>
          <w:color w:val="0000FF"/>
          <w:sz w:val="24"/>
          <w:szCs w:val="24"/>
          <w:lang w:eastAsia="ru-RU"/>
        </w:rPr>
        <w:t xml:space="preserve"> (№12 хаттама)</w:t>
      </w:r>
      <w:r w:rsidR="0095129D" w:rsidRPr="0095129D">
        <w:rPr>
          <w:rFonts w:ascii="Times New Roman" w:eastAsia="Times New Roman" w:hAnsi="Times New Roman" w:cs="Times New Roman"/>
          <w:i/>
          <w:color w:val="0000FF"/>
          <w:sz w:val="24"/>
          <w:szCs w:val="24"/>
          <w:lang w:eastAsia="ru-RU"/>
        </w:rPr>
        <w:t xml:space="preserve"> редакция</w:t>
      </w:r>
      <w:r w:rsidR="0095129D">
        <w:rPr>
          <w:rFonts w:ascii="Times New Roman" w:eastAsia="Times New Roman" w:hAnsi="Times New Roman" w:cs="Times New Roman"/>
          <w:i/>
          <w:color w:val="0000FF"/>
          <w:sz w:val="24"/>
          <w:szCs w:val="24"/>
          <w:lang w:val="kk-KZ" w:eastAsia="ru-RU"/>
        </w:rPr>
        <w:t>сын</w:t>
      </w:r>
      <w:r w:rsidR="0095129D" w:rsidRPr="0095129D">
        <w:rPr>
          <w:rFonts w:ascii="Times New Roman" w:eastAsia="Times New Roman" w:hAnsi="Times New Roman" w:cs="Times New Roman"/>
          <w:i/>
          <w:color w:val="0000FF"/>
          <w:sz w:val="24"/>
          <w:szCs w:val="24"/>
          <w:lang w:eastAsia="ru-RU"/>
        </w:rPr>
        <w:t>да жазылды</w:t>
      </w:r>
      <w:r w:rsidRPr="0095129D">
        <w:rPr>
          <w:rFonts w:ascii="Times New Roman" w:eastAsia="Times New Roman" w:hAnsi="Times New Roman" w:cs="Times New Roman"/>
          <w:i/>
          <w:color w:val="0000FF"/>
          <w:sz w:val="24"/>
          <w:szCs w:val="24"/>
          <w:lang w:eastAsia="ru-RU"/>
        </w:rPr>
        <w:t>).</w:t>
      </w:r>
    </w:p>
    <w:p w14:paraId="5115C4DC" w14:textId="6A32C7D4" w:rsidR="00AF3B45" w:rsidRPr="00AF3B45" w:rsidRDefault="0095129D" w:rsidP="0095129D">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Әрбір аудиторлық тапсырма үшін </w:t>
      </w:r>
      <w:r w:rsidRPr="00AF3B45">
        <w:rPr>
          <w:rFonts w:ascii="Times New Roman" w:eastAsia="Times New Roman" w:hAnsi="Times New Roman" w:cs="Times New Roman"/>
          <w:sz w:val="24"/>
          <w:szCs w:val="24"/>
          <w:lang w:eastAsia="ru-RU"/>
        </w:rPr>
        <w:t xml:space="preserve">аудиторлық тапсырманың рейтингі </w:t>
      </w:r>
      <w:r>
        <w:rPr>
          <w:rFonts w:ascii="Times New Roman" w:eastAsia="Times New Roman" w:hAnsi="Times New Roman" w:cs="Times New Roman"/>
          <w:sz w:val="24"/>
          <w:szCs w:val="24"/>
          <w:lang w:val="kk-KZ" w:eastAsia="ru-RU"/>
        </w:rPr>
        <w:t xml:space="preserve">төмендегі </w:t>
      </w:r>
      <w:r w:rsidR="00AF3B45" w:rsidRPr="00AF3B45">
        <w:rPr>
          <w:rFonts w:ascii="Times New Roman" w:eastAsia="Times New Roman" w:hAnsi="Times New Roman" w:cs="Times New Roman"/>
          <w:sz w:val="24"/>
          <w:szCs w:val="24"/>
          <w:lang w:eastAsia="ru-RU"/>
        </w:rPr>
        <w:t>формула бойынша есептеледі:</w:t>
      </w:r>
    </w:p>
    <w:p w14:paraId="4B2E1A4A" w14:textId="548A1B42"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 xml:space="preserve">Аудиторлық тапсырманың рейтингі = </w:t>
      </w:r>
      <w:r w:rsidR="0095129D">
        <w:rPr>
          <w:rFonts w:ascii="Times New Roman" w:eastAsia="Times New Roman" w:hAnsi="Times New Roman" w:cs="Times New Roman"/>
          <w:sz w:val="24"/>
          <w:szCs w:val="24"/>
          <w:lang w:val="kk-KZ" w:eastAsia="ru-RU"/>
        </w:rPr>
        <w:t xml:space="preserve">Тән келетін </w:t>
      </w:r>
      <w:r w:rsidRPr="00AF3B45">
        <w:rPr>
          <w:rFonts w:ascii="Times New Roman" w:eastAsia="Times New Roman" w:hAnsi="Times New Roman" w:cs="Times New Roman"/>
          <w:sz w:val="24"/>
          <w:szCs w:val="24"/>
          <w:lang w:eastAsia="ru-RU"/>
        </w:rPr>
        <w:t>тәуекел</w:t>
      </w:r>
      <w:r w:rsidR="0095129D">
        <w:rPr>
          <w:rFonts w:ascii="Times New Roman" w:eastAsia="Times New Roman" w:hAnsi="Times New Roman" w:cs="Times New Roman"/>
          <w:sz w:val="24"/>
          <w:szCs w:val="24"/>
          <w:lang w:val="kk-KZ" w:eastAsia="ru-RU"/>
        </w:rPr>
        <w:t xml:space="preserve"> р</w:t>
      </w:r>
      <w:r w:rsidRPr="00AF3B45">
        <w:rPr>
          <w:rFonts w:ascii="Times New Roman" w:eastAsia="Times New Roman" w:hAnsi="Times New Roman" w:cs="Times New Roman"/>
          <w:sz w:val="24"/>
          <w:szCs w:val="24"/>
          <w:lang w:eastAsia="ru-RU"/>
        </w:rPr>
        <w:t>ейтинг</w:t>
      </w:r>
      <w:r w:rsidR="0095129D">
        <w:rPr>
          <w:rFonts w:ascii="Times New Roman" w:eastAsia="Times New Roman" w:hAnsi="Times New Roman" w:cs="Times New Roman"/>
          <w:sz w:val="24"/>
          <w:szCs w:val="24"/>
          <w:lang w:val="kk-KZ" w:eastAsia="ru-RU"/>
        </w:rPr>
        <w:t>і</w:t>
      </w:r>
      <w:r w:rsidR="0095129D">
        <w:rPr>
          <w:rFonts w:ascii="Times New Roman" w:eastAsia="Times New Roman" w:hAnsi="Times New Roman" w:cs="Times New Roman"/>
          <w:sz w:val="24"/>
          <w:szCs w:val="24"/>
          <w:lang w:eastAsia="ru-RU"/>
        </w:rPr>
        <w:t>* (Соңғы өзгерістердің болуы + А</w:t>
      </w:r>
      <w:r w:rsidRPr="00AF3B45">
        <w:rPr>
          <w:rFonts w:ascii="Times New Roman" w:eastAsia="Times New Roman" w:hAnsi="Times New Roman" w:cs="Times New Roman"/>
          <w:sz w:val="24"/>
          <w:szCs w:val="24"/>
          <w:lang w:eastAsia="ru-RU"/>
        </w:rPr>
        <w:t>лдыңғы аудито</w:t>
      </w:r>
      <w:r w:rsidR="0095129D">
        <w:rPr>
          <w:rFonts w:ascii="Times New Roman" w:eastAsia="Times New Roman" w:hAnsi="Times New Roman" w:cs="Times New Roman"/>
          <w:sz w:val="24"/>
          <w:szCs w:val="24"/>
          <w:lang w:eastAsia="ru-RU"/>
        </w:rPr>
        <w:t>рлық тапсырманың нәтижелері) * С</w:t>
      </w:r>
      <w:r w:rsidRPr="00AF3B45">
        <w:rPr>
          <w:rFonts w:ascii="Times New Roman" w:eastAsia="Times New Roman" w:hAnsi="Times New Roman" w:cs="Times New Roman"/>
          <w:sz w:val="24"/>
          <w:szCs w:val="24"/>
          <w:lang w:eastAsia="ru-RU"/>
        </w:rPr>
        <w:t xml:space="preserve">оңғы аудиторлық тапсырманың ескіруі. (53-тармақ </w:t>
      </w:r>
      <w:r w:rsidR="00081822">
        <w:rPr>
          <w:rFonts w:ascii="Times New Roman" w:eastAsia="Times New Roman" w:hAnsi="Times New Roman" w:cs="Times New Roman"/>
          <w:sz w:val="24"/>
          <w:szCs w:val="24"/>
          <w:lang w:eastAsia="ru-RU"/>
        </w:rPr>
        <w:t>ДК-ны</w:t>
      </w:r>
      <w:r w:rsidRPr="00AF3B45">
        <w:rPr>
          <w:rFonts w:ascii="Times New Roman" w:eastAsia="Times New Roman" w:hAnsi="Times New Roman" w:cs="Times New Roman"/>
          <w:sz w:val="24"/>
          <w:szCs w:val="24"/>
          <w:lang w:eastAsia="ru-RU"/>
        </w:rPr>
        <w:t>ң 09.1</w:t>
      </w:r>
      <w:r w:rsidR="00081822">
        <w:rPr>
          <w:rFonts w:ascii="Times New Roman" w:eastAsia="Times New Roman" w:hAnsi="Times New Roman" w:cs="Times New Roman"/>
          <w:sz w:val="24"/>
          <w:szCs w:val="24"/>
          <w:lang w:eastAsia="ru-RU"/>
        </w:rPr>
        <w:t xml:space="preserve">0.2019 ж.шешімі </w:t>
      </w:r>
      <w:r w:rsidRPr="00AF3B45">
        <w:rPr>
          <w:rFonts w:ascii="Times New Roman" w:eastAsia="Times New Roman" w:hAnsi="Times New Roman" w:cs="Times New Roman"/>
          <w:sz w:val="24"/>
          <w:szCs w:val="24"/>
          <w:lang w:eastAsia="ru-RU"/>
        </w:rPr>
        <w:t>(№12 хаттама)</w:t>
      </w:r>
      <w:r w:rsidR="00081822" w:rsidRPr="00081822">
        <w:rPr>
          <w:rFonts w:ascii="Times New Roman" w:eastAsia="Times New Roman" w:hAnsi="Times New Roman" w:cs="Times New Roman"/>
          <w:sz w:val="24"/>
          <w:szCs w:val="24"/>
          <w:lang w:eastAsia="ru-RU"/>
        </w:rPr>
        <w:t xml:space="preserve"> </w:t>
      </w:r>
      <w:r w:rsidR="00081822" w:rsidRPr="00AF3B45">
        <w:rPr>
          <w:rFonts w:ascii="Times New Roman" w:eastAsia="Times New Roman" w:hAnsi="Times New Roman" w:cs="Times New Roman"/>
          <w:sz w:val="24"/>
          <w:szCs w:val="24"/>
          <w:lang w:eastAsia="ru-RU"/>
        </w:rPr>
        <w:t>редакция</w:t>
      </w:r>
      <w:r w:rsidR="00081822">
        <w:rPr>
          <w:rFonts w:ascii="Times New Roman" w:eastAsia="Times New Roman" w:hAnsi="Times New Roman" w:cs="Times New Roman"/>
          <w:sz w:val="24"/>
          <w:szCs w:val="24"/>
          <w:lang w:val="kk-KZ" w:eastAsia="ru-RU"/>
        </w:rPr>
        <w:t>сын</w:t>
      </w:r>
      <w:r w:rsidR="00081822" w:rsidRPr="00AF3B45">
        <w:rPr>
          <w:rFonts w:ascii="Times New Roman" w:eastAsia="Times New Roman" w:hAnsi="Times New Roman" w:cs="Times New Roman"/>
          <w:sz w:val="24"/>
          <w:szCs w:val="24"/>
          <w:lang w:eastAsia="ru-RU"/>
        </w:rPr>
        <w:t>да жазылды</w:t>
      </w:r>
      <w:r w:rsidRPr="00AF3B45">
        <w:rPr>
          <w:rFonts w:ascii="Times New Roman" w:eastAsia="Times New Roman" w:hAnsi="Times New Roman" w:cs="Times New Roman"/>
          <w:sz w:val="24"/>
          <w:szCs w:val="24"/>
          <w:lang w:eastAsia="ru-RU"/>
        </w:rPr>
        <w:t>).</w:t>
      </w:r>
    </w:p>
    <w:p w14:paraId="42B37814" w14:textId="48CD924D" w:rsidR="00AF3B45" w:rsidRPr="00AF3B45" w:rsidRDefault="00081822"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Pr>
          <w:rFonts w:ascii="Times New Roman" w:eastAsia="Times New Roman" w:hAnsi="Times New Roman" w:cs="Times New Roman"/>
          <w:sz w:val="24"/>
          <w:szCs w:val="24"/>
          <w:lang w:eastAsia="ru-RU"/>
        </w:rPr>
        <w:tab/>
        <w:t>Осылайша салынған А</w:t>
      </w:r>
      <w:r w:rsidR="00AF3B45" w:rsidRPr="00AF3B45">
        <w:rPr>
          <w:rFonts w:ascii="Times New Roman" w:eastAsia="Times New Roman" w:hAnsi="Times New Roman" w:cs="Times New Roman"/>
          <w:sz w:val="24"/>
          <w:szCs w:val="24"/>
          <w:lang w:eastAsia="ru-RU"/>
        </w:rPr>
        <w:t>удит салаларының картасы аудиторлық тапсырма рейтингінің төмендеуіне қарай сараланады. Бұл ретте барлық аудиторлық тапсырмалар 4 топқа бөлінеді:</w:t>
      </w:r>
    </w:p>
    <w:p w14:paraId="7A126005"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1) ең жоғары рейтингі бар аудиторлық тапсырмалардың алғашқы 10% - ы жоғары тәуекел аймағын білдіреді; </w:t>
      </w:r>
    </w:p>
    <w:p w14:paraId="2DFA87F8"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2) келесі 30% жоғары тәуекел аймағын білдіреді; </w:t>
      </w:r>
    </w:p>
    <w:p w14:paraId="7F3EFB2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3) келесі 40% орташа тәуекел аймағын білдіреді; </w:t>
      </w:r>
    </w:p>
    <w:p w14:paraId="2E35DAA4"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4) ең төменгі рейтингі бар 20% соңғы топ төмен тәуекел тобы болып саналады. </w:t>
      </w:r>
    </w:p>
    <w:p w14:paraId="6311868A" w14:textId="0089CCFC" w:rsidR="00AF3B45" w:rsidRPr="00081822"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ab/>
        <w:t>Мысалы, егер аудит салаларының картасына барлығы 24 әлеуетті аудиторлық тапсырма енгізілсе, онда жоғары тәуекел аймағына - 2-3 тапсырма, жоғары тәуекел аймағына – 7 тапсырма, орташа</w:t>
      </w:r>
      <w:r w:rsidR="00081822">
        <w:rPr>
          <w:rFonts w:ascii="Times New Roman" w:eastAsia="Times New Roman" w:hAnsi="Times New Roman" w:cs="Times New Roman"/>
          <w:sz w:val="24"/>
          <w:szCs w:val="24"/>
          <w:lang w:val="kk-KZ" w:eastAsia="ru-RU"/>
        </w:rPr>
        <w:t xml:space="preserve"> аймаққа </w:t>
      </w:r>
      <w:r w:rsidRPr="00AF3B45">
        <w:rPr>
          <w:rFonts w:ascii="Times New Roman" w:eastAsia="Times New Roman" w:hAnsi="Times New Roman" w:cs="Times New Roman"/>
          <w:sz w:val="24"/>
          <w:szCs w:val="24"/>
          <w:lang w:eastAsia="ru-RU"/>
        </w:rPr>
        <w:t xml:space="preserve"> - 9 тапсырма, төмен</w:t>
      </w:r>
      <w:r w:rsidR="00081822">
        <w:rPr>
          <w:rFonts w:ascii="Times New Roman" w:eastAsia="Times New Roman" w:hAnsi="Times New Roman" w:cs="Times New Roman"/>
          <w:sz w:val="24"/>
          <w:szCs w:val="24"/>
          <w:lang w:val="kk-KZ" w:eastAsia="ru-RU"/>
        </w:rPr>
        <w:t xml:space="preserve"> аймаққа </w:t>
      </w:r>
      <w:r w:rsidRPr="00AF3B45">
        <w:rPr>
          <w:rFonts w:ascii="Times New Roman" w:eastAsia="Times New Roman" w:hAnsi="Times New Roman" w:cs="Times New Roman"/>
          <w:sz w:val="24"/>
          <w:szCs w:val="24"/>
          <w:lang w:eastAsia="ru-RU"/>
        </w:rPr>
        <w:t>-</w:t>
      </w:r>
      <w:r w:rsidR="00081822">
        <w:rPr>
          <w:rFonts w:ascii="Times New Roman" w:eastAsia="Times New Roman" w:hAnsi="Times New Roman" w:cs="Times New Roman"/>
          <w:sz w:val="24"/>
          <w:szCs w:val="24"/>
          <w:lang w:val="kk-KZ" w:eastAsia="ru-RU"/>
        </w:rPr>
        <w:t xml:space="preserve"> </w:t>
      </w:r>
      <w:r w:rsidRPr="00AF3B45">
        <w:rPr>
          <w:rFonts w:ascii="Times New Roman" w:eastAsia="Times New Roman" w:hAnsi="Times New Roman" w:cs="Times New Roman"/>
          <w:sz w:val="24"/>
          <w:szCs w:val="24"/>
          <w:lang w:eastAsia="ru-RU"/>
        </w:rPr>
        <w:t xml:space="preserve">5-6 тапсырма жатқызылады. Жоғары тұрған тәуекел аймағына жатқызу үшін аудиторлық тапсырма рейтингінің алынған мәнін </w:t>
      </w:r>
      <w:r w:rsidR="00081822">
        <w:rPr>
          <w:rFonts w:ascii="Times New Roman" w:eastAsia="Times New Roman" w:hAnsi="Times New Roman" w:cs="Times New Roman"/>
          <w:sz w:val="24"/>
          <w:szCs w:val="24"/>
          <w:lang w:val="kk-KZ" w:eastAsia="ru-RU"/>
        </w:rPr>
        <w:t>ұлғаю жағына</w:t>
      </w:r>
      <w:r w:rsidRPr="00AF3B45">
        <w:rPr>
          <w:rFonts w:ascii="Times New Roman" w:eastAsia="Times New Roman" w:hAnsi="Times New Roman" w:cs="Times New Roman"/>
          <w:sz w:val="24"/>
          <w:szCs w:val="24"/>
          <w:lang w:eastAsia="ru-RU"/>
        </w:rPr>
        <w:t xml:space="preserve"> дөңгелектеуге жол беріледі. </w:t>
      </w:r>
      <w:r w:rsidRPr="00081822">
        <w:rPr>
          <w:rFonts w:ascii="Times New Roman" w:eastAsia="Times New Roman" w:hAnsi="Times New Roman" w:cs="Times New Roman"/>
          <w:i/>
          <w:color w:val="0000FF"/>
          <w:sz w:val="24"/>
          <w:szCs w:val="24"/>
          <w:lang w:eastAsia="ru-RU"/>
        </w:rPr>
        <w:t>(54-тармақ ДК-н</w:t>
      </w:r>
      <w:r w:rsidR="00081822" w:rsidRPr="00081822">
        <w:rPr>
          <w:rFonts w:ascii="Times New Roman" w:eastAsia="Times New Roman" w:hAnsi="Times New Roman" w:cs="Times New Roman"/>
          <w:i/>
          <w:color w:val="0000FF"/>
          <w:sz w:val="24"/>
          <w:szCs w:val="24"/>
          <w:lang w:val="kk-KZ" w:eastAsia="ru-RU"/>
        </w:rPr>
        <w:t>ы</w:t>
      </w:r>
      <w:r w:rsidR="00081822" w:rsidRPr="00081822">
        <w:rPr>
          <w:rFonts w:ascii="Times New Roman" w:eastAsia="Times New Roman" w:hAnsi="Times New Roman" w:cs="Times New Roman"/>
          <w:i/>
          <w:color w:val="0000FF"/>
          <w:sz w:val="24"/>
          <w:szCs w:val="24"/>
          <w:lang w:eastAsia="ru-RU"/>
        </w:rPr>
        <w:t>ң 09.10.2019 ж.шешімі</w:t>
      </w:r>
      <w:r w:rsidRPr="00081822">
        <w:rPr>
          <w:rFonts w:ascii="Times New Roman" w:eastAsia="Times New Roman" w:hAnsi="Times New Roman" w:cs="Times New Roman"/>
          <w:i/>
          <w:color w:val="0000FF"/>
          <w:sz w:val="24"/>
          <w:szCs w:val="24"/>
          <w:lang w:eastAsia="ru-RU"/>
        </w:rPr>
        <w:t>(№12 хаттама)</w:t>
      </w:r>
      <w:r w:rsidR="00081822" w:rsidRPr="00081822">
        <w:rPr>
          <w:rFonts w:ascii="Times New Roman" w:eastAsia="Times New Roman" w:hAnsi="Times New Roman" w:cs="Times New Roman"/>
          <w:i/>
          <w:color w:val="0000FF"/>
          <w:sz w:val="24"/>
          <w:szCs w:val="24"/>
          <w:lang w:eastAsia="ru-RU"/>
        </w:rPr>
        <w:t xml:space="preserve"> редакция</w:t>
      </w:r>
      <w:r w:rsidR="00081822" w:rsidRPr="00081822">
        <w:rPr>
          <w:rFonts w:ascii="Times New Roman" w:eastAsia="Times New Roman" w:hAnsi="Times New Roman" w:cs="Times New Roman"/>
          <w:i/>
          <w:color w:val="0000FF"/>
          <w:sz w:val="24"/>
          <w:szCs w:val="24"/>
          <w:lang w:val="kk-KZ" w:eastAsia="ru-RU"/>
        </w:rPr>
        <w:t>сын</w:t>
      </w:r>
      <w:r w:rsidR="00081822" w:rsidRPr="00081822">
        <w:rPr>
          <w:rFonts w:ascii="Times New Roman" w:eastAsia="Times New Roman" w:hAnsi="Times New Roman" w:cs="Times New Roman"/>
          <w:i/>
          <w:color w:val="0000FF"/>
          <w:sz w:val="24"/>
          <w:szCs w:val="24"/>
          <w:lang w:eastAsia="ru-RU"/>
        </w:rPr>
        <w:t>да жазылды</w:t>
      </w:r>
      <w:r w:rsidRPr="00081822">
        <w:rPr>
          <w:rFonts w:ascii="Times New Roman" w:eastAsia="Times New Roman" w:hAnsi="Times New Roman" w:cs="Times New Roman"/>
          <w:i/>
          <w:color w:val="0000FF"/>
          <w:sz w:val="24"/>
          <w:szCs w:val="24"/>
          <w:lang w:eastAsia="ru-RU"/>
        </w:rPr>
        <w:t>).</w:t>
      </w:r>
    </w:p>
    <w:p w14:paraId="3263487B" w14:textId="03A471CE" w:rsidR="00AF3B45" w:rsidRPr="00AF3B45" w:rsidRDefault="00081822"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ЖАЖ-ды</w:t>
      </w:r>
      <w:r w:rsidR="00AF3B45" w:rsidRPr="00AF3B45">
        <w:rPr>
          <w:rFonts w:ascii="Times New Roman" w:eastAsia="Times New Roman" w:hAnsi="Times New Roman" w:cs="Times New Roman"/>
          <w:sz w:val="24"/>
          <w:szCs w:val="24"/>
          <w:lang w:eastAsia="ru-RU"/>
        </w:rPr>
        <w:t xml:space="preserve"> құрастыру кезінде оған төрт топтың әрқайсысынан </w:t>
      </w:r>
      <w:r>
        <w:rPr>
          <w:rFonts w:ascii="Times New Roman" w:eastAsia="Times New Roman" w:hAnsi="Times New Roman" w:cs="Times New Roman"/>
          <w:sz w:val="24"/>
          <w:szCs w:val="24"/>
          <w:lang w:val="kk-KZ" w:eastAsia="ru-RU"/>
        </w:rPr>
        <w:t>іріктеу</w:t>
      </w:r>
      <w:r w:rsidR="00AF3B45" w:rsidRPr="00AF3B45">
        <w:rPr>
          <w:rFonts w:ascii="Times New Roman" w:eastAsia="Times New Roman" w:hAnsi="Times New Roman" w:cs="Times New Roman"/>
          <w:sz w:val="24"/>
          <w:szCs w:val="24"/>
          <w:lang w:eastAsia="ru-RU"/>
        </w:rPr>
        <w:t xml:space="preserve"> кіреді. Бұл ретте, кем дегенде </w:t>
      </w:r>
      <w:r>
        <w:rPr>
          <w:rFonts w:ascii="Times New Roman" w:eastAsia="Times New Roman" w:hAnsi="Times New Roman" w:cs="Times New Roman"/>
          <w:sz w:val="24"/>
          <w:szCs w:val="24"/>
          <w:lang w:val="kk-KZ" w:eastAsia="ru-RU"/>
        </w:rPr>
        <w:t>ЖАЖ-ға</w:t>
      </w:r>
      <w:r w:rsidR="00AF3B45" w:rsidRPr="00AF3B45">
        <w:rPr>
          <w:rFonts w:ascii="Times New Roman" w:eastAsia="Times New Roman" w:hAnsi="Times New Roman" w:cs="Times New Roman"/>
          <w:sz w:val="24"/>
          <w:szCs w:val="24"/>
          <w:lang w:eastAsia="ru-RU"/>
        </w:rPr>
        <w:t xml:space="preserve"> жоғары тәуекел аймағына кіретін барлық аудиторлық тапсырмалар енгізіледі, сондай-ақ жоғары тәуекел тобындағы </w:t>
      </w:r>
      <w:r>
        <w:rPr>
          <w:rFonts w:ascii="Times New Roman" w:eastAsia="Times New Roman" w:hAnsi="Times New Roman" w:cs="Times New Roman"/>
          <w:sz w:val="24"/>
          <w:szCs w:val="24"/>
          <w:lang w:eastAsia="ru-RU"/>
        </w:rPr>
        <w:t>аудиторлық тапсырмалардың 50%-</w:t>
      </w:r>
      <w:r w:rsidR="00AF3B45" w:rsidRPr="00AF3B45">
        <w:rPr>
          <w:rFonts w:ascii="Times New Roman" w:eastAsia="Times New Roman" w:hAnsi="Times New Roman" w:cs="Times New Roman"/>
          <w:sz w:val="24"/>
          <w:szCs w:val="24"/>
          <w:lang w:eastAsia="ru-RU"/>
        </w:rPr>
        <w:t>ы, орташа тәуекел а</w:t>
      </w:r>
      <w:r>
        <w:rPr>
          <w:rFonts w:ascii="Times New Roman" w:eastAsia="Times New Roman" w:hAnsi="Times New Roman" w:cs="Times New Roman"/>
          <w:sz w:val="24"/>
          <w:szCs w:val="24"/>
          <w:lang w:eastAsia="ru-RU"/>
        </w:rPr>
        <w:t>ймағындағы тапсырмалардың 25%-</w:t>
      </w:r>
      <w:r w:rsidR="00AF3B45" w:rsidRPr="00AF3B45">
        <w:rPr>
          <w:rFonts w:ascii="Times New Roman" w:eastAsia="Times New Roman" w:hAnsi="Times New Roman" w:cs="Times New Roman"/>
          <w:sz w:val="24"/>
          <w:szCs w:val="24"/>
          <w:lang w:eastAsia="ru-RU"/>
        </w:rPr>
        <w:t>ы және төмен тәуек</w:t>
      </w:r>
      <w:r>
        <w:rPr>
          <w:rFonts w:ascii="Times New Roman" w:eastAsia="Times New Roman" w:hAnsi="Times New Roman" w:cs="Times New Roman"/>
          <w:sz w:val="24"/>
          <w:szCs w:val="24"/>
          <w:lang w:eastAsia="ru-RU"/>
        </w:rPr>
        <w:t>ел тобындағы тапсырмалардың 10%-</w:t>
      </w:r>
      <w:r w:rsidR="00AF3B45" w:rsidRPr="00AF3B45">
        <w:rPr>
          <w:rFonts w:ascii="Times New Roman" w:eastAsia="Times New Roman" w:hAnsi="Times New Roman" w:cs="Times New Roman"/>
          <w:sz w:val="24"/>
          <w:szCs w:val="24"/>
          <w:lang w:eastAsia="ru-RU"/>
        </w:rPr>
        <w:t xml:space="preserve">ы іріктеп енгізіледі. </w:t>
      </w:r>
    </w:p>
    <w:p w14:paraId="25E06330" w14:textId="3C5107D6" w:rsidR="00AF3B45" w:rsidRPr="00AF3B45" w:rsidRDefault="00081822"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ІАД-ның е</w:t>
      </w:r>
      <w:r w:rsidR="00AF3B45" w:rsidRPr="00AF3B45">
        <w:rPr>
          <w:rFonts w:ascii="Times New Roman" w:eastAsia="Times New Roman" w:hAnsi="Times New Roman" w:cs="Times New Roman"/>
          <w:sz w:val="24"/>
          <w:szCs w:val="24"/>
          <w:lang w:eastAsia="ru-RU"/>
        </w:rPr>
        <w:t>ңбек және уақытша ресурстар</w:t>
      </w:r>
      <w:r>
        <w:rPr>
          <w:rFonts w:ascii="Times New Roman" w:eastAsia="Times New Roman" w:hAnsi="Times New Roman" w:cs="Times New Roman"/>
          <w:sz w:val="24"/>
          <w:szCs w:val="24"/>
          <w:lang w:val="kk-KZ" w:eastAsia="ru-RU"/>
        </w:rPr>
        <w:t>ы</w:t>
      </w:r>
      <w:r w:rsidR="00AF3B45" w:rsidRPr="00AF3B45">
        <w:rPr>
          <w:rFonts w:ascii="Times New Roman" w:eastAsia="Times New Roman" w:hAnsi="Times New Roman" w:cs="Times New Roman"/>
          <w:sz w:val="24"/>
          <w:szCs w:val="24"/>
          <w:lang w:eastAsia="ru-RU"/>
        </w:rPr>
        <w:t xml:space="preserve"> болған кезде жоғары тәуекел тобындағы аудиторлық тапсырмалардың үлесін арттыруға жол беріледі.</w:t>
      </w:r>
    </w:p>
    <w:p w14:paraId="2C49ED60" w14:textId="6717299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Жоғарыда қарастырылған мысалда 24 ықтимал а</w:t>
      </w:r>
      <w:r w:rsidR="00081822">
        <w:rPr>
          <w:rFonts w:ascii="Times New Roman" w:eastAsia="Times New Roman" w:hAnsi="Times New Roman" w:cs="Times New Roman"/>
          <w:sz w:val="24"/>
          <w:szCs w:val="24"/>
          <w:lang w:eastAsia="ru-RU"/>
        </w:rPr>
        <w:t>удиторлық тапсырманың ішінде ЖАЖ-ға</w:t>
      </w:r>
      <w:r w:rsidR="00081822">
        <w:rPr>
          <w:rFonts w:ascii="Times New Roman" w:eastAsia="Times New Roman" w:hAnsi="Times New Roman" w:cs="Times New Roman"/>
          <w:sz w:val="24"/>
          <w:szCs w:val="24"/>
          <w:lang w:val="kk-KZ" w:eastAsia="ru-RU"/>
        </w:rPr>
        <w:t xml:space="preserve"> </w:t>
      </w:r>
      <w:r w:rsidR="00081822">
        <w:rPr>
          <w:rFonts w:ascii="Times New Roman" w:eastAsia="Times New Roman" w:hAnsi="Times New Roman" w:cs="Times New Roman"/>
          <w:sz w:val="24"/>
          <w:szCs w:val="24"/>
          <w:lang w:eastAsia="ru-RU"/>
        </w:rPr>
        <w:t>жоғары тәуекел аймағының</w:t>
      </w:r>
      <w:r w:rsidRPr="00AF3B45">
        <w:rPr>
          <w:rFonts w:ascii="Times New Roman" w:eastAsia="Times New Roman" w:hAnsi="Times New Roman" w:cs="Times New Roman"/>
          <w:sz w:val="24"/>
          <w:szCs w:val="24"/>
          <w:lang w:eastAsia="ru-RU"/>
        </w:rPr>
        <w:t xml:space="preserve"> 2-3 тапсырма</w:t>
      </w:r>
      <w:r w:rsidR="00081822">
        <w:rPr>
          <w:rFonts w:ascii="Times New Roman" w:eastAsia="Times New Roman" w:hAnsi="Times New Roman" w:cs="Times New Roman"/>
          <w:sz w:val="24"/>
          <w:szCs w:val="24"/>
          <w:lang w:val="kk-KZ" w:eastAsia="ru-RU"/>
        </w:rPr>
        <w:t>сы</w:t>
      </w:r>
      <w:r w:rsidRPr="00AF3B45">
        <w:rPr>
          <w:rFonts w:ascii="Times New Roman" w:eastAsia="Times New Roman" w:hAnsi="Times New Roman" w:cs="Times New Roman"/>
          <w:sz w:val="24"/>
          <w:szCs w:val="24"/>
          <w:lang w:eastAsia="ru-RU"/>
        </w:rPr>
        <w:t xml:space="preserve">, жоғары тәуекел </w:t>
      </w:r>
      <w:r w:rsidR="00081822">
        <w:rPr>
          <w:rFonts w:ascii="Times New Roman" w:eastAsia="Times New Roman" w:hAnsi="Times New Roman" w:cs="Times New Roman"/>
          <w:sz w:val="24"/>
          <w:szCs w:val="24"/>
          <w:lang w:eastAsia="ru-RU"/>
        </w:rPr>
        <w:t>тобының</w:t>
      </w:r>
      <w:r w:rsidRPr="00AF3B45">
        <w:rPr>
          <w:rFonts w:ascii="Times New Roman" w:eastAsia="Times New Roman" w:hAnsi="Times New Roman" w:cs="Times New Roman"/>
          <w:sz w:val="24"/>
          <w:szCs w:val="24"/>
          <w:lang w:eastAsia="ru-RU"/>
        </w:rPr>
        <w:t xml:space="preserve"> 3-4 тапсырма</w:t>
      </w:r>
      <w:r w:rsidR="00081822">
        <w:rPr>
          <w:rFonts w:ascii="Times New Roman" w:eastAsia="Times New Roman" w:hAnsi="Times New Roman" w:cs="Times New Roman"/>
          <w:sz w:val="24"/>
          <w:szCs w:val="24"/>
          <w:lang w:val="kk-KZ" w:eastAsia="ru-RU"/>
        </w:rPr>
        <w:t>сы</w:t>
      </w:r>
      <w:r w:rsidR="00081822">
        <w:rPr>
          <w:rFonts w:ascii="Times New Roman" w:eastAsia="Times New Roman" w:hAnsi="Times New Roman" w:cs="Times New Roman"/>
          <w:sz w:val="24"/>
          <w:szCs w:val="24"/>
          <w:lang w:eastAsia="ru-RU"/>
        </w:rPr>
        <w:t>, орташа тәуекел тобының</w:t>
      </w:r>
      <w:r w:rsidRPr="00AF3B45">
        <w:rPr>
          <w:rFonts w:ascii="Times New Roman" w:eastAsia="Times New Roman" w:hAnsi="Times New Roman" w:cs="Times New Roman"/>
          <w:sz w:val="24"/>
          <w:szCs w:val="24"/>
          <w:lang w:eastAsia="ru-RU"/>
        </w:rPr>
        <w:t xml:space="preserve"> 2 тапсырма</w:t>
      </w:r>
      <w:r w:rsidR="00081822">
        <w:rPr>
          <w:rFonts w:ascii="Times New Roman" w:eastAsia="Times New Roman" w:hAnsi="Times New Roman" w:cs="Times New Roman"/>
          <w:sz w:val="24"/>
          <w:szCs w:val="24"/>
          <w:lang w:val="kk-KZ" w:eastAsia="ru-RU"/>
        </w:rPr>
        <w:t>сы</w:t>
      </w:r>
      <w:r w:rsidR="00081822">
        <w:rPr>
          <w:rFonts w:ascii="Times New Roman" w:eastAsia="Times New Roman" w:hAnsi="Times New Roman" w:cs="Times New Roman"/>
          <w:sz w:val="24"/>
          <w:szCs w:val="24"/>
          <w:lang w:eastAsia="ru-RU"/>
        </w:rPr>
        <w:t xml:space="preserve"> және төмен тәуекел тобының</w:t>
      </w:r>
      <w:r w:rsidRPr="00AF3B45">
        <w:rPr>
          <w:rFonts w:ascii="Times New Roman" w:eastAsia="Times New Roman" w:hAnsi="Times New Roman" w:cs="Times New Roman"/>
          <w:sz w:val="24"/>
          <w:szCs w:val="24"/>
          <w:lang w:eastAsia="ru-RU"/>
        </w:rPr>
        <w:t xml:space="preserve"> 0-1 тапсырма</w:t>
      </w:r>
      <w:r w:rsidR="00081822">
        <w:rPr>
          <w:rFonts w:ascii="Times New Roman" w:eastAsia="Times New Roman" w:hAnsi="Times New Roman" w:cs="Times New Roman"/>
          <w:sz w:val="24"/>
          <w:szCs w:val="24"/>
          <w:lang w:val="kk-KZ" w:eastAsia="ru-RU"/>
        </w:rPr>
        <w:t>сы</w:t>
      </w:r>
      <w:r w:rsidR="00081822">
        <w:rPr>
          <w:rFonts w:ascii="Times New Roman" w:eastAsia="Times New Roman" w:hAnsi="Times New Roman" w:cs="Times New Roman"/>
          <w:sz w:val="24"/>
          <w:szCs w:val="24"/>
          <w:lang w:eastAsia="ru-RU"/>
        </w:rPr>
        <w:t xml:space="preserve"> енгізіледі. Ж</w:t>
      </w:r>
      <w:r w:rsidR="00081822">
        <w:rPr>
          <w:rFonts w:ascii="Times New Roman" w:eastAsia="Times New Roman" w:hAnsi="Times New Roman" w:cs="Times New Roman"/>
          <w:sz w:val="24"/>
          <w:szCs w:val="24"/>
          <w:lang w:val="kk-KZ" w:eastAsia="ru-RU"/>
        </w:rPr>
        <w:t>АЖ</w:t>
      </w:r>
      <w:r w:rsidR="00081822">
        <w:rPr>
          <w:rFonts w:ascii="Times New Roman" w:eastAsia="Times New Roman" w:hAnsi="Times New Roman" w:cs="Times New Roman"/>
          <w:sz w:val="24"/>
          <w:szCs w:val="24"/>
          <w:lang w:eastAsia="ru-RU"/>
        </w:rPr>
        <w:t>-д</w:t>
      </w:r>
      <w:r w:rsidRPr="00AF3B45">
        <w:rPr>
          <w:rFonts w:ascii="Times New Roman" w:eastAsia="Times New Roman" w:hAnsi="Times New Roman" w:cs="Times New Roman"/>
          <w:sz w:val="24"/>
          <w:szCs w:val="24"/>
          <w:lang w:eastAsia="ru-RU"/>
        </w:rPr>
        <w:t>ағы аудиторлық тапсырмалардың жалпы саны 8-9 тапсырманы құрайды.</w:t>
      </w:r>
    </w:p>
    <w:p w14:paraId="2B24338C" w14:textId="77B6453D" w:rsidR="00AF3B45" w:rsidRPr="00081822" w:rsidRDefault="00081822"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56</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ІАД</w:t>
      </w:r>
      <w:r>
        <w:rPr>
          <w:rFonts w:ascii="Times New Roman" w:eastAsia="Times New Roman" w:hAnsi="Times New Roman" w:cs="Times New Roman"/>
          <w:sz w:val="24"/>
          <w:szCs w:val="24"/>
          <w:lang w:eastAsia="ru-RU"/>
        </w:rPr>
        <w:t xml:space="preserve">, Банктің ДК шешімі бойынша, </w:t>
      </w:r>
      <w:r>
        <w:rPr>
          <w:rFonts w:ascii="Times New Roman" w:eastAsia="Times New Roman" w:hAnsi="Times New Roman" w:cs="Times New Roman"/>
          <w:sz w:val="24"/>
          <w:szCs w:val="24"/>
          <w:lang w:val="kk-KZ" w:eastAsia="ru-RU"/>
        </w:rPr>
        <w:t>А</w:t>
      </w:r>
      <w:r w:rsidR="00AF3B45" w:rsidRPr="00AF3B45">
        <w:rPr>
          <w:rFonts w:ascii="Times New Roman" w:eastAsia="Times New Roman" w:hAnsi="Times New Roman" w:cs="Times New Roman"/>
          <w:sz w:val="24"/>
          <w:szCs w:val="24"/>
          <w:lang w:eastAsia="ru-RU"/>
        </w:rPr>
        <w:t>удит салаларының картасында көзделмеген бизнес-процестер бойынша аудиторлық тапсырмалар</w:t>
      </w:r>
      <w:r>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eastAsia="ru-RU"/>
        </w:rPr>
        <w:t xml:space="preserve"> орында</w:t>
      </w:r>
      <w:r w:rsidR="00AF3B45" w:rsidRPr="00AF3B45">
        <w:rPr>
          <w:rFonts w:ascii="Times New Roman" w:eastAsia="Times New Roman" w:hAnsi="Times New Roman" w:cs="Times New Roman"/>
          <w:sz w:val="24"/>
          <w:szCs w:val="24"/>
          <w:lang w:eastAsia="ru-RU"/>
        </w:rPr>
        <w:t xml:space="preserve">уы мүмкін. </w:t>
      </w:r>
      <w:r w:rsidR="00AF3B45" w:rsidRPr="00081822">
        <w:rPr>
          <w:rFonts w:ascii="Times New Roman" w:eastAsia="Times New Roman" w:hAnsi="Times New Roman" w:cs="Times New Roman"/>
          <w:i/>
          <w:color w:val="0000FF"/>
          <w:sz w:val="24"/>
          <w:szCs w:val="24"/>
          <w:lang w:eastAsia="ru-RU"/>
        </w:rPr>
        <w:t xml:space="preserve">(56-тармақ </w:t>
      </w:r>
      <w:r>
        <w:rPr>
          <w:rFonts w:ascii="Times New Roman" w:eastAsia="Times New Roman" w:hAnsi="Times New Roman" w:cs="Times New Roman"/>
          <w:i/>
          <w:color w:val="0000FF"/>
          <w:sz w:val="24"/>
          <w:szCs w:val="24"/>
          <w:lang w:val="kk-KZ" w:eastAsia="ru-RU"/>
        </w:rPr>
        <w:t>Д</w:t>
      </w:r>
      <w:r w:rsidR="00AF3B45" w:rsidRPr="00081822">
        <w:rPr>
          <w:rFonts w:ascii="Times New Roman" w:eastAsia="Times New Roman" w:hAnsi="Times New Roman" w:cs="Times New Roman"/>
          <w:i/>
          <w:color w:val="0000FF"/>
          <w:sz w:val="24"/>
          <w:szCs w:val="24"/>
          <w:lang w:eastAsia="ru-RU"/>
        </w:rPr>
        <w:t>К-н</w:t>
      </w:r>
      <w:r>
        <w:rPr>
          <w:rFonts w:ascii="Times New Roman" w:eastAsia="Times New Roman" w:hAnsi="Times New Roman" w:cs="Times New Roman"/>
          <w:i/>
          <w:color w:val="0000FF"/>
          <w:sz w:val="24"/>
          <w:szCs w:val="24"/>
          <w:lang w:val="kk-KZ" w:eastAsia="ru-RU"/>
        </w:rPr>
        <w:t>ы</w:t>
      </w:r>
      <w:r>
        <w:rPr>
          <w:rFonts w:ascii="Times New Roman" w:eastAsia="Times New Roman" w:hAnsi="Times New Roman" w:cs="Times New Roman"/>
          <w:i/>
          <w:color w:val="0000FF"/>
          <w:sz w:val="24"/>
          <w:szCs w:val="24"/>
          <w:lang w:eastAsia="ru-RU"/>
        </w:rPr>
        <w:t>ң 09.10.2019 ж.шешімі</w:t>
      </w:r>
      <w:r w:rsidR="00AF3B45" w:rsidRPr="00081822">
        <w:rPr>
          <w:rFonts w:ascii="Times New Roman" w:eastAsia="Times New Roman" w:hAnsi="Times New Roman" w:cs="Times New Roman"/>
          <w:i/>
          <w:color w:val="0000FF"/>
          <w:sz w:val="24"/>
          <w:szCs w:val="24"/>
          <w:lang w:eastAsia="ru-RU"/>
        </w:rPr>
        <w:t xml:space="preserve"> (№12 хаттама)</w:t>
      </w:r>
      <w:r>
        <w:rPr>
          <w:rFonts w:ascii="Times New Roman" w:eastAsia="Times New Roman" w:hAnsi="Times New Roman" w:cs="Times New Roman"/>
          <w:i/>
          <w:color w:val="0000FF"/>
          <w:sz w:val="24"/>
          <w:szCs w:val="24"/>
          <w:lang w:val="kk-KZ" w:eastAsia="ru-RU"/>
        </w:rPr>
        <w:t xml:space="preserve"> редакциясында жазылды</w:t>
      </w:r>
      <w:r w:rsidR="00AF3B45" w:rsidRPr="00081822">
        <w:rPr>
          <w:rFonts w:ascii="Times New Roman" w:eastAsia="Times New Roman" w:hAnsi="Times New Roman" w:cs="Times New Roman"/>
          <w:i/>
          <w:color w:val="0000FF"/>
          <w:sz w:val="24"/>
          <w:szCs w:val="24"/>
          <w:lang w:eastAsia="ru-RU"/>
        </w:rPr>
        <w:t>).</w:t>
      </w:r>
    </w:p>
    <w:p w14:paraId="26DA5A20" w14:textId="12ABB45F" w:rsidR="00AF3B45" w:rsidRPr="002F3757"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5</w:t>
      </w:r>
      <w:r w:rsidR="00081822">
        <w:rPr>
          <w:rFonts w:ascii="Times New Roman" w:eastAsia="Times New Roman" w:hAnsi="Times New Roman" w:cs="Times New Roman"/>
          <w:sz w:val="24"/>
          <w:szCs w:val="24"/>
          <w:lang w:val="kk-KZ" w:eastAsia="ru-RU"/>
        </w:rPr>
        <w:t>7</w:t>
      </w:r>
      <w:r w:rsidRPr="00AF3B45">
        <w:rPr>
          <w:rFonts w:ascii="Times New Roman" w:eastAsia="Times New Roman" w:hAnsi="Times New Roman" w:cs="Times New Roman"/>
          <w:sz w:val="24"/>
          <w:szCs w:val="24"/>
          <w:lang w:eastAsia="ru-RU"/>
        </w:rPr>
        <w:t>.</w:t>
      </w:r>
      <w:r w:rsidRPr="00AF3B45">
        <w:rPr>
          <w:rFonts w:ascii="Times New Roman" w:eastAsia="Times New Roman" w:hAnsi="Times New Roman" w:cs="Times New Roman"/>
          <w:sz w:val="24"/>
          <w:szCs w:val="24"/>
          <w:lang w:eastAsia="ru-RU"/>
        </w:rPr>
        <w:tab/>
      </w:r>
      <w:r w:rsidR="00081822">
        <w:rPr>
          <w:rFonts w:ascii="Times New Roman" w:eastAsia="Times New Roman" w:hAnsi="Times New Roman" w:cs="Times New Roman"/>
          <w:sz w:val="24"/>
          <w:szCs w:val="24"/>
          <w:lang w:val="kk-KZ" w:eastAsia="ru-RU"/>
        </w:rPr>
        <w:t>ЖАЖ-ды</w:t>
      </w:r>
      <w:r w:rsidR="002F3757">
        <w:rPr>
          <w:rFonts w:ascii="Times New Roman" w:eastAsia="Times New Roman" w:hAnsi="Times New Roman" w:cs="Times New Roman"/>
          <w:sz w:val="24"/>
          <w:szCs w:val="24"/>
          <w:lang w:eastAsia="ru-RU"/>
        </w:rPr>
        <w:t xml:space="preserve"> әзірлеуге</w:t>
      </w:r>
      <w:r w:rsidRPr="00AF3B45">
        <w:rPr>
          <w:rFonts w:ascii="Times New Roman" w:eastAsia="Times New Roman" w:hAnsi="Times New Roman" w:cs="Times New Roman"/>
          <w:sz w:val="24"/>
          <w:szCs w:val="24"/>
          <w:lang w:eastAsia="ru-RU"/>
        </w:rPr>
        <w:t xml:space="preserve"> негіз</w:t>
      </w:r>
      <w:r w:rsidR="002F3757">
        <w:rPr>
          <w:rFonts w:ascii="Times New Roman" w:eastAsia="Times New Roman" w:hAnsi="Times New Roman" w:cs="Times New Roman"/>
          <w:sz w:val="24"/>
          <w:szCs w:val="24"/>
          <w:lang w:val="kk-KZ" w:eastAsia="ru-RU"/>
        </w:rPr>
        <w:t xml:space="preserve"> болғандар:</w:t>
      </w:r>
      <w:r w:rsidR="002F3757">
        <w:rPr>
          <w:rFonts w:ascii="Times New Roman" w:eastAsia="Times New Roman" w:hAnsi="Times New Roman" w:cs="Times New Roman"/>
          <w:sz w:val="24"/>
          <w:szCs w:val="24"/>
          <w:lang w:eastAsia="ru-RU"/>
        </w:rPr>
        <w:t xml:space="preserve"> Б</w:t>
      </w:r>
      <w:r w:rsidRPr="00AF3B45">
        <w:rPr>
          <w:rFonts w:ascii="Times New Roman" w:eastAsia="Times New Roman" w:hAnsi="Times New Roman" w:cs="Times New Roman"/>
          <w:sz w:val="24"/>
          <w:szCs w:val="24"/>
          <w:lang w:eastAsia="ru-RU"/>
        </w:rPr>
        <w:t>изнес-процестердің, тәуекелде</w:t>
      </w:r>
      <w:r w:rsidR="002F3757">
        <w:rPr>
          <w:rFonts w:ascii="Times New Roman" w:eastAsia="Times New Roman" w:hAnsi="Times New Roman" w:cs="Times New Roman"/>
          <w:sz w:val="24"/>
          <w:szCs w:val="24"/>
          <w:lang w:eastAsia="ru-RU"/>
        </w:rPr>
        <w:t>р мен бақылаулардың матрицасы, Т</w:t>
      </w:r>
      <w:r w:rsidRPr="00AF3B45">
        <w:rPr>
          <w:rFonts w:ascii="Times New Roman" w:eastAsia="Times New Roman" w:hAnsi="Times New Roman" w:cs="Times New Roman"/>
          <w:sz w:val="24"/>
          <w:szCs w:val="24"/>
          <w:lang w:eastAsia="ru-RU"/>
        </w:rPr>
        <w:t>әуекелдердің тіркелімі мен Картасы, оларды жасау мен уақтылы өзектендіруді тәуекелдерді басқару мен ішкі б</w:t>
      </w:r>
      <w:r w:rsidR="002F3757">
        <w:rPr>
          <w:rFonts w:ascii="Times New Roman" w:eastAsia="Times New Roman" w:hAnsi="Times New Roman" w:cs="Times New Roman"/>
          <w:sz w:val="24"/>
          <w:szCs w:val="24"/>
          <w:lang w:eastAsia="ru-RU"/>
        </w:rPr>
        <w:t>ақылаудың тиімділігіне жауапты Б</w:t>
      </w:r>
      <w:r w:rsidRPr="00AF3B45">
        <w:rPr>
          <w:rFonts w:ascii="Times New Roman" w:eastAsia="Times New Roman" w:hAnsi="Times New Roman" w:cs="Times New Roman"/>
          <w:sz w:val="24"/>
          <w:szCs w:val="24"/>
          <w:lang w:eastAsia="ru-RU"/>
        </w:rPr>
        <w:t>анк басшылығы</w:t>
      </w:r>
      <w:r w:rsidR="002F3757" w:rsidRPr="002F3757">
        <w:rPr>
          <w:rFonts w:ascii="Times New Roman" w:eastAsia="Times New Roman" w:hAnsi="Times New Roman" w:cs="Times New Roman"/>
          <w:sz w:val="24"/>
          <w:szCs w:val="24"/>
          <w:lang w:eastAsia="ru-RU"/>
        </w:rPr>
        <w:t xml:space="preserve"> </w:t>
      </w:r>
      <w:r w:rsidR="002F3757" w:rsidRPr="00AF3B45">
        <w:rPr>
          <w:rFonts w:ascii="Times New Roman" w:eastAsia="Times New Roman" w:hAnsi="Times New Roman" w:cs="Times New Roman"/>
          <w:sz w:val="24"/>
          <w:szCs w:val="24"/>
          <w:lang w:eastAsia="ru-RU"/>
        </w:rPr>
        <w:t>қамтамасыз етуі тиіс</w:t>
      </w:r>
      <w:r w:rsidR="002F3757">
        <w:rPr>
          <w:rFonts w:ascii="Times New Roman" w:eastAsia="Times New Roman" w:hAnsi="Times New Roman" w:cs="Times New Roman"/>
          <w:sz w:val="24"/>
          <w:szCs w:val="24"/>
          <w:lang w:eastAsia="ru-RU"/>
        </w:rPr>
        <w:t xml:space="preserve"> және ІАД басшысы жасаған А</w:t>
      </w:r>
      <w:r w:rsidRPr="00AF3B45">
        <w:rPr>
          <w:rFonts w:ascii="Times New Roman" w:eastAsia="Times New Roman" w:hAnsi="Times New Roman" w:cs="Times New Roman"/>
          <w:sz w:val="24"/>
          <w:szCs w:val="24"/>
          <w:lang w:eastAsia="ru-RU"/>
        </w:rPr>
        <w:t xml:space="preserve">удит салаларының картасы. </w:t>
      </w:r>
      <w:r w:rsidR="002F3757">
        <w:rPr>
          <w:rFonts w:ascii="Times New Roman" w:eastAsia="Times New Roman" w:hAnsi="Times New Roman" w:cs="Times New Roman"/>
          <w:sz w:val="24"/>
          <w:szCs w:val="24"/>
          <w:lang w:val="kk-KZ" w:eastAsia="ru-RU"/>
        </w:rPr>
        <w:t>ІАД</w:t>
      </w:r>
      <w:r w:rsidRPr="00AF3B45">
        <w:rPr>
          <w:rFonts w:ascii="Times New Roman" w:eastAsia="Times New Roman" w:hAnsi="Times New Roman" w:cs="Times New Roman"/>
          <w:sz w:val="24"/>
          <w:szCs w:val="24"/>
          <w:lang w:eastAsia="ru-RU"/>
        </w:rPr>
        <w:t>, өз кезегінде, аудиторлық тапсырмалар шеңберінде жаңа тәуекелдерді анықтауды және/немесе бар тәуекелдерді ықтимал қайта бағалауды қамтамасыз ету мақсатында тәуекелде</w:t>
      </w:r>
      <w:r w:rsidR="002F3757">
        <w:rPr>
          <w:rFonts w:ascii="Times New Roman" w:eastAsia="Times New Roman" w:hAnsi="Times New Roman" w:cs="Times New Roman"/>
          <w:sz w:val="24"/>
          <w:szCs w:val="24"/>
          <w:lang w:eastAsia="ru-RU"/>
        </w:rPr>
        <w:t>рді тәуелсіз бағалауды жүргізуі тиіс. І</w:t>
      </w:r>
      <w:r w:rsidR="002F3757">
        <w:rPr>
          <w:rFonts w:ascii="Times New Roman" w:eastAsia="Times New Roman" w:hAnsi="Times New Roman" w:cs="Times New Roman"/>
          <w:sz w:val="24"/>
          <w:szCs w:val="24"/>
          <w:lang w:val="kk-KZ" w:eastAsia="ru-RU"/>
        </w:rPr>
        <w:t>АД</w:t>
      </w:r>
      <w:r w:rsidRPr="00AF3B45">
        <w:rPr>
          <w:rFonts w:ascii="Times New Roman" w:eastAsia="Times New Roman" w:hAnsi="Times New Roman" w:cs="Times New Roman"/>
          <w:sz w:val="24"/>
          <w:szCs w:val="24"/>
          <w:lang w:eastAsia="ru-RU"/>
        </w:rPr>
        <w:t xml:space="preserve"> Банк алдында тұрған негізгі тәуекелдердің бағасын тексеруге, сондай-ақ орындалған аудиторлық және консультациялық тапсырмалар базасына негізделген ұсынымдарды және банктің бизнес-процестерінің, тәуекелдері мен бақылауларының матрицасын уақтылы өзектендіру үшін ұсынылған ақпаратты дайындау арқылы тәуеке</w:t>
      </w:r>
      <w:r w:rsidR="002F3757">
        <w:rPr>
          <w:rFonts w:ascii="Times New Roman" w:eastAsia="Times New Roman" w:hAnsi="Times New Roman" w:cs="Times New Roman"/>
          <w:sz w:val="24"/>
          <w:szCs w:val="24"/>
          <w:lang w:eastAsia="ru-RU"/>
        </w:rPr>
        <w:t>лдерді басқаруға көмек көрсетуі</w:t>
      </w:r>
      <w:r w:rsidRPr="00AF3B45">
        <w:rPr>
          <w:rFonts w:ascii="Times New Roman" w:eastAsia="Times New Roman" w:hAnsi="Times New Roman" w:cs="Times New Roman"/>
          <w:sz w:val="24"/>
          <w:szCs w:val="24"/>
          <w:lang w:eastAsia="ru-RU"/>
        </w:rPr>
        <w:t xml:space="preserve"> тиіс. (</w:t>
      </w:r>
      <w:r w:rsidRPr="002F3757">
        <w:rPr>
          <w:rFonts w:ascii="Times New Roman" w:eastAsia="Times New Roman" w:hAnsi="Times New Roman" w:cs="Times New Roman"/>
          <w:i/>
          <w:color w:val="0000FF"/>
          <w:sz w:val="24"/>
          <w:szCs w:val="24"/>
          <w:lang w:eastAsia="ru-RU"/>
        </w:rPr>
        <w:t xml:space="preserve">57-тармақ </w:t>
      </w:r>
      <w:r w:rsidR="002F3757">
        <w:rPr>
          <w:rFonts w:ascii="Times New Roman" w:eastAsia="Times New Roman" w:hAnsi="Times New Roman" w:cs="Times New Roman"/>
          <w:i/>
          <w:color w:val="0000FF"/>
          <w:sz w:val="24"/>
          <w:szCs w:val="24"/>
          <w:lang w:eastAsia="ru-RU"/>
        </w:rPr>
        <w:t xml:space="preserve">ДК-нің 30.11.2023 ж. шешімі </w:t>
      </w:r>
      <w:r w:rsidRPr="002F3757">
        <w:rPr>
          <w:rFonts w:ascii="Times New Roman" w:eastAsia="Times New Roman" w:hAnsi="Times New Roman" w:cs="Times New Roman"/>
          <w:i/>
          <w:color w:val="0000FF"/>
          <w:sz w:val="24"/>
          <w:szCs w:val="24"/>
          <w:lang w:eastAsia="ru-RU"/>
        </w:rPr>
        <w:t>(№15 хаттама)</w:t>
      </w:r>
      <w:r w:rsidR="002F3757">
        <w:rPr>
          <w:rFonts w:ascii="Times New Roman" w:eastAsia="Times New Roman" w:hAnsi="Times New Roman" w:cs="Times New Roman"/>
          <w:i/>
          <w:color w:val="0000FF"/>
          <w:sz w:val="24"/>
          <w:szCs w:val="24"/>
          <w:lang w:val="kk-KZ" w:eastAsia="ru-RU"/>
        </w:rPr>
        <w:t xml:space="preserve"> </w:t>
      </w:r>
      <w:r w:rsidR="002F3757" w:rsidRPr="002F3757">
        <w:rPr>
          <w:rFonts w:ascii="Times New Roman" w:eastAsia="Times New Roman" w:hAnsi="Times New Roman" w:cs="Times New Roman"/>
          <w:i/>
          <w:color w:val="0000FF"/>
          <w:sz w:val="24"/>
          <w:szCs w:val="24"/>
          <w:lang w:eastAsia="ru-RU"/>
        </w:rPr>
        <w:t>редакция</w:t>
      </w:r>
      <w:r w:rsidR="002F3757">
        <w:rPr>
          <w:rFonts w:ascii="Times New Roman" w:eastAsia="Times New Roman" w:hAnsi="Times New Roman" w:cs="Times New Roman"/>
          <w:i/>
          <w:color w:val="0000FF"/>
          <w:sz w:val="24"/>
          <w:szCs w:val="24"/>
          <w:lang w:val="kk-KZ" w:eastAsia="ru-RU"/>
        </w:rPr>
        <w:t>сын</w:t>
      </w:r>
      <w:r w:rsidR="002F3757" w:rsidRPr="002F3757">
        <w:rPr>
          <w:rFonts w:ascii="Times New Roman" w:eastAsia="Times New Roman" w:hAnsi="Times New Roman" w:cs="Times New Roman"/>
          <w:i/>
          <w:color w:val="0000FF"/>
          <w:sz w:val="24"/>
          <w:szCs w:val="24"/>
          <w:lang w:eastAsia="ru-RU"/>
        </w:rPr>
        <w:t>да жазылды</w:t>
      </w:r>
      <w:r w:rsidRPr="002F3757">
        <w:rPr>
          <w:rFonts w:ascii="Times New Roman" w:eastAsia="Times New Roman" w:hAnsi="Times New Roman" w:cs="Times New Roman"/>
          <w:i/>
          <w:color w:val="0000FF"/>
          <w:sz w:val="24"/>
          <w:szCs w:val="24"/>
          <w:lang w:eastAsia="ru-RU"/>
        </w:rPr>
        <w:t>)</w:t>
      </w:r>
    </w:p>
    <w:p w14:paraId="21C0566B" w14:textId="5A9EDEAE"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ЖАЖ</w:t>
      </w:r>
      <w:r>
        <w:rPr>
          <w:rFonts w:ascii="Times New Roman" w:eastAsia="Times New Roman" w:hAnsi="Times New Roman" w:cs="Times New Roman"/>
          <w:sz w:val="24"/>
          <w:szCs w:val="24"/>
          <w:lang w:eastAsia="ru-RU"/>
        </w:rPr>
        <w:t>-д</w:t>
      </w:r>
      <w:r w:rsidR="00AF3B45" w:rsidRPr="00AF3B45">
        <w:rPr>
          <w:rFonts w:ascii="Times New Roman" w:eastAsia="Times New Roman" w:hAnsi="Times New Roman" w:cs="Times New Roman"/>
          <w:sz w:val="24"/>
          <w:szCs w:val="24"/>
          <w:lang w:eastAsia="ru-RU"/>
        </w:rPr>
        <w:t>ы қамтудың қажетті ауқымын айқындау үшін жоғарыда айтылғандар</w:t>
      </w:r>
      <w:r>
        <w:rPr>
          <w:rFonts w:ascii="Times New Roman" w:eastAsia="Times New Roman" w:hAnsi="Times New Roman" w:cs="Times New Roman"/>
          <w:sz w:val="24"/>
          <w:szCs w:val="24"/>
          <w:lang w:eastAsia="ru-RU"/>
        </w:rPr>
        <w:t>дан басқа, ІАД басшысы төмендегілерді</w:t>
      </w:r>
      <w:r w:rsidR="00AF3B45" w:rsidRPr="00AF3B45">
        <w:rPr>
          <w:rFonts w:ascii="Times New Roman" w:eastAsia="Times New Roman" w:hAnsi="Times New Roman" w:cs="Times New Roman"/>
          <w:sz w:val="24"/>
          <w:szCs w:val="24"/>
          <w:lang w:eastAsia="ru-RU"/>
        </w:rPr>
        <w:t xml:space="preserve"> ескеруі тиіс:</w:t>
      </w:r>
    </w:p>
    <w:p w14:paraId="6AC003B6" w14:textId="56027D5A"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00AF3B45" w:rsidRPr="00AF3B45">
        <w:rPr>
          <w:rFonts w:ascii="Times New Roman" w:eastAsia="Times New Roman" w:hAnsi="Times New Roman" w:cs="Times New Roman"/>
          <w:sz w:val="24"/>
          <w:szCs w:val="24"/>
          <w:lang w:eastAsia="ru-RU"/>
        </w:rPr>
        <w:t>анктің стратегиясы мен міндеттері;</w:t>
      </w:r>
    </w:p>
    <w:p w14:paraId="635B49D6" w14:textId="01FDCB0B"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Банк бюджетінің</w:t>
      </w:r>
      <w:r w:rsidR="002F3757">
        <w:rPr>
          <w:rFonts w:ascii="Times New Roman" w:eastAsia="Times New Roman" w:hAnsi="Times New Roman" w:cs="Times New Roman"/>
          <w:sz w:val="24"/>
          <w:szCs w:val="24"/>
          <w:lang w:eastAsia="ru-RU"/>
        </w:rPr>
        <w:t>, Б</w:t>
      </w:r>
      <w:r w:rsidRPr="00AF3B45">
        <w:rPr>
          <w:rFonts w:ascii="Times New Roman" w:eastAsia="Times New Roman" w:hAnsi="Times New Roman" w:cs="Times New Roman"/>
          <w:sz w:val="24"/>
          <w:szCs w:val="24"/>
          <w:lang w:eastAsia="ru-RU"/>
        </w:rPr>
        <w:t>анктің бизнес-жоспарларының құны мен құрылымы;</w:t>
      </w:r>
    </w:p>
    <w:p w14:paraId="402C861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 Банктің корпоративтік және ұйымдық құрылымындағы өзгерістер;</w:t>
      </w:r>
    </w:p>
    <w:p w14:paraId="0720D0B0" w14:textId="7469AEBB"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Б</w:t>
      </w:r>
      <w:r w:rsidR="00AF3B45" w:rsidRPr="00AF3B45">
        <w:rPr>
          <w:rFonts w:ascii="Times New Roman" w:eastAsia="Times New Roman" w:hAnsi="Times New Roman" w:cs="Times New Roman"/>
          <w:sz w:val="24"/>
          <w:szCs w:val="24"/>
          <w:lang w:eastAsia="ru-RU"/>
        </w:rPr>
        <w:t>анк қызметінің нақты бағыттары бойынша, атап айтқанда, ішкі бақылау жүйелерінің сапасына және соңғы уақытта ішкі бақылау жүйесіне енгізілген өзгерістерге қатысты екеуінің иелігінде бар ақпаратты;</w:t>
      </w:r>
    </w:p>
    <w:p w14:paraId="10F2A97C"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5) модификацияланған және енгізуге және әзірлеуге жоспарланған процестерді/жобаларды шолу нәтижелері;</w:t>
      </w:r>
    </w:p>
    <w:p w14:paraId="485CC0B4" w14:textId="4F40FAD8"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6) Ба</w:t>
      </w:r>
      <w:r w:rsidR="002F3757">
        <w:rPr>
          <w:rFonts w:ascii="Times New Roman" w:eastAsia="Times New Roman" w:hAnsi="Times New Roman" w:cs="Times New Roman"/>
          <w:sz w:val="24"/>
          <w:szCs w:val="24"/>
          <w:lang w:eastAsia="ru-RU"/>
        </w:rPr>
        <w:t>нктің атқарушы органы мен ДК-дан</w:t>
      </w:r>
      <w:r w:rsidRPr="00AF3B45">
        <w:rPr>
          <w:rFonts w:ascii="Times New Roman" w:eastAsia="Times New Roman" w:hAnsi="Times New Roman" w:cs="Times New Roman"/>
          <w:sz w:val="24"/>
          <w:szCs w:val="24"/>
          <w:lang w:eastAsia="ru-RU"/>
        </w:rPr>
        <w:t xml:space="preserve"> алынған ақпарат пен сұрау салулар;</w:t>
      </w:r>
    </w:p>
    <w:p w14:paraId="29599E3F" w14:textId="03E417D4"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Б</w:t>
      </w:r>
      <w:r w:rsidR="00AF3B45" w:rsidRPr="00AF3B45">
        <w:rPr>
          <w:rFonts w:ascii="Times New Roman" w:eastAsia="Times New Roman" w:hAnsi="Times New Roman" w:cs="Times New Roman"/>
          <w:sz w:val="24"/>
          <w:szCs w:val="24"/>
          <w:lang w:eastAsia="ru-RU"/>
        </w:rPr>
        <w:t>анктің құрылымдық бөлімшелерінің аудит жүргізу және/немесе консультация</w:t>
      </w:r>
      <w:r>
        <w:rPr>
          <w:rFonts w:ascii="Times New Roman" w:eastAsia="Times New Roman" w:hAnsi="Times New Roman" w:cs="Times New Roman"/>
          <w:sz w:val="24"/>
          <w:szCs w:val="24"/>
          <w:lang w:eastAsia="ru-RU"/>
        </w:rPr>
        <w:t>лық қызметтер көрсету туралы ІАД</w:t>
      </w:r>
      <w:r w:rsidR="00AF3B45" w:rsidRPr="00AF3B45">
        <w:rPr>
          <w:rFonts w:ascii="Times New Roman" w:eastAsia="Times New Roman" w:hAnsi="Times New Roman" w:cs="Times New Roman"/>
          <w:sz w:val="24"/>
          <w:szCs w:val="24"/>
          <w:lang w:eastAsia="ru-RU"/>
        </w:rPr>
        <w:t xml:space="preserve"> сұрау салу негізінде алынған ұсыныстары;</w:t>
      </w:r>
    </w:p>
    <w:p w14:paraId="563F27E4" w14:textId="2869C4C2" w:rsid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ІАД </w:t>
      </w:r>
      <w:r w:rsidR="00AF3B45" w:rsidRPr="00AF3B45">
        <w:rPr>
          <w:rFonts w:ascii="Times New Roman" w:eastAsia="Times New Roman" w:hAnsi="Times New Roman" w:cs="Times New Roman"/>
          <w:sz w:val="24"/>
          <w:szCs w:val="24"/>
          <w:lang w:eastAsia="ru-RU"/>
        </w:rPr>
        <w:t>басқалардың</w:t>
      </w:r>
      <w:r>
        <w:rPr>
          <w:rFonts w:ascii="Times New Roman" w:eastAsia="Times New Roman" w:hAnsi="Times New Roman" w:cs="Times New Roman"/>
          <w:sz w:val="24"/>
          <w:szCs w:val="24"/>
          <w:lang w:val="kk-KZ" w:eastAsia="ru-RU"/>
        </w:rPr>
        <w:t xml:space="preserve">, мысалы </w:t>
      </w:r>
      <w:r w:rsidR="00AF3B45" w:rsidRPr="00AF3B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комплаенс қызметтің</w:t>
      </w:r>
      <w:r w:rsidRPr="00AF3B45">
        <w:rPr>
          <w:rFonts w:ascii="Times New Roman" w:eastAsia="Times New Roman" w:hAnsi="Times New Roman" w:cs="Times New Roman"/>
          <w:sz w:val="24"/>
          <w:szCs w:val="24"/>
          <w:lang w:eastAsia="ru-RU"/>
        </w:rPr>
        <w:t xml:space="preserve"> (бар болса), сыртқы аудиторлар, реттеуші және қадағалау органдары, сарапшылар, бағалаушылар </w:t>
      </w:r>
      <w:r w:rsidR="00AF3B45" w:rsidRPr="00AF3B45">
        <w:rPr>
          <w:rFonts w:ascii="Times New Roman" w:eastAsia="Times New Roman" w:hAnsi="Times New Roman" w:cs="Times New Roman"/>
          <w:sz w:val="24"/>
          <w:szCs w:val="24"/>
          <w:lang w:eastAsia="ru-RU"/>
        </w:rPr>
        <w:t>жұмысын пайдалана алатын дәрежесі, мысалы,.</w:t>
      </w:r>
    </w:p>
    <w:p w14:paraId="14D173C4" w14:textId="251ABEEC"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ЖАЖ</w:t>
      </w:r>
      <w:r w:rsidR="00AF3B45" w:rsidRPr="00AF3B45">
        <w:rPr>
          <w:rFonts w:ascii="Times New Roman" w:eastAsia="Times New Roman" w:hAnsi="Times New Roman" w:cs="Times New Roman"/>
          <w:sz w:val="24"/>
          <w:szCs w:val="24"/>
          <w:lang w:eastAsia="ru-RU"/>
        </w:rPr>
        <w:t xml:space="preserve"> (№6 қосымша) қалыптастыру кезінде </w:t>
      </w:r>
      <w:r>
        <w:rPr>
          <w:rFonts w:ascii="Times New Roman" w:eastAsia="Times New Roman" w:hAnsi="Times New Roman" w:cs="Times New Roman"/>
          <w:sz w:val="24"/>
          <w:szCs w:val="24"/>
          <w:lang w:eastAsia="ru-RU"/>
        </w:rPr>
        <w:t>әрбір аудиторлық тапсырма үшін Б</w:t>
      </w:r>
      <w:r w:rsidR="00AF3B45" w:rsidRPr="00AF3B45">
        <w:rPr>
          <w:rFonts w:ascii="Times New Roman" w:eastAsia="Times New Roman" w:hAnsi="Times New Roman" w:cs="Times New Roman"/>
          <w:sz w:val="24"/>
          <w:szCs w:val="24"/>
          <w:lang w:eastAsia="ru-RU"/>
        </w:rPr>
        <w:t>анк үшін ішкі аудиттің пайдалылығы мен тиімділігін көрсетуге тиіс мақсаттар айқындалады.</w:t>
      </w:r>
    </w:p>
    <w:p w14:paraId="4252ED16" w14:textId="3F8C2F37" w:rsidR="00AF3B45" w:rsidRPr="00AF3B45" w:rsidRDefault="002F375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Аудиторлық тапсырмалардың мақсаттары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00AF3B45" w:rsidRPr="002F3757">
        <w:rPr>
          <w:rFonts w:ascii="Times New Roman" w:eastAsia="Times New Roman" w:hAnsi="Times New Roman" w:cs="Times New Roman"/>
          <w:color w:val="FF0000"/>
          <w:sz w:val="24"/>
          <w:szCs w:val="24"/>
          <w:lang w:eastAsia="ru-RU"/>
        </w:rPr>
        <w:t>құрылымдық бөлімшеге</w:t>
      </w:r>
      <w:r w:rsidR="00AF3B45" w:rsidRPr="00AF3B45">
        <w:rPr>
          <w:rFonts w:ascii="Times New Roman" w:eastAsia="Times New Roman" w:hAnsi="Times New Roman" w:cs="Times New Roman"/>
          <w:sz w:val="24"/>
          <w:szCs w:val="24"/>
          <w:lang w:eastAsia="ru-RU"/>
        </w:rPr>
        <w:t xml:space="preserve"> (бизнес-процесс/кіші процесс, құрылымдық бөлімше, филиалдар) қатысты тәуекелдерді алдын ала бағалау және ішкі бақылау жүйесінің нәтижелерімен және тұтастай алғанда банктегі корпоративтік басқару процестерін бағ</w:t>
      </w:r>
      <w:r>
        <w:rPr>
          <w:rFonts w:ascii="Times New Roman" w:eastAsia="Times New Roman" w:hAnsi="Times New Roman" w:cs="Times New Roman"/>
          <w:sz w:val="24"/>
          <w:szCs w:val="24"/>
          <w:lang w:eastAsia="ru-RU"/>
        </w:rPr>
        <w:t>алаумен байланысты болуы тиіс</w:t>
      </w:r>
      <w:r w:rsidR="00AF3B45" w:rsidRPr="00AF3B45">
        <w:rPr>
          <w:rFonts w:ascii="Times New Roman" w:eastAsia="Times New Roman" w:hAnsi="Times New Roman" w:cs="Times New Roman"/>
          <w:sz w:val="24"/>
          <w:szCs w:val="24"/>
          <w:lang w:eastAsia="ru-RU"/>
        </w:rPr>
        <w:t>.</w:t>
      </w:r>
    </w:p>
    <w:p w14:paraId="025E3864" w14:textId="062C212D" w:rsidR="00AF3B45" w:rsidRPr="006D63C4"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ab/>
        <w:t xml:space="preserve">ІАД басшысы аудиторлық тапсырмалардың мақсаттарын олардың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2F3757">
        <w:rPr>
          <w:rFonts w:ascii="Times New Roman" w:eastAsia="Times New Roman" w:hAnsi="Times New Roman" w:cs="Times New Roman"/>
          <w:color w:val="FF0000"/>
          <w:sz w:val="24"/>
          <w:szCs w:val="24"/>
          <w:lang w:eastAsia="ru-RU"/>
        </w:rPr>
        <w:t xml:space="preserve">құрылымдық бөлімшенің </w:t>
      </w:r>
      <w:r w:rsidRPr="00AF3B45">
        <w:rPr>
          <w:rFonts w:ascii="Times New Roman" w:eastAsia="Times New Roman" w:hAnsi="Times New Roman" w:cs="Times New Roman"/>
          <w:sz w:val="24"/>
          <w:szCs w:val="24"/>
          <w:lang w:eastAsia="ru-RU"/>
        </w:rPr>
        <w:t>де, тапсырыс берушілердің де, ішкі аудиторлардың да барабар түсінуі мен қабылдауы үшін нақты және нақты тұжырымдауд</w:t>
      </w:r>
      <w:r w:rsidR="006D63C4">
        <w:rPr>
          <w:rFonts w:ascii="Times New Roman" w:eastAsia="Times New Roman" w:hAnsi="Times New Roman" w:cs="Times New Roman"/>
          <w:sz w:val="24"/>
          <w:szCs w:val="24"/>
          <w:lang w:eastAsia="ru-RU"/>
        </w:rPr>
        <w:t>ы қамтамасыз етуі тиіс</w:t>
      </w:r>
      <w:r w:rsidRPr="00AF3B45">
        <w:rPr>
          <w:rFonts w:ascii="Times New Roman" w:eastAsia="Times New Roman" w:hAnsi="Times New Roman" w:cs="Times New Roman"/>
          <w:sz w:val="24"/>
          <w:szCs w:val="24"/>
          <w:lang w:eastAsia="ru-RU"/>
        </w:rPr>
        <w:t>. Аудиторлық тапсырманың мақсаты, кем деген</w:t>
      </w:r>
      <w:r w:rsidR="006D63C4">
        <w:rPr>
          <w:rFonts w:ascii="Times New Roman" w:eastAsia="Times New Roman" w:hAnsi="Times New Roman" w:cs="Times New Roman"/>
          <w:sz w:val="24"/>
          <w:szCs w:val="24"/>
          <w:lang w:eastAsia="ru-RU"/>
        </w:rPr>
        <w:t>де, тиісті бизнес-процесс үшін Б</w:t>
      </w:r>
      <w:r w:rsidRPr="00AF3B45">
        <w:rPr>
          <w:rFonts w:ascii="Times New Roman" w:eastAsia="Times New Roman" w:hAnsi="Times New Roman" w:cs="Times New Roman"/>
          <w:sz w:val="24"/>
          <w:szCs w:val="24"/>
          <w:lang w:eastAsia="ru-RU"/>
        </w:rPr>
        <w:t>изнес-процестер, тәуекелдер және бақылау матрицасында көрсетілген бақы</w:t>
      </w:r>
      <w:r w:rsidR="006D63C4">
        <w:rPr>
          <w:rFonts w:ascii="Times New Roman" w:eastAsia="Times New Roman" w:hAnsi="Times New Roman" w:cs="Times New Roman"/>
          <w:sz w:val="24"/>
          <w:szCs w:val="24"/>
          <w:lang w:eastAsia="ru-RU"/>
        </w:rPr>
        <w:t>лауларды тестілеуді қамтуы тиіс</w:t>
      </w:r>
      <w:r w:rsidRPr="00AF3B45">
        <w:rPr>
          <w:rFonts w:ascii="Times New Roman" w:eastAsia="Times New Roman" w:hAnsi="Times New Roman" w:cs="Times New Roman"/>
          <w:sz w:val="24"/>
          <w:szCs w:val="24"/>
          <w:lang w:eastAsia="ru-RU"/>
        </w:rPr>
        <w:t xml:space="preserve">. </w:t>
      </w:r>
      <w:r w:rsidRPr="006D63C4">
        <w:rPr>
          <w:rFonts w:ascii="Times New Roman" w:eastAsia="Times New Roman" w:hAnsi="Times New Roman" w:cs="Times New Roman"/>
          <w:i/>
          <w:color w:val="0000FF"/>
          <w:sz w:val="24"/>
          <w:szCs w:val="24"/>
          <w:lang w:eastAsia="ru-RU"/>
        </w:rPr>
        <w:t>(60-тармақ ДК-н</w:t>
      </w:r>
      <w:r w:rsidR="006D63C4" w:rsidRPr="006D63C4">
        <w:rPr>
          <w:rFonts w:ascii="Times New Roman" w:eastAsia="Times New Roman" w:hAnsi="Times New Roman" w:cs="Times New Roman"/>
          <w:i/>
          <w:color w:val="0000FF"/>
          <w:sz w:val="24"/>
          <w:szCs w:val="24"/>
          <w:lang w:val="kk-KZ" w:eastAsia="ru-RU"/>
        </w:rPr>
        <w:t>ы</w:t>
      </w:r>
      <w:r w:rsidRPr="006D63C4">
        <w:rPr>
          <w:rFonts w:ascii="Times New Roman" w:eastAsia="Times New Roman" w:hAnsi="Times New Roman" w:cs="Times New Roman"/>
          <w:i/>
          <w:color w:val="0000FF"/>
          <w:sz w:val="24"/>
          <w:szCs w:val="24"/>
          <w:lang w:eastAsia="ru-RU"/>
        </w:rPr>
        <w:t>ң 09.10.2019 ж. шешімімен (№12 хаттама)</w:t>
      </w:r>
      <w:r w:rsidR="006D63C4" w:rsidRPr="006D63C4">
        <w:rPr>
          <w:rFonts w:ascii="Times New Roman" w:eastAsia="Times New Roman" w:hAnsi="Times New Roman" w:cs="Times New Roman"/>
          <w:i/>
          <w:color w:val="0000FF"/>
          <w:sz w:val="24"/>
          <w:szCs w:val="24"/>
          <w:lang w:val="kk-KZ" w:eastAsia="ru-RU"/>
        </w:rPr>
        <w:t xml:space="preserve"> өзгертілді</w:t>
      </w:r>
      <w:r w:rsidRPr="006D63C4">
        <w:rPr>
          <w:rFonts w:ascii="Times New Roman" w:eastAsia="Times New Roman" w:hAnsi="Times New Roman" w:cs="Times New Roman"/>
          <w:i/>
          <w:color w:val="0000FF"/>
          <w:sz w:val="24"/>
          <w:szCs w:val="24"/>
          <w:lang w:eastAsia="ru-RU"/>
        </w:rPr>
        <w:t>).</w:t>
      </w:r>
    </w:p>
    <w:p w14:paraId="73A60E2C" w14:textId="785E1D02" w:rsidR="00AF3B45" w:rsidRPr="00AF3B45" w:rsidRDefault="006D63C4"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Ж</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eastAsia="ru-RU"/>
        </w:rPr>
        <w:t xml:space="preserve">Ж-ды </w:t>
      </w:r>
      <w:r w:rsidR="00AF3B45" w:rsidRPr="00AF3B45">
        <w:rPr>
          <w:rFonts w:ascii="Times New Roman" w:eastAsia="Times New Roman" w:hAnsi="Times New Roman" w:cs="Times New Roman"/>
          <w:sz w:val="24"/>
          <w:szCs w:val="24"/>
          <w:lang w:eastAsia="ru-RU"/>
        </w:rPr>
        <w:t>құра</w:t>
      </w:r>
      <w:r>
        <w:rPr>
          <w:rFonts w:ascii="Times New Roman" w:eastAsia="Times New Roman" w:hAnsi="Times New Roman" w:cs="Times New Roman"/>
          <w:sz w:val="24"/>
          <w:szCs w:val="24"/>
          <w:lang w:eastAsia="ru-RU"/>
        </w:rPr>
        <w:t>стыру кезінде ІАД басшысы төмен</w:t>
      </w:r>
      <w:r>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eastAsia="ru-RU"/>
        </w:rPr>
        <w:t>егідей</w:t>
      </w:r>
      <w:r>
        <w:rPr>
          <w:rFonts w:ascii="Times New Roman" w:eastAsia="Times New Roman" w:hAnsi="Times New Roman" w:cs="Times New Roman"/>
          <w:sz w:val="24"/>
          <w:szCs w:val="24"/>
          <w:lang w:val="kk-KZ" w:eastAsia="ru-RU"/>
        </w:rPr>
        <w:t xml:space="preserve"> </w:t>
      </w:r>
      <w:r w:rsidR="00AF3B45" w:rsidRPr="00AF3B45">
        <w:rPr>
          <w:rFonts w:ascii="Times New Roman" w:eastAsia="Times New Roman" w:hAnsi="Times New Roman" w:cs="Times New Roman"/>
          <w:sz w:val="24"/>
          <w:szCs w:val="24"/>
          <w:lang w:eastAsia="ru-RU"/>
        </w:rPr>
        <w:t>мақсаттарға қол жеткізуге қатысты корпоративтік басқару процесін жетілдіруге бағытталған тиісті ұсынымдарды бағалауға және беруге байланысты маңызды міндеттер</w:t>
      </w:r>
      <w:r>
        <w:rPr>
          <w:rFonts w:ascii="Times New Roman" w:eastAsia="Times New Roman" w:hAnsi="Times New Roman" w:cs="Times New Roman"/>
          <w:sz w:val="24"/>
          <w:szCs w:val="24"/>
          <w:lang w:eastAsia="ru-RU"/>
        </w:rPr>
        <w:t>дің біріне қажетті назар аударуы</w:t>
      </w:r>
      <w:r w:rsidR="00AF3B45" w:rsidRPr="00AF3B45">
        <w:rPr>
          <w:rFonts w:ascii="Times New Roman" w:eastAsia="Times New Roman" w:hAnsi="Times New Roman" w:cs="Times New Roman"/>
          <w:sz w:val="24"/>
          <w:szCs w:val="24"/>
          <w:lang w:eastAsia="ru-RU"/>
        </w:rPr>
        <w:t xml:space="preserve"> тиіс:</w:t>
      </w:r>
    </w:p>
    <w:p w14:paraId="447A9084"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 банк шеңберінде тиісті этикалық стандарттар мен құндылықтарды енгізу, сақтау және ілгерілету;</w:t>
      </w:r>
    </w:p>
    <w:p w14:paraId="2D070354"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Банктің тиісті органдары мен бөлімшелерін тәуекелдер және бақылау мәселелері бойынша ақпаратпен тиімді қамтамасыз ету;</w:t>
      </w:r>
    </w:p>
    <w:p w14:paraId="01176C29"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 ДК, Банктің атқарушы органы, сыртқы және ішкі аудиторлар арасында қызметті тиімді үйлестіру және ақпарат алмасу.</w:t>
      </w:r>
    </w:p>
    <w:p w14:paraId="7A9D0EAC" w14:textId="01FB30CD" w:rsidR="00AF3B45" w:rsidRPr="00E67677" w:rsidRDefault="00B525D2"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62.</w:t>
      </w:r>
      <w:r>
        <w:rPr>
          <w:rFonts w:ascii="Times New Roman" w:eastAsia="Times New Roman" w:hAnsi="Times New Roman" w:cs="Times New Roman"/>
          <w:sz w:val="24"/>
          <w:szCs w:val="24"/>
          <w:lang w:eastAsia="ru-RU"/>
        </w:rPr>
        <w:tab/>
        <w:t>Ішкі бақылау (бұдан әрі – ІБЖ</w:t>
      </w:r>
      <w:r w:rsidR="00AF3B45" w:rsidRPr="00AF3B45">
        <w:rPr>
          <w:rFonts w:ascii="Times New Roman" w:eastAsia="Times New Roman" w:hAnsi="Times New Roman" w:cs="Times New Roman"/>
          <w:sz w:val="24"/>
          <w:szCs w:val="24"/>
          <w:lang w:eastAsia="ru-RU"/>
        </w:rPr>
        <w:t>), тәуекелдерді басқару (бұдан әрі – ТБЖ) (тұтастай және/немесе түйінді бизнес-процестер бөлінісінде) және корп</w:t>
      </w:r>
      <w:r>
        <w:rPr>
          <w:rFonts w:ascii="Times New Roman" w:eastAsia="Times New Roman" w:hAnsi="Times New Roman" w:cs="Times New Roman"/>
          <w:sz w:val="24"/>
          <w:szCs w:val="24"/>
          <w:lang w:eastAsia="ru-RU"/>
        </w:rPr>
        <w:t>оративтік басқару (бұдан әрі – КБЖ</w:t>
      </w:r>
      <w:r w:rsidR="00AF3B45" w:rsidRPr="00AF3B45">
        <w:rPr>
          <w:rFonts w:ascii="Times New Roman" w:eastAsia="Times New Roman" w:hAnsi="Times New Roman" w:cs="Times New Roman"/>
          <w:sz w:val="24"/>
          <w:szCs w:val="24"/>
          <w:lang w:eastAsia="ru-RU"/>
        </w:rPr>
        <w:t>) жүйелерінің тиімділіг</w:t>
      </w:r>
      <w:r>
        <w:rPr>
          <w:rFonts w:ascii="Times New Roman" w:eastAsia="Times New Roman" w:hAnsi="Times New Roman" w:cs="Times New Roman"/>
          <w:sz w:val="24"/>
          <w:szCs w:val="24"/>
          <w:lang w:eastAsia="ru-RU"/>
        </w:rPr>
        <w:t xml:space="preserve">ін бағалауды тиісті облыстарда </w:t>
      </w:r>
      <w:r w:rsidR="00AF3B45" w:rsidRPr="00AF3B45">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kk-KZ" w:eastAsia="ru-RU"/>
        </w:rPr>
        <w:t>К</w:t>
      </w:r>
      <w:r w:rsidR="00AF3B45" w:rsidRPr="00AF3B45">
        <w:rPr>
          <w:rFonts w:ascii="Times New Roman" w:eastAsia="Times New Roman" w:hAnsi="Times New Roman" w:cs="Times New Roman"/>
          <w:sz w:val="24"/>
          <w:szCs w:val="24"/>
          <w:lang w:eastAsia="ru-RU"/>
        </w:rPr>
        <w:t xml:space="preserve"> кепілдіктерін беру үшін екі мезгіл, бірақ үш жылда кемінде бір рет жүзеге асырылуы тиіс, сондай-ақ, ІАД қызметін негізделген жоспарлау мақсатында. </w:t>
      </w:r>
      <w:r w:rsidR="00AF3B45" w:rsidRPr="00E67677">
        <w:rPr>
          <w:rFonts w:ascii="Times New Roman" w:eastAsia="Times New Roman" w:hAnsi="Times New Roman" w:cs="Times New Roman"/>
          <w:i/>
          <w:color w:val="0000FF"/>
          <w:sz w:val="24"/>
          <w:szCs w:val="24"/>
          <w:lang w:eastAsia="ru-RU"/>
        </w:rPr>
        <w:t>(62-тармақ ДК-н</w:t>
      </w:r>
      <w:r w:rsidRPr="00E67677">
        <w:rPr>
          <w:rFonts w:ascii="Times New Roman" w:eastAsia="Times New Roman" w:hAnsi="Times New Roman" w:cs="Times New Roman"/>
          <w:i/>
          <w:color w:val="0000FF"/>
          <w:sz w:val="24"/>
          <w:szCs w:val="24"/>
          <w:lang w:val="kk-KZ" w:eastAsia="ru-RU"/>
        </w:rPr>
        <w:t>ың</w:t>
      </w:r>
      <w:r w:rsidR="00AF3B45" w:rsidRPr="00E67677">
        <w:rPr>
          <w:rFonts w:ascii="Times New Roman" w:eastAsia="Times New Roman" w:hAnsi="Times New Roman" w:cs="Times New Roman"/>
          <w:i/>
          <w:color w:val="0000FF"/>
          <w:sz w:val="24"/>
          <w:szCs w:val="24"/>
          <w:lang w:eastAsia="ru-RU"/>
        </w:rPr>
        <w:t xml:space="preserve"> 30.11.2023 ж. шешімі (№15 хаттама)</w:t>
      </w:r>
      <w:r w:rsidR="00E67677" w:rsidRPr="00E67677">
        <w:rPr>
          <w:rFonts w:ascii="Times New Roman" w:eastAsia="Times New Roman" w:hAnsi="Times New Roman" w:cs="Times New Roman"/>
          <w:i/>
          <w:color w:val="0000FF"/>
          <w:sz w:val="24"/>
          <w:szCs w:val="24"/>
          <w:lang w:val="kk-KZ" w:eastAsia="ru-RU"/>
        </w:rPr>
        <w:t xml:space="preserve"> редакциясында жазылды</w:t>
      </w:r>
      <w:r w:rsidR="00AF3B45" w:rsidRPr="00E67677">
        <w:rPr>
          <w:rFonts w:ascii="Times New Roman" w:eastAsia="Times New Roman" w:hAnsi="Times New Roman" w:cs="Times New Roman"/>
          <w:i/>
          <w:color w:val="0000FF"/>
          <w:sz w:val="24"/>
          <w:szCs w:val="24"/>
          <w:lang w:eastAsia="ru-RU"/>
        </w:rPr>
        <w:t>)</w:t>
      </w:r>
    </w:p>
    <w:p w14:paraId="7648DC03" w14:textId="653C1CCF"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Ақпаратт</w:t>
      </w:r>
      <w:r w:rsidR="00E67677">
        <w:rPr>
          <w:rFonts w:ascii="Times New Roman" w:eastAsia="Times New Roman" w:hAnsi="Times New Roman" w:cs="Times New Roman"/>
          <w:sz w:val="24"/>
          <w:szCs w:val="24"/>
          <w:lang w:eastAsia="ru-RU"/>
        </w:rPr>
        <w:t>ық технологиялар жүйелеріне (АТЖ</w:t>
      </w:r>
      <w:r w:rsidRPr="00AF3B45">
        <w:rPr>
          <w:rFonts w:ascii="Times New Roman" w:eastAsia="Times New Roman" w:hAnsi="Times New Roman" w:cs="Times New Roman"/>
          <w:sz w:val="24"/>
          <w:szCs w:val="24"/>
          <w:lang w:eastAsia="ru-RU"/>
        </w:rPr>
        <w:t>) аудит жүр</w:t>
      </w:r>
      <w:r w:rsidR="00E67677">
        <w:rPr>
          <w:rFonts w:ascii="Times New Roman" w:eastAsia="Times New Roman" w:hAnsi="Times New Roman" w:cs="Times New Roman"/>
          <w:sz w:val="24"/>
          <w:szCs w:val="24"/>
          <w:lang w:eastAsia="ru-RU"/>
        </w:rPr>
        <w:t>гізу (ақпараттық жүйелердің (АҚЖ</w:t>
      </w:r>
      <w:r w:rsidRPr="00AF3B45">
        <w:rPr>
          <w:rFonts w:ascii="Times New Roman" w:eastAsia="Times New Roman" w:hAnsi="Times New Roman" w:cs="Times New Roman"/>
          <w:sz w:val="24"/>
          <w:szCs w:val="24"/>
          <w:lang w:eastAsia="ru-RU"/>
        </w:rPr>
        <w:t>) қауіпсіздігін (қорғалуын) және оларды пайдалану тиім</w:t>
      </w:r>
      <w:r w:rsidR="00E67677">
        <w:rPr>
          <w:rFonts w:ascii="Times New Roman" w:eastAsia="Times New Roman" w:hAnsi="Times New Roman" w:cs="Times New Roman"/>
          <w:sz w:val="24"/>
          <w:szCs w:val="24"/>
          <w:lang w:eastAsia="ru-RU"/>
        </w:rPr>
        <w:t>ділігін бағалау) (бұдан әрі – АТ</w:t>
      </w:r>
      <w:r w:rsidRPr="00AF3B45">
        <w:rPr>
          <w:rFonts w:ascii="Times New Roman" w:eastAsia="Times New Roman" w:hAnsi="Times New Roman" w:cs="Times New Roman"/>
          <w:sz w:val="24"/>
          <w:szCs w:val="24"/>
          <w:lang w:eastAsia="ru-RU"/>
        </w:rPr>
        <w:t>/АҚ) жыл сайын қажет болған жағдайда</w:t>
      </w:r>
      <w:r w:rsidR="00E67677">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косорсинг/аутсорси</w:t>
      </w:r>
      <w:r w:rsidR="00E67677">
        <w:rPr>
          <w:rFonts w:ascii="Times New Roman" w:eastAsia="Times New Roman" w:hAnsi="Times New Roman" w:cs="Times New Roman"/>
          <w:sz w:val="24"/>
          <w:szCs w:val="24"/>
          <w:lang w:eastAsia="ru-RU"/>
        </w:rPr>
        <w:t>нг бойынша АТ</w:t>
      </w:r>
      <w:r w:rsidRPr="00AF3B45">
        <w:rPr>
          <w:rFonts w:ascii="Times New Roman" w:eastAsia="Times New Roman" w:hAnsi="Times New Roman" w:cs="Times New Roman"/>
          <w:sz w:val="24"/>
          <w:szCs w:val="24"/>
          <w:lang w:eastAsia="ru-RU"/>
        </w:rPr>
        <w:t>/АҚ салаларында білікті мамандарды, оның ішінде Холдинг тобы қызметкерлерінің қатарынан тарту мүмкіндігімен жүзеге асырылады.</w:t>
      </w:r>
    </w:p>
    <w:p w14:paraId="642D4A4F" w14:textId="3E0D4F45"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Жыл сайынғы негізде Қылмыстық жолмен алынған кірістерді заңдастыру (жылыстату) және терроризмді қаржыландыру тәуекелдерін басқару процестері мен рәсімдеріні</w:t>
      </w:r>
      <w:r w:rsidR="00E67677">
        <w:rPr>
          <w:rFonts w:ascii="Times New Roman" w:eastAsia="Times New Roman" w:hAnsi="Times New Roman" w:cs="Times New Roman"/>
          <w:sz w:val="24"/>
          <w:szCs w:val="24"/>
          <w:lang w:eastAsia="ru-RU"/>
        </w:rPr>
        <w:t>ң тиімділігі тексеріледі (АЖ/ТҚҚ</w:t>
      </w:r>
      <w:r w:rsidRPr="00AF3B45">
        <w:rPr>
          <w:rFonts w:ascii="Times New Roman" w:eastAsia="Times New Roman" w:hAnsi="Times New Roman" w:cs="Times New Roman"/>
          <w:sz w:val="24"/>
          <w:szCs w:val="24"/>
          <w:lang w:eastAsia="ru-RU"/>
        </w:rPr>
        <w:t xml:space="preserve"> мақсатында ішкі бақылаудың тиімділігін бағалау).</w:t>
      </w:r>
    </w:p>
    <w:p w14:paraId="3888B634" w14:textId="09F7029C"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Капиталдың жеткіліктілігі мен өтімділігіне тұрақты негізде аудит жүргізіледі, оның ішінде капиталдың жеткіліктілігі мен өтімділігін бағалаудың ішкі процестерінің тиімділігін, Банк қабылдайтын капиталдың, өтімділіктің және тәуекелдердің арақатынасының барабарлығын, міндетті нормативтердің сақталуын бағалау, сондай-ақ стресс-тесттерді өткізу кезеңділігін, тестілеу міндеттерін сценарийлер мен қабылданған болжамдардың шынайылығы</w:t>
      </w:r>
      <w:r w:rsidR="0056295D">
        <w:rPr>
          <w:rFonts w:ascii="Times New Roman" w:eastAsia="Times New Roman" w:hAnsi="Times New Roman" w:cs="Times New Roman"/>
          <w:sz w:val="24"/>
          <w:szCs w:val="24"/>
          <w:lang w:val="kk-KZ" w:eastAsia="ru-RU"/>
        </w:rPr>
        <w:t>н</w:t>
      </w:r>
      <w:r w:rsidRPr="00AF3B45">
        <w:rPr>
          <w:rFonts w:ascii="Times New Roman" w:eastAsia="Times New Roman" w:hAnsi="Times New Roman" w:cs="Times New Roman"/>
          <w:sz w:val="24"/>
          <w:szCs w:val="24"/>
          <w:lang w:eastAsia="ru-RU"/>
        </w:rPr>
        <w:t>, процестердің сенімділігі</w:t>
      </w:r>
      <w:r w:rsidR="0056295D">
        <w:rPr>
          <w:rFonts w:ascii="Times New Roman" w:eastAsia="Times New Roman" w:hAnsi="Times New Roman" w:cs="Times New Roman"/>
          <w:sz w:val="24"/>
          <w:szCs w:val="24"/>
          <w:lang w:val="kk-KZ" w:eastAsia="ru-RU"/>
        </w:rPr>
        <w:t>н</w:t>
      </w:r>
      <w:r w:rsidR="0056295D" w:rsidRPr="0056295D">
        <w:rPr>
          <w:rFonts w:ascii="Times New Roman" w:eastAsia="Times New Roman" w:hAnsi="Times New Roman" w:cs="Times New Roman"/>
          <w:sz w:val="24"/>
          <w:szCs w:val="24"/>
          <w:lang w:eastAsia="ru-RU"/>
        </w:rPr>
        <w:t xml:space="preserve"> </w:t>
      </w:r>
      <w:r w:rsidR="0056295D" w:rsidRPr="00AF3B45">
        <w:rPr>
          <w:rFonts w:ascii="Times New Roman" w:eastAsia="Times New Roman" w:hAnsi="Times New Roman" w:cs="Times New Roman"/>
          <w:sz w:val="24"/>
          <w:szCs w:val="24"/>
          <w:lang w:eastAsia="ru-RU"/>
        </w:rPr>
        <w:t>ескере отырып, капитал деңгейі мен өтімділікті стресс-тестілеу процестерін бағалау</w:t>
      </w:r>
      <w:r w:rsidRPr="00AF3B45">
        <w:rPr>
          <w:rFonts w:ascii="Times New Roman" w:eastAsia="Times New Roman" w:hAnsi="Times New Roman" w:cs="Times New Roman"/>
          <w:sz w:val="24"/>
          <w:szCs w:val="24"/>
          <w:lang w:eastAsia="ru-RU"/>
        </w:rPr>
        <w:t>.</w:t>
      </w:r>
    </w:p>
    <w:p w14:paraId="6FC2CC3E" w14:textId="2A72312D" w:rsidR="00AF3B45" w:rsidRPr="0056295D"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ab/>
        <w:t>Тұрақты негізде Банктің реттеушілік және басқарушылық есептілігіне аудит</w:t>
      </w:r>
      <w:r w:rsidR="0056295D">
        <w:rPr>
          <w:rFonts w:ascii="Times New Roman" w:eastAsia="Times New Roman" w:hAnsi="Times New Roman" w:cs="Times New Roman"/>
          <w:sz w:val="24"/>
          <w:szCs w:val="24"/>
          <w:lang w:eastAsia="ru-RU"/>
        </w:rPr>
        <w:t xml:space="preserve"> жүргізіледі, оның шеңберінде ІАД </w:t>
      </w:r>
      <w:r w:rsidR="0056295D">
        <w:rPr>
          <w:rFonts w:ascii="Times New Roman" w:eastAsia="Times New Roman" w:hAnsi="Times New Roman" w:cs="Times New Roman"/>
          <w:sz w:val="24"/>
          <w:szCs w:val="24"/>
          <w:lang w:val="kk-KZ" w:eastAsia="ru-RU"/>
        </w:rPr>
        <w:t>Б</w:t>
      </w:r>
      <w:r w:rsidRPr="00AF3B45">
        <w:rPr>
          <w:rFonts w:ascii="Times New Roman" w:eastAsia="Times New Roman" w:hAnsi="Times New Roman" w:cs="Times New Roman"/>
          <w:sz w:val="24"/>
          <w:szCs w:val="24"/>
          <w:lang w:eastAsia="ru-RU"/>
        </w:rPr>
        <w:t>анк пен уәкілетті органның басшылығы үшін тәуекел</w:t>
      </w:r>
      <w:r w:rsidR="0056295D">
        <w:rPr>
          <w:rFonts w:ascii="Times New Roman" w:eastAsia="Times New Roman" w:hAnsi="Times New Roman" w:cs="Times New Roman"/>
          <w:sz w:val="24"/>
          <w:szCs w:val="24"/>
          <w:lang w:eastAsia="ru-RU"/>
        </w:rPr>
        <w:t>дерді басқару және есептілікті д</w:t>
      </w:r>
      <w:r w:rsidRPr="00AF3B45">
        <w:rPr>
          <w:rFonts w:ascii="Times New Roman" w:eastAsia="Times New Roman" w:hAnsi="Times New Roman" w:cs="Times New Roman"/>
          <w:sz w:val="24"/>
          <w:szCs w:val="24"/>
          <w:lang w:eastAsia="ru-RU"/>
        </w:rPr>
        <w:t xml:space="preserve">айындау процестерінің тиімділігін бағалайды. </w:t>
      </w:r>
      <w:r w:rsidRPr="0056295D">
        <w:rPr>
          <w:rFonts w:ascii="Times New Roman" w:eastAsia="Times New Roman" w:hAnsi="Times New Roman" w:cs="Times New Roman"/>
          <w:i/>
          <w:color w:val="0000FF"/>
          <w:sz w:val="24"/>
          <w:szCs w:val="24"/>
          <w:lang w:eastAsia="ru-RU"/>
        </w:rPr>
        <w:t>(6</w:t>
      </w:r>
      <w:r w:rsidR="0056295D">
        <w:rPr>
          <w:rFonts w:ascii="Times New Roman" w:eastAsia="Times New Roman" w:hAnsi="Times New Roman" w:cs="Times New Roman"/>
          <w:i/>
          <w:color w:val="0000FF"/>
          <w:sz w:val="24"/>
          <w:szCs w:val="24"/>
          <w:lang w:eastAsia="ru-RU"/>
        </w:rPr>
        <w:t>2-тармақ ДК-ның 09.10.2019 ж.шешімі</w:t>
      </w:r>
      <w:r w:rsidRPr="0056295D">
        <w:rPr>
          <w:rFonts w:ascii="Times New Roman" w:eastAsia="Times New Roman" w:hAnsi="Times New Roman" w:cs="Times New Roman"/>
          <w:i/>
          <w:color w:val="0000FF"/>
          <w:sz w:val="24"/>
          <w:szCs w:val="24"/>
          <w:lang w:eastAsia="ru-RU"/>
        </w:rPr>
        <w:t xml:space="preserve"> (№12 хаттама)</w:t>
      </w:r>
      <w:r w:rsidR="0056295D">
        <w:rPr>
          <w:rFonts w:ascii="Times New Roman" w:eastAsia="Times New Roman" w:hAnsi="Times New Roman" w:cs="Times New Roman"/>
          <w:i/>
          <w:color w:val="0000FF"/>
          <w:sz w:val="24"/>
          <w:szCs w:val="24"/>
          <w:lang w:val="kk-KZ" w:eastAsia="ru-RU"/>
        </w:rPr>
        <w:t xml:space="preserve"> редакциясында жазылды</w:t>
      </w:r>
      <w:r w:rsidRPr="0056295D">
        <w:rPr>
          <w:rFonts w:ascii="Times New Roman" w:eastAsia="Times New Roman" w:hAnsi="Times New Roman" w:cs="Times New Roman"/>
          <w:i/>
          <w:color w:val="0000FF"/>
          <w:sz w:val="24"/>
          <w:szCs w:val="24"/>
          <w:lang w:eastAsia="ru-RU"/>
        </w:rPr>
        <w:t>, ДК-нің 17.06.2020 ж. ше</w:t>
      </w:r>
      <w:r w:rsidR="0056295D">
        <w:rPr>
          <w:rFonts w:ascii="Times New Roman" w:eastAsia="Times New Roman" w:hAnsi="Times New Roman" w:cs="Times New Roman"/>
          <w:i/>
          <w:color w:val="0000FF"/>
          <w:sz w:val="24"/>
          <w:szCs w:val="24"/>
          <w:lang w:eastAsia="ru-RU"/>
        </w:rPr>
        <w:t>шімі</w:t>
      </w:r>
      <w:r w:rsidRPr="0056295D">
        <w:rPr>
          <w:rFonts w:ascii="Times New Roman" w:eastAsia="Times New Roman" w:hAnsi="Times New Roman" w:cs="Times New Roman"/>
          <w:i/>
          <w:color w:val="0000FF"/>
          <w:sz w:val="24"/>
          <w:szCs w:val="24"/>
          <w:lang w:eastAsia="ru-RU"/>
        </w:rPr>
        <w:t xml:space="preserve"> (№5 хаттама)</w:t>
      </w:r>
      <w:r w:rsidR="0056295D" w:rsidRPr="0056295D">
        <w:rPr>
          <w:rFonts w:ascii="Times New Roman" w:eastAsia="Times New Roman" w:hAnsi="Times New Roman" w:cs="Times New Roman"/>
          <w:i/>
          <w:color w:val="0000FF"/>
          <w:sz w:val="24"/>
          <w:szCs w:val="24"/>
          <w:lang w:eastAsia="ru-RU"/>
        </w:rPr>
        <w:t xml:space="preserve"> редакция</w:t>
      </w:r>
      <w:r w:rsidR="0056295D">
        <w:rPr>
          <w:rFonts w:ascii="Times New Roman" w:eastAsia="Times New Roman" w:hAnsi="Times New Roman" w:cs="Times New Roman"/>
          <w:i/>
          <w:color w:val="0000FF"/>
          <w:sz w:val="24"/>
          <w:szCs w:val="24"/>
          <w:lang w:val="kk-KZ" w:eastAsia="ru-RU"/>
        </w:rPr>
        <w:t>сын</w:t>
      </w:r>
      <w:r w:rsidR="0056295D" w:rsidRPr="0056295D">
        <w:rPr>
          <w:rFonts w:ascii="Times New Roman" w:eastAsia="Times New Roman" w:hAnsi="Times New Roman" w:cs="Times New Roman"/>
          <w:i/>
          <w:color w:val="0000FF"/>
          <w:sz w:val="24"/>
          <w:szCs w:val="24"/>
          <w:lang w:eastAsia="ru-RU"/>
        </w:rPr>
        <w:t>да жазылды</w:t>
      </w:r>
      <w:r w:rsidRPr="0056295D">
        <w:rPr>
          <w:rFonts w:ascii="Times New Roman" w:eastAsia="Times New Roman" w:hAnsi="Times New Roman" w:cs="Times New Roman"/>
          <w:i/>
          <w:color w:val="0000FF"/>
          <w:sz w:val="24"/>
          <w:szCs w:val="24"/>
          <w:lang w:eastAsia="ru-RU"/>
        </w:rPr>
        <w:t>).</w:t>
      </w:r>
    </w:p>
    <w:p w14:paraId="1F22612F" w14:textId="47DBD447" w:rsidR="00AF3B45" w:rsidRPr="0056295D"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ab/>
      </w:r>
      <w:r w:rsidRPr="0056295D">
        <w:rPr>
          <w:rFonts w:ascii="Times New Roman" w:eastAsia="Times New Roman" w:hAnsi="Times New Roman" w:cs="Times New Roman"/>
          <w:color w:val="FF0000"/>
          <w:sz w:val="24"/>
          <w:szCs w:val="24"/>
          <w:lang w:eastAsia="ru-RU"/>
        </w:rPr>
        <w:t xml:space="preserve">Сондай-ақ тұрақты негізде банктің кепіл қызметінің тиімділігін бағалау жүргізіледі. </w:t>
      </w:r>
      <w:r w:rsidR="0056295D" w:rsidRPr="0056295D">
        <w:rPr>
          <w:rFonts w:ascii="Times New Roman" w:eastAsia="Times New Roman" w:hAnsi="Times New Roman" w:cs="Times New Roman"/>
          <w:i/>
          <w:color w:val="0000FF"/>
          <w:sz w:val="24"/>
          <w:szCs w:val="24"/>
          <w:lang w:eastAsia="ru-RU"/>
        </w:rPr>
        <w:t>(Д</w:t>
      </w:r>
      <w:r w:rsidRPr="0056295D">
        <w:rPr>
          <w:rFonts w:ascii="Times New Roman" w:eastAsia="Times New Roman" w:hAnsi="Times New Roman" w:cs="Times New Roman"/>
          <w:i/>
          <w:color w:val="0000FF"/>
          <w:sz w:val="24"/>
          <w:szCs w:val="24"/>
          <w:lang w:eastAsia="ru-RU"/>
        </w:rPr>
        <w:t>К-н</w:t>
      </w:r>
      <w:r w:rsidR="0056295D" w:rsidRPr="0056295D">
        <w:rPr>
          <w:rFonts w:ascii="Times New Roman" w:eastAsia="Times New Roman" w:hAnsi="Times New Roman" w:cs="Times New Roman"/>
          <w:i/>
          <w:color w:val="0000FF"/>
          <w:sz w:val="24"/>
          <w:szCs w:val="24"/>
          <w:lang w:val="kk-KZ" w:eastAsia="ru-RU"/>
        </w:rPr>
        <w:t>ы</w:t>
      </w:r>
      <w:r w:rsidRPr="0056295D">
        <w:rPr>
          <w:rFonts w:ascii="Times New Roman" w:eastAsia="Times New Roman" w:hAnsi="Times New Roman" w:cs="Times New Roman"/>
          <w:i/>
          <w:color w:val="0000FF"/>
          <w:sz w:val="24"/>
          <w:szCs w:val="24"/>
          <w:lang w:eastAsia="ru-RU"/>
        </w:rPr>
        <w:t>ң 27.02.2024 ж. шешімімен (№3 хаттама)</w:t>
      </w:r>
      <w:r w:rsidR="0056295D" w:rsidRPr="0056295D">
        <w:rPr>
          <w:rFonts w:ascii="Times New Roman" w:eastAsia="Times New Roman" w:hAnsi="Times New Roman" w:cs="Times New Roman"/>
          <w:i/>
          <w:color w:val="0000FF"/>
          <w:sz w:val="24"/>
          <w:szCs w:val="24"/>
          <w:lang w:val="kk-KZ" w:eastAsia="ru-RU"/>
        </w:rPr>
        <w:t xml:space="preserve"> редакциясында жазылды</w:t>
      </w:r>
      <w:r w:rsidRPr="0056295D">
        <w:rPr>
          <w:rFonts w:ascii="Times New Roman" w:eastAsia="Times New Roman" w:hAnsi="Times New Roman" w:cs="Times New Roman"/>
          <w:i/>
          <w:color w:val="0000FF"/>
          <w:sz w:val="24"/>
          <w:szCs w:val="24"/>
          <w:lang w:eastAsia="ru-RU"/>
        </w:rPr>
        <w:t>)</w:t>
      </w:r>
    </w:p>
    <w:p w14:paraId="04F708E4" w14:textId="1BF6D5A7" w:rsidR="00AF3B45" w:rsidRPr="00AF3B45" w:rsidRDefault="0056295D"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Әкімшілік шығыстардың жекелеген түрлерінің лимиттерін сақтау аудитін жүргізу жылдың бірінші тоқсанында екі жыл сайынғы негізде жүзеге асырылады. Банктің әкімшілік шығыстарының жекелеген түрлерінің есебінде: </w:t>
      </w:r>
    </w:p>
    <w:p w14:paraId="141CCAE1"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1) есепті жылдағы әкімшілік шығыстардың жекелеген түрлеріне бағытталған қаражатты тиімді жұмсау жөніндегі ақпаратты талдау және қорыту; </w:t>
      </w:r>
    </w:p>
    <w:p w14:paraId="2F9FC81F" w14:textId="4B07E500"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әкімшілік шығыстардың жекелеген түрлерінің лимиттері туралы қорытындылар мен ұсыныстарды, оның ішінде тиісті негіздемені ұсына отырып, оларды қайта қарау қажет болған кезде, сондай-ақ б</w:t>
      </w:r>
      <w:r w:rsidR="0056295D">
        <w:rPr>
          <w:rFonts w:ascii="Times New Roman" w:eastAsia="Times New Roman" w:hAnsi="Times New Roman" w:cs="Times New Roman"/>
          <w:sz w:val="24"/>
          <w:szCs w:val="24"/>
          <w:lang w:eastAsia="ru-RU"/>
        </w:rPr>
        <w:t>елгіленген лимиттер шеңберінде Б</w:t>
      </w:r>
      <w:r w:rsidRPr="00AF3B45">
        <w:rPr>
          <w:rFonts w:ascii="Times New Roman" w:eastAsia="Times New Roman" w:hAnsi="Times New Roman" w:cs="Times New Roman"/>
          <w:sz w:val="24"/>
          <w:szCs w:val="24"/>
          <w:lang w:eastAsia="ru-RU"/>
        </w:rPr>
        <w:t>анктің ішкі құжаттарын түзету жөніндегі ұсыныстарды қамтитын қорытынды.</w:t>
      </w:r>
    </w:p>
    <w:p w14:paraId="32EC1F73" w14:textId="2D16C636" w:rsidR="00AF3B45" w:rsidRDefault="0056295D"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 xml:space="preserve">ІАД </w:t>
      </w:r>
      <w:r w:rsidR="00AF3B45" w:rsidRPr="00AF3B45">
        <w:rPr>
          <w:rFonts w:ascii="Times New Roman" w:eastAsia="Times New Roman" w:hAnsi="Times New Roman" w:cs="Times New Roman"/>
          <w:sz w:val="24"/>
          <w:szCs w:val="24"/>
          <w:lang w:eastAsia="ru-RU"/>
        </w:rPr>
        <w:t>жыл сайын есепті</w:t>
      </w:r>
      <w:r>
        <w:rPr>
          <w:rFonts w:ascii="Times New Roman" w:eastAsia="Times New Roman" w:hAnsi="Times New Roman" w:cs="Times New Roman"/>
          <w:sz w:val="24"/>
          <w:szCs w:val="24"/>
          <w:lang w:val="kk-KZ" w:eastAsia="ru-RU"/>
        </w:rPr>
        <w:t>к</w:t>
      </w:r>
      <w:r w:rsidR="00AF3B45" w:rsidRPr="00AF3B45">
        <w:rPr>
          <w:rFonts w:ascii="Times New Roman" w:eastAsia="Times New Roman" w:hAnsi="Times New Roman" w:cs="Times New Roman"/>
          <w:sz w:val="24"/>
          <w:szCs w:val="24"/>
          <w:lang w:eastAsia="ru-RU"/>
        </w:rPr>
        <w:t xml:space="preserve"> жылдан кейінгі жылдың бірінші тоқсанынан кешіктірмей есепті Банк ДК А</w:t>
      </w:r>
      <w:r>
        <w:rPr>
          <w:rFonts w:ascii="Times New Roman" w:eastAsia="Times New Roman" w:hAnsi="Times New Roman" w:cs="Times New Roman"/>
          <w:sz w:val="24"/>
          <w:szCs w:val="24"/>
          <w:lang w:val="kk-KZ" w:eastAsia="ru-RU"/>
        </w:rPr>
        <w:t>жК</w:t>
      </w:r>
      <w:r w:rsidR="00AF3B45" w:rsidRPr="00AF3B45">
        <w:rPr>
          <w:rFonts w:ascii="Times New Roman" w:eastAsia="Times New Roman" w:hAnsi="Times New Roman" w:cs="Times New Roman"/>
          <w:sz w:val="24"/>
          <w:szCs w:val="24"/>
          <w:lang w:eastAsia="ru-RU"/>
        </w:rPr>
        <w:t xml:space="preserve"> қарауына ұсынады.</w:t>
      </w:r>
    </w:p>
    <w:p w14:paraId="4DAC6C95" w14:textId="0616BE4C" w:rsidR="00AF3B45" w:rsidRPr="0056295D" w:rsidRDefault="0056295D"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64</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Жоспарлы аудиторлық тапсырмаларды жүргізу ішкі аудиттің негізгі қызметі болып табылады. Бұдан басқа</w:t>
      </w:r>
      <w:r>
        <w:rPr>
          <w:rFonts w:ascii="Times New Roman" w:eastAsia="Times New Roman" w:hAnsi="Times New Roman" w:cs="Times New Roman"/>
          <w:sz w:val="24"/>
          <w:szCs w:val="24"/>
          <w:lang w:eastAsia="ru-RU"/>
        </w:rPr>
        <w:t>, уақыт бюджетін және т</w:t>
      </w:r>
      <w:r>
        <w:rPr>
          <w:rFonts w:ascii="Times New Roman" w:eastAsia="Times New Roman" w:hAnsi="Times New Roman" w:cs="Times New Roman"/>
          <w:sz w:val="24"/>
          <w:szCs w:val="24"/>
          <w:lang w:val="kk-KZ" w:eastAsia="ru-RU"/>
        </w:rPr>
        <w:t xml:space="preserve">өменегідей </w:t>
      </w:r>
      <w:r w:rsidR="00AF3B45" w:rsidRPr="00AF3B45">
        <w:rPr>
          <w:rFonts w:ascii="Times New Roman" w:eastAsia="Times New Roman" w:hAnsi="Times New Roman" w:cs="Times New Roman"/>
          <w:sz w:val="24"/>
          <w:szCs w:val="24"/>
          <w:lang w:eastAsia="ru-RU"/>
        </w:rPr>
        <w:t xml:space="preserve">іс-шараларды орындауға көздеу қажет: </w:t>
      </w:r>
      <w:r w:rsidR="00AF3B45" w:rsidRPr="0056295D">
        <w:rPr>
          <w:rFonts w:ascii="Times New Roman" w:eastAsia="Times New Roman" w:hAnsi="Times New Roman" w:cs="Times New Roman"/>
          <w:i/>
          <w:color w:val="0000FF"/>
          <w:sz w:val="24"/>
          <w:szCs w:val="24"/>
          <w:lang w:eastAsia="ru-RU"/>
        </w:rPr>
        <w:t>(1-</w:t>
      </w:r>
      <w:r>
        <w:rPr>
          <w:rFonts w:ascii="Times New Roman" w:eastAsia="Times New Roman" w:hAnsi="Times New Roman" w:cs="Times New Roman"/>
          <w:i/>
          <w:color w:val="0000FF"/>
          <w:sz w:val="24"/>
          <w:szCs w:val="24"/>
          <w:lang w:eastAsia="ru-RU"/>
        </w:rPr>
        <w:t>абзац 09.10.2019 ж.ДК шешімімен</w:t>
      </w:r>
      <w:r w:rsidR="00AF3B45" w:rsidRPr="0056295D">
        <w:rPr>
          <w:rFonts w:ascii="Times New Roman" w:eastAsia="Times New Roman" w:hAnsi="Times New Roman" w:cs="Times New Roman"/>
          <w:i/>
          <w:color w:val="0000FF"/>
          <w:sz w:val="24"/>
          <w:szCs w:val="24"/>
          <w:lang w:eastAsia="ru-RU"/>
        </w:rPr>
        <w:t xml:space="preserve"> (№12 хаттама)</w:t>
      </w:r>
      <w:r w:rsidRPr="0056295D">
        <w:rPr>
          <w:rFonts w:ascii="Times New Roman" w:eastAsia="Times New Roman" w:hAnsi="Times New Roman" w:cs="Times New Roman"/>
          <w:i/>
          <w:color w:val="0000FF"/>
          <w:sz w:val="24"/>
          <w:szCs w:val="24"/>
          <w:lang w:eastAsia="ru-RU"/>
        </w:rPr>
        <w:t xml:space="preserve"> өзгертілд</w:t>
      </w:r>
      <w:r>
        <w:rPr>
          <w:rFonts w:ascii="Times New Roman" w:eastAsia="Times New Roman" w:hAnsi="Times New Roman" w:cs="Times New Roman"/>
          <w:i/>
          <w:color w:val="0000FF"/>
          <w:sz w:val="24"/>
          <w:szCs w:val="24"/>
          <w:lang w:val="kk-KZ" w:eastAsia="ru-RU"/>
        </w:rPr>
        <w:t>і</w:t>
      </w:r>
      <w:r w:rsidR="00AF3B45" w:rsidRPr="0056295D">
        <w:rPr>
          <w:rFonts w:ascii="Times New Roman" w:eastAsia="Times New Roman" w:hAnsi="Times New Roman" w:cs="Times New Roman"/>
          <w:i/>
          <w:color w:val="0000FF"/>
          <w:sz w:val="24"/>
          <w:szCs w:val="24"/>
          <w:lang w:eastAsia="ru-RU"/>
        </w:rPr>
        <w:t>).</w:t>
      </w:r>
    </w:p>
    <w:p w14:paraId="6ACE7D39"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1) кейіннен мүдделер қақтығысына жол бермеу және/немесе ішкі аудиттің кейінгі объективтілігіне теріс ықпал ету шартымен тәуекелдерді басқару, ішкі бақылау және корпоративтік басқару мәселелері бойынша консультация беру; </w:t>
      </w:r>
    </w:p>
    <w:p w14:paraId="0EA6DF88" w14:textId="0F416440"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2) </w:t>
      </w:r>
      <w:r w:rsidR="0056295D">
        <w:rPr>
          <w:rFonts w:ascii="Times New Roman" w:eastAsia="Times New Roman" w:hAnsi="Times New Roman" w:cs="Times New Roman"/>
          <w:sz w:val="24"/>
          <w:szCs w:val="24"/>
          <w:lang w:eastAsia="ru-RU"/>
        </w:rPr>
        <w:t>ІАД-ның</w:t>
      </w:r>
      <w:r w:rsidRPr="00AF3B45">
        <w:rPr>
          <w:rFonts w:ascii="Times New Roman" w:eastAsia="Times New Roman" w:hAnsi="Times New Roman" w:cs="Times New Roman"/>
          <w:sz w:val="24"/>
          <w:szCs w:val="24"/>
          <w:lang w:eastAsia="ru-RU"/>
        </w:rPr>
        <w:t xml:space="preserve"> </w:t>
      </w:r>
      <w:r w:rsidR="0064473C">
        <w:rPr>
          <w:rFonts w:ascii="Times New Roman" w:eastAsia="Times New Roman" w:hAnsi="Times New Roman" w:cs="Times New Roman"/>
          <w:sz w:val="24"/>
          <w:szCs w:val="24"/>
          <w:lang w:val="kk-KZ" w:eastAsia="ru-RU"/>
        </w:rPr>
        <w:t xml:space="preserve">тәжірибеген енгізу мақсатында </w:t>
      </w:r>
      <w:r w:rsidRPr="00AF3B45">
        <w:rPr>
          <w:rFonts w:ascii="Times New Roman" w:eastAsia="Times New Roman" w:hAnsi="Times New Roman" w:cs="Times New Roman"/>
          <w:sz w:val="24"/>
          <w:szCs w:val="24"/>
          <w:lang w:eastAsia="ru-RU"/>
        </w:rPr>
        <w:t xml:space="preserve">ұқсас ұйымның әзірлемелері мен </w:t>
      </w:r>
      <w:r w:rsidR="0064473C">
        <w:rPr>
          <w:rFonts w:ascii="Times New Roman" w:eastAsia="Times New Roman" w:hAnsi="Times New Roman" w:cs="Times New Roman"/>
          <w:sz w:val="24"/>
          <w:szCs w:val="24"/>
          <w:lang w:val="kk-KZ" w:eastAsia="ru-RU"/>
        </w:rPr>
        <w:t xml:space="preserve">үздік тәжірибелерін </w:t>
      </w:r>
      <w:r w:rsidRPr="00AF3B45">
        <w:rPr>
          <w:rFonts w:ascii="Times New Roman" w:eastAsia="Times New Roman" w:hAnsi="Times New Roman" w:cs="Times New Roman"/>
          <w:sz w:val="24"/>
          <w:szCs w:val="24"/>
          <w:lang w:eastAsia="ru-RU"/>
        </w:rPr>
        <w:t>талдау негізінде</w:t>
      </w:r>
      <w:r w:rsidR="0064473C" w:rsidRPr="0064473C">
        <w:rPr>
          <w:rFonts w:ascii="Times New Roman" w:eastAsia="Times New Roman" w:hAnsi="Times New Roman" w:cs="Times New Roman"/>
          <w:sz w:val="24"/>
          <w:szCs w:val="24"/>
          <w:lang w:eastAsia="ru-RU"/>
        </w:rPr>
        <w:t xml:space="preserve"> </w:t>
      </w:r>
      <w:r w:rsidR="0064473C" w:rsidRPr="00AF3B45">
        <w:rPr>
          <w:rFonts w:ascii="Times New Roman" w:eastAsia="Times New Roman" w:hAnsi="Times New Roman" w:cs="Times New Roman"/>
          <w:sz w:val="24"/>
          <w:szCs w:val="24"/>
          <w:lang w:eastAsia="ru-RU"/>
        </w:rPr>
        <w:t>ішкі аудит қызметін регламенттейтін ішкі нормативтік құжаттарды әзірлеу және өзектен</w:t>
      </w:r>
      <w:r w:rsidR="0064473C">
        <w:rPr>
          <w:rFonts w:ascii="Times New Roman" w:eastAsia="Times New Roman" w:hAnsi="Times New Roman" w:cs="Times New Roman"/>
          <w:sz w:val="24"/>
          <w:szCs w:val="24"/>
          <w:lang w:eastAsia="ru-RU"/>
        </w:rPr>
        <w:t>діру (ішкі аудит әдіснамасы)</w:t>
      </w:r>
      <w:r w:rsidRPr="00AF3B45">
        <w:rPr>
          <w:rFonts w:ascii="Times New Roman" w:eastAsia="Times New Roman" w:hAnsi="Times New Roman" w:cs="Times New Roman"/>
          <w:sz w:val="24"/>
          <w:szCs w:val="24"/>
          <w:lang w:eastAsia="ru-RU"/>
        </w:rPr>
        <w:t xml:space="preserve">; </w:t>
      </w:r>
    </w:p>
    <w:p w14:paraId="32DA2692" w14:textId="357ABD11" w:rsidR="00AF3B45" w:rsidRPr="0064473C" w:rsidRDefault="0064473C"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3) Б</w:t>
      </w:r>
      <w:r w:rsidR="00AF3B45" w:rsidRPr="00AF3B45">
        <w:rPr>
          <w:rFonts w:ascii="Times New Roman" w:eastAsia="Times New Roman" w:hAnsi="Times New Roman" w:cs="Times New Roman"/>
          <w:sz w:val="24"/>
          <w:szCs w:val="24"/>
          <w:lang w:eastAsia="ru-RU"/>
        </w:rPr>
        <w:t xml:space="preserve">анкте ішкі және сыртқы аудиторлардың аудит нәтижелері бойынша түзету және/немесе алдын алу іс-шараларының іс-шаралар жоспарларының орындалуына мониторингті жүзеге асыру; </w:t>
      </w:r>
      <w:r w:rsidR="00AF3B45" w:rsidRPr="0064473C">
        <w:rPr>
          <w:rFonts w:ascii="Times New Roman" w:eastAsia="Times New Roman" w:hAnsi="Times New Roman" w:cs="Times New Roman"/>
          <w:i/>
          <w:color w:val="0000FF"/>
          <w:sz w:val="24"/>
          <w:szCs w:val="24"/>
          <w:lang w:eastAsia="ru-RU"/>
        </w:rPr>
        <w:t>(3-тармақша ДК-н</w:t>
      </w:r>
      <w:r>
        <w:rPr>
          <w:rFonts w:ascii="Times New Roman" w:eastAsia="Times New Roman" w:hAnsi="Times New Roman" w:cs="Times New Roman"/>
          <w:i/>
          <w:color w:val="0000FF"/>
          <w:sz w:val="24"/>
          <w:szCs w:val="24"/>
          <w:lang w:val="kk-KZ" w:eastAsia="ru-RU"/>
        </w:rPr>
        <w:t>ың</w:t>
      </w:r>
      <w:r w:rsidR="00AF3B45" w:rsidRPr="0064473C">
        <w:rPr>
          <w:rFonts w:ascii="Times New Roman" w:eastAsia="Times New Roman" w:hAnsi="Times New Roman" w:cs="Times New Roman"/>
          <w:i/>
          <w:color w:val="0000FF"/>
          <w:sz w:val="24"/>
          <w:szCs w:val="24"/>
          <w:lang w:eastAsia="ru-RU"/>
        </w:rPr>
        <w:t xml:space="preserve"> 09.10.2019 ж. шешімімен (№12 хаттама)</w:t>
      </w:r>
      <w:r>
        <w:rPr>
          <w:rFonts w:ascii="Times New Roman" w:eastAsia="Times New Roman" w:hAnsi="Times New Roman" w:cs="Times New Roman"/>
          <w:i/>
          <w:color w:val="0000FF"/>
          <w:sz w:val="24"/>
          <w:szCs w:val="24"/>
          <w:lang w:val="kk-KZ" w:eastAsia="ru-RU"/>
        </w:rPr>
        <w:t xml:space="preserve"> </w:t>
      </w:r>
      <w:r>
        <w:rPr>
          <w:rFonts w:ascii="Times New Roman" w:eastAsia="Times New Roman" w:hAnsi="Times New Roman" w:cs="Times New Roman"/>
          <w:i/>
          <w:color w:val="0000FF"/>
          <w:sz w:val="24"/>
          <w:szCs w:val="24"/>
          <w:lang w:eastAsia="ru-RU"/>
        </w:rPr>
        <w:t>өзгертілді</w:t>
      </w:r>
      <w:r w:rsidR="00AF3B45" w:rsidRPr="0064473C">
        <w:rPr>
          <w:rFonts w:ascii="Times New Roman" w:eastAsia="Times New Roman" w:hAnsi="Times New Roman" w:cs="Times New Roman"/>
          <w:i/>
          <w:color w:val="0000FF"/>
          <w:sz w:val="24"/>
          <w:szCs w:val="24"/>
          <w:lang w:eastAsia="ru-RU"/>
        </w:rPr>
        <w:t xml:space="preserve">, 3-тармақ </w:t>
      </w:r>
      <w:r>
        <w:rPr>
          <w:rFonts w:ascii="Times New Roman" w:eastAsia="Times New Roman" w:hAnsi="Times New Roman" w:cs="Times New Roman"/>
          <w:i/>
          <w:color w:val="0000FF"/>
          <w:sz w:val="24"/>
          <w:szCs w:val="24"/>
          <w:lang w:eastAsia="ru-RU"/>
        </w:rPr>
        <w:t>ДК-ның 30.11.2023 ж. шешімі</w:t>
      </w:r>
      <w:r w:rsidR="00AF3B45" w:rsidRPr="0064473C">
        <w:rPr>
          <w:rFonts w:ascii="Times New Roman" w:eastAsia="Times New Roman" w:hAnsi="Times New Roman" w:cs="Times New Roman"/>
          <w:i/>
          <w:color w:val="0000FF"/>
          <w:sz w:val="24"/>
          <w:szCs w:val="24"/>
          <w:lang w:eastAsia="ru-RU"/>
        </w:rPr>
        <w:t xml:space="preserve"> (№15 хаттама)</w:t>
      </w:r>
      <w:r w:rsidRPr="0064473C">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64473C">
        <w:rPr>
          <w:rFonts w:ascii="Times New Roman" w:eastAsia="Times New Roman" w:hAnsi="Times New Roman" w:cs="Times New Roman"/>
          <w:i/>
          <w:color w:val="0000FF"/>
          <w:sz w:val="24"/>
          <w:szCs w:val="24"/>
          <w:lang w:eastAsia="ru-RU"/>
        </w:rPr>
        <w:t>да жазылды</w:t>
      </w:r>
      <w:r w:rsidR="00AF3B45" w:rsidRPr="0064473C">
        <w:rPr>
          <w:rFonts w:ascii="Times New Roman" w:eastAsia="Times New Roman" w:hAnsi="Times New Roman" w:cs="Times New Roman"/>
          <w:i/>
          <w:color w:val="0000FF"/>
          <w:sz w:val="24"/>
          <w:szCs w:val="24"/>
          <w:lang w:eastAsia="ru-RU"/>
        </w:rPr>
        <w:t>)</w:t>
      </w:r>
    </w:p>
    <w:p w14:paraId="7606716C"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4) Ішкі аудит қызметінің басымдықтарын айқындайтын кезеңге арналған ішкі аудит қызметінің жоспарын әзірлеу; </w:t>
      </w:r>
    </w:p>
    <w:p w14:paraId="703A39E3" w14:textId="602FCAC7" w:rsidR="00AF3B45" w:rsidRPr="00AF3B45" w:rsidRDefault="00DC10EC"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і</w:t>
      </w:r>
      <w:r w:rsidR="00AF3B45" w:rsidRPr="00AF3B45">
        <w:rPr>
          <w:rFonts w:ascii="Times New Roman" w:eastAsia="Times New Roman" w:hAnsi="Times New Roman" w:cs="Times New Roman"/>
          <w:sz w:val="24"/>
          <w:szCs w:val="24"/>
          <w:lang w:eastAsia="ru-RU"/>
        </w:rPr>
        <w:t xml:space="preserve">шкі аудит қызметінің нәтижелері бойынша есепті дайындау; </w:t>
      </w:r>
    </w:p>
    <w:p w14:paraId="04CBAAD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6) өзін-өзі бағалауды жүргізу және оның нәтижелері бойынша есепті дайындау;</w:t>
      </w:r>
    </w:p>
    <w:p w14:paraId="1465807A" w14:textId="70BC7431" w:rsidR="00AF3B45" w:rsidRPr="00DC10EC"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 xml:space="preserve">7) </w:t>
      </w:r>
      <w:r w:rsidRPr="00DC10EC">
        <w:rPr>
          <w:rFonts w:ascii="Times New Roman" w:eastAsia="Times New Roman" w:hAnsi="Times New Roman" w:cs="Times New Roman"/>
          <w:i/>
          <w:color w:val="0000FF"/>
          <w:sz w:val="24"/>
          <w:szCs w:val="24"/>
          <w:lang w:eastAsia="ru-RU"/>
        </w:rPr>
        <w:t>(ДК</w:t>
      </w:r>
      <w:r w:rsidR="00DC10EC" w:rsidRPr="00DC10EC">
        <w:rPr>
          <w:rFonts w:ascii="Times New Roman" w:eastAsia="Times New Roman" w:hAnsi="Times New Roman" w:cs="Times New Roman"/>
          <w:i/>
          <w:color w:val="0000FF"/>
          <w:sz w:val="24"/>
          <w:szCs w:val="24"/>
          <w:lang w:val="kk-KZ" w:eastAsia="ru-RU"/>
        </w:rPr>
        <w:t>-ның</w:t>
      </w:r>
      <w:r w:rsidRPr="00DC10EC">
        <w:rPr>
          <w:rFonts w:ascii="Times New Roman" w:eastAsia="Times New Roman" w:hAnsi="Times New Roman" w:cs="Times New Roman"/>
          <w:i/>
          <w:color w:val="0000FF"/>
          <w:sz w:val="24"/>
          <w:szCs w:val="24"/>
          <w:lang w:eastAsia="ru-RU"/>
        </w:rPr>
        <w:t xml:space="preserve"> 09.10.2019 ж.шешімімен (№12 хаттама)</w:t>
      </w:r>
      <w:r w:rsidR="00DC10EC" w:rsidRPr="00DC10EC">
        <w:rPr>
          <w:rFonts w:ascii="Times New Roman" w:eastAsia="Times New Roman" w:hAnsi="Times New Roman" w:cs="Times New Roman"/>
          <w:i/>
          <w:color w:val="0000FF"/>
          <w:sz w:val="24"/>
          <w:szCs w:val="24"/>
          <w:lang w:eastAsia="ru-RU"/>
        </w:rPr>
        <w:t xml:space="preserve"> алы</w:t>
      </w:r>
      <w:r w:rsidR="00DC10EC" w:rsidRPr="00DC10EC">
        <w:rPr>
          <w:rFonts w:ascii="Times New Roman" w:eastAsia="Times New Roman" w:hAnsi="Times New Roman" w:cs="Times New Roman"/>
          <w:i/>
          <w:color w:val="0000FF"/>
          <w:sz w:val="24"/>
          <w:szCs w:val="24"/>
          <w:lang w:val="kk-KZ" w:eastAsia="ru-RU"/>
        </w:rPr>
        <w:t>ны</w:t>
      </w:r>
      <w:r w:rsidR="00DC10EC" w:rsidRPr="00DC10EC">
        <w:rPr>
          <w:rFonts w:ascii="Times New Roman" w:eastAsia="Times New Roman" w:hAnsi="Times New Roman" w:cs="Times New Roman"/>
          <w:i/>
          <w:color w:val="0000FF"/>
          <w:sz w:val="24"/>
          <w:szCs w:val="24"/>
          <w:lang w:eastAsia="ru-RU"/>
        </w:rPr>
        <w:t>п тасталды</w:t>
      </w:r>
      <w:r w:rsidRPr="00DC10EC">
        <w:rPr>
          <w:rFonts w:ascii="Times New Roman" w:eastAsia="Times New Roman" w:hAnsi="Times New Roman" w:cs="Times New Roman"/>
          <w:i/>
          <w:color w:val="0000FF"/>
          <w:sz w:val="24"/>
          <w:szCs w:val="24"/>
          <w:lang w:eastAsia="ru-RU"/>
        </w:rPr>
        <w:t>).</w:t>
      </w:r>
    </w:p>
    <w:p w14:paraId="14FE8CA8"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8) Ішкі аудит қызметіне қатысты мәселелер бойынша сыртқы аудитор, Банк бөлімшелерімен өзара іс-қимыл жасау;</w:t>
      </w:r>
    </w:p>
    <w:p w14:paraId="0466D5B0"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9) кәсіптік біліктілікті арттыру; </w:t>
      </w:r>
    </w:p>
    <w:p w14:paraId="78206D71" w14:textId="4BAC9977" w:rsidR="00AF3B45" w:rsidRPr="00DC10EC"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 xml:space="preserve">10) </w:t>
      </w:r>
      <w:r w:rsidR="00DC10EC">
        <w:rPr>
          <w:rFonts w:ascii="Times New Roman" w:eastAsia="Times New Roman" w:hAnsi="Times New Roman" w:cs="Times New Roman"/>
          <w:sz w:val="24"/>
          <w:szCs w:val="24"/>
          <w:lang w:val="kk-KZ" w:eastAsia="ru-RU"/>
        </w:rPr>
        <w:t>ІАД</w:t>
      </w:r>
      <w:r w:rsidRPr="00AF3B45">
        <w:rPr>
          <w:rFonts w:ascii="Times New Roman" w:eastAsia="Times New Roman" w:hAnsi="Times New Roman" w:cs="Times New Roman"/>
          <w:sz w:val="24"/>
          <w:szCs w:val="24"/>
          <w:lang w:eastAsia="ru-RU"/>
        </w:rPr>
        <w:t xml:space="preserve"> қызметкер</w:t>
      </w:r>
      <w:r w:rsidR="00DC10EC">
        <w:rPr>
          <w:rFonts w:ascii="Times New Roman" w:eastAsia="Times New Roman" w:hAnsi="Times New Roman" w:cs="Times New Roman"/>
          <w:sz w:val="24"/>
          <w:szCs w:val="24"/>
          <w:lang w:val="kk-KZ" w:eastAsia="ru-RU"/>
        </w:rPr>
        <w:t>лерін</w:t>
      </w:r>
      <w:r w:rsidRPr="00AF3B45">
        <w:rPr>
          <w:rFonts w:ascii="Times New Roman" w:eastAsia="Times New Roman" w:hAnsi="Times New Roman" w:cs="Times New Roman"/>
          <w:sz w:val="24"/>
          <w:szCs w:val="24"/>
          <w:lang w:eastAsia="ru-RU"/>
        </w:rPr>
        <w:t xml:space="preserve">ің жыл сайынғы еңбек демалысы. </w:t>
      </w:r>
      <w:r w:rsidR="00DC10EC">
        <w:rPr>
          <w:rFonts w:ascii="Times New Roman" w:eastAsia="Times New Roman" w:hAnsi="Times New Roman" w:cs="Times New Roman"/>
          <w:i/>
          <w:color w:val="0000FF"/>
          <w:sz w:val="24"/>
          <w:szCs w:val="24"/>
          <w:lang w:eastAsia="ru-RU"/>
        </w:rPr>
        <w:t>(10-тармақша ДК-ны</w:t>
      </w:r>
      <w:r w:rsidRPr="00DC10EC">
        <w:rPr>
          <w:rFonts w:ascii="Times New Roman" w:eastAsia="Times New Roman" w:hAnsi="Times New Roman" w:cs="Times New Roman"/>
          <w:i/>
          <w:color w:val="0000FF"/>
          <w:sz w:val="24"/>
          <w:szCs w:val="24"/>
          <w:lang w:eastAsia="ru-RU"/>
        </w:rPr>
        <w:t>ң 09.10.2019 ж.шешімімен (№12 хаттама)</w:t>
      </w:r>
      <w:r w:rsidR="00DC10EC" w:rsidRPr="00DC10EC">
        <w:rPr>
          <w:rFonts w:ascii="Times New Roman" w:eastAsia="Times New Roman" w:hAnsi="Times New Roman" w:cs="Times New Roman"/>
          <w:i/>
          <w:color w:val="0000FF"/>
          <w:sz w:val="24"/>
          <w:szCs w:val="24"/>
          <w:lang w:eastAsia="ru-RU"/>
        </w:rPr>
        <w:t xml:space="preserve"> өзгертілді</w:t>
      </w:r>
      <w:r w:rsidRPr="00DC10EC">
        <w:rPr>
          <w:rFonts w:ascii="Times New Roman" w:eastAsia="Times New Roman" w:hAnsi="Times New Roman" w:cs="Times New Roman"/>
          <w:i/>
          <w:color w:val="0000FF"/>
          <w:sz w:val="24"/>
          <w:szCs w:val="24"/>
          <w:lang w:eastAsia="ru-RU"/>
        </w:rPr>
        <w:t>).</w:t>
      </w:r>
    </w:p>
    <w:p w14:paraId="0F138436" w14:textId="595948DD" w:rsidR="00AF3B45" w:rsidRPr="00DC10EC" w:rsidRDefault="00DC10EC"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65.</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ЖАЖ-ды</w:t>
      </w:r>
      <w:r w:rsidR="00AF3B45" w:rsidRPr="00AF3B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жасау</w:t>
      </w:r>
      <w:r w:rsidR="00AF3B45" w:rsidRPr="00AF3B45">
        <w:rPr>
          <w:rFonts w:ascii="Times New Roman" w:eastAsia="Times New Roman" w:hAnsi="Times New Roman" w:cs="Times New Roman"/>
          <w:sz w:val="24"/>
          <w:szCs w:val="24"/>
          <w:lang w:eastAsia="ru-RU"/>
        </w:rPr>
        <w:t xml:space="preserve"> кезінде ІАД директоры аудиторлық тапсырмалардың күрделілігін ескере отырып, уақыт шығындар</w:t>
      </w:r>
      <w:r>
        <w:rPr>
          <w:rFonts w:ascii="Times New Roman" w:eastAsia="Times New Roman" w:hAnsi="Times New Roman" w:cs="Times New Roman"/>
          <w:sz w:val="24"/>
          <w:szCs w:val="24"/>
          <w:lang w:eastAsia="ru-RU"/>
        </w:rPr>
        <w:t xml:space="preserve">ын есептеуді жүзеге асыруы тиіс, </w:t>
      </w:r>
      <w:r>
        <w:rPr>
          <w:rFonts w:ascii="Times New Roman" w:eastAsia="Times New Roman" w:hAnsi="Times New Roman" w:cs="Times New Roman"/>
          <w:sz w:val="24"/>
          <w:szCs w:val="24"/>
          <w:lang w:val="kk-KZ" w:eastAsia="ru-RU"/>
        </w:rPr>
        <w:t xml:space="preserve">яғни </w:t>
      </w:r>
      <w:r w:rsidR="00AF3B45" w:rsidRPr="00AF3B45">
        <w:rPr>
          <w:rFonts w:ascii="Times New Roman" w:eastAsia="Times New Roman" w:hAnsi="Times New Roman" w:cs="Times New Roman"/>
          <w:sz w:val="24"/>
          <w:szCs w:val="24"/>
          <w:lang w:eastAsia="ru-RU"/>
        </w:rPr>
        <w:t xml:space="preserve">неғұрлым күрделі аудиторлық тапсырмаларды жүргізуге </w:t>
      </w:r>
      <w:r>
        <w:rPr>
          <w:rFonts w:ascii="Times New Roman" w:eastAsia="Times New Roman" w:hAnsi="Times New Roman" w:cs="Times New Roman"/>
          <w:sz w:val="24"/>
          <w:szCs w:val="24"/>
          <w:lang w:val="kk-KZ" w:eastAsia="ru-RU"/>
        </w:rPr>
        <w:t xml:space="preserve">арналған </w:t>
      </w:r>
      <w:r w:rsidR="00AF3B45" w:rsidRPr="00AF3B45">
        <w:rPr>
          <w:rFonts w:ascii="Times New Roman" w:eastAsia="Times New Roman" w:hAnsi="Times New Roman" w:cs="Times New Roman"/>
          <w:sz w:val="24"/>
          <w:szCs w:val="24"/>
          <w:lang w:eastAsia="ru-RU"/>
        </w:rPr>
        <w:t>тиісті сағат санын жоспарлау</w:t>
      </w:r>
      <w:r w:rsidR="00AF3B45" w:rsidRPr="00DC10EC">
        <w:rPr>
          <w:rFonts w:ascii="Times New Roman" w:eastAsia="Times New Roman" w:hAnsi="Times New Roman" w:cs="Times New Roman"/>
          <w:i/>
          <w:color w:val="0000FF"/>
          <w:sz w:val="24"/>
          <w:szCs w:val="24"/>
          <w:lang w:eastAsia="ru-RU"/>
        </w:rPr>
        <w:t xml:space="preserve">. (65-тармақ </w:t>
      </w:r>
      <w:r>
        <w:rPr>
          <w:rFonts w:ascii="Times New Roman" w:eastAsia="Times New Roman" w:hAnsi="Times New Roman" w:cs="Times New Roman"/>
          <w:i/>
          <w:color w:val="0000FF"/>
          <w:sz w:val="24"/>
          <w:szCs w:val="24"/>
          <w:lang w:eastAsia="ru-RU"/>
        </w:rPr>
        <w:t>ДК-ны</w:t>
      </w:r>
      <w:r w:rsidR="00AF3B45" w:rsidRPr="00DC10EC">
        <w:rPr>
          <w:rFonts w:ascii="Times New Roman" w:eastAsia="Times New Roman" w:hAnsi="Times New Roman" w:cs="Times New Roman"/>
          <w:i/>
          <w:color w:val="0000FF"/>
          <w:sz w:val="24"/>
          <w:szCs w:val="24"/>
          <w:lang w:eastAsia="ru-RU"/>
        </w:rPr>
        <w:t>ң 09.10.2019 ж.шешімімен (№12 хаттама)</w:t>
      </w:r>
      <w:r w:rsidRPr="00DC10EC">
        <w:rPr>
          <w:rFonts w:ascii="Times New Roman" w:eastAsia="Times New Roman" w:hAnsi="Times New Roman" w:cs="Times New Roman"/>
          <w:i/>
          <w:color w:val="0000FF"/>
          <w:sz w:val="24"/>
          <w:szCs w:val="24"/>
          <w:lang w:eastAsia="ru-RU"/>
        </w:rPr>
        <w:t xml:space="preserve"> жаңа редакцияда жазылды</w:t>
      </w:r>
      <w:r w:rsidR="00AF3B45" w:rsidRPr="00DC10EC">
        <w:rPr>
          <w:rFonts w:ascii="Times New Roman" w:eastAsia="Times New Roman" w:hAnsi="Times New Roman" w:cs="Times New Roman"/>
          <w:i/>
          <w:color w:val="0000FF"/>
          <w:sz w:val="24"/>
          <w:szCs w:val="24"/>
          <w:lang w:eastAsia="ru-RU"/>
        </w:rPr>
        <w:t>).</w:t>
      </w:r>
    </w:p>
    <w:p w14:paraId="7AC3BE57" w14:textId="2C01870C" w:rsidR="00AF3B45" w:rsidRPr="00DC10EC" w:rsidRDefault="00DC10EC"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66</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ІАД директоры </w:t>
      </w:r>
      <w:r>
        <w:rPr>
          <w:rFonts w:ascii="Times New Roman" w:eastAsia="Times New Roman" w:hAnsi="Times New Roman" w:cs="Times New Roman"/>
          <w:sz w:val="24"/>
          <w:szCs w:val="24"/>
          <w:lang w:val="kk-KZ" w:eastAsia="ru-RU"/>
        </w:rPr>
        <w:t>ЖАЖ-ды</w:t>
      </w:r>
      <w:r w:rsidR="00AF3B45" w:rsidRPr="00AF3B45">
        <w:rPr>
          <w:rFonts w:ascii="Times New Roman" w:eastAsia="Times New Roman" w:hAnsi="Times New Roman" w:cs="Times New Roman"/>
          <w:sz w:val="24"/>
          <w:szCs w:val="24"/>
          <w:lang w:eastAsia="ru-RU"/>
        </w:rPr>
        <w:t xml:space="preserve"> іске асыруға қажетті ІАД нақты санына, оның ішінде 7 және 8-қосымшаларға сәйкес нысандар бойынша тоқсандық және жылдық бөліністе аудиторлық тапсырмаларды жүргізуге қажетті уақытқа сүйене отырып, жалпы уақыт мөлшерін есептейді және ішкі ресурстардың жеткіліктілігін (тапшылығын) айқындайды. </w:t>
      </w:r>
      <w:r w:rsidR="00AF3B45" w:rsidRPr="00DC10EC">
        <w:rPr>
          <w:rFonts w:ascii="Times New Roman" w:eastAsia="Times New Roman" w:hAnsi="Times New Roman" w:cs="Times New Roman"/>
          <w:i/>
          <w:color w:val="0000FF"/>
          <w:sz w:val="24"/>
          <w:szCs w:val="24"/>
          <w:lang w:eastAsia="ru-RU"/>
        </w:rPr>
        <w:t>(66-тармақ ДК-н</w:t>
      </w:r>
      <w:r>
        <w:rPr>
          <w:rFonts w:ascii="Times New Roman" w:eastAsia="Times New Roman" w:hAnsi="Times New Roman" w:cs="Times New Roman"/>
          <w:i/>
          <w:color w:val="0000FF"/>
          <w:sz w:val="24"/>
          <w:szCs w:val="24"/>
          <w:lang w:val="kk-KZ" w:eastAsia="ru-RU"/>
        </w:rPr>
        <w:t>ы</w:t>
      </w:r>
      <w:r>
        <w:rPr>
          <w:rFonts w:ascii="Times New Roman" w:eastAsia="Times New Roman" w:hAnsi="Times New Roman" w:cs="Times New Roman"/>
          <w:i/>
          <w:color w:val="0000FF"/>
          <w:sz w:val="24"/>
          <w:szCs w:val="24"/>
          <w:lang w:eastAsia="ru-RU"/>
        </w:rPr>
        <w:t>ң 09.10.2019 ж.шешімі</w:t>
      </w:r>
      <w:r w:rsidR="00AF3B45" w:rsidRPr="00DC10EC">
        <w:rPr>
          <w:rFonts w:ascii="Times New Roman" w:eastAsia="Times New Roman" w:hAnsi="Times New Roman" w:cs="Times New Roman"/>
          <w:i/>
          <w:color w:val="0000FF"/>
          <w:sz w:val="24"/>
          <w:szCs w:val="24"/>
          <w:lang w:eastAsia="ru-RU"/>
        </w:rPr>
        <w:t xml:space="preserve"> (№12 хаттама)</w:t>
      </w:r>
      <w:r w:rsidRPr="00DC10EC">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DC10EC">
        <w:rPr>
          <w:rFonts w:ascii="Times New Roman" w:eastAsia="Times New Roman" w:hAnsi="Times New Roman" w:cs="Times New Roman"/>
          <w:i/>
          <w:color w:val="0000FF"/>
          <w:sz w:val="24"/>
          <w:szCs w:val="24"/>
          <w:lang w:eastAsia="ru-RU"/>
        </w:rPr>
        <w:t>да жазылды</w:t>
      </w:r>
      <w:r w:rsidR="00AF3B45" w:rsidRPr="00DC10EC">
        <w:rPr>
          <w:rFonts w:ascii="Times New Roman" w:eastAsia="Times New Roman" w:hAnsi="Times New Roman" w:cs="Times New Roman"/>
          <w:i/>
          <w:color w:val="0000FF"/>
          <w:sz w:val="24"/>
          <w:szCs w:val="24"/>
          <w:lang w:eastAsia="ru-RU"/>
        </w:rPr>
        <w:t>).</w:t>
      </w:r>
    </w:p>
    <w:p w14:paraId="426A0EAF" w14:textId="1C01438F" w:rsidR="00AF3B45" w:rsidRPr="00122427" w:rsidRDefault="00DC10EC"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67</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Егер ішкі ресурстар </w:t>
      </w:r>
      <w:r>
        <w:rPr>
          <w:rFonts w:ascii="Times New Roman" w:eastAsia="Times New Roman" w:hAnsi="Times New Roman" w:cs="Times New Roman"/>
          <w:sz w:val="24"/>
          <w:szCs w:val="24"/>
          <w:lang w:val="kk-KZ" w:eastAsia="ru-RU"/>
        </w:rPr>
        <w:t>ЖАЖ</w:t>
      </w:r>
      <w:r w:rsidR="00AF3B45" w:rsidRPr="00AF3B45">
        <w:rPr>
          <w:rFonts w:ascii="Times New Roman" w:eastAsia="Times New Roman" w:hAnsi="Times New Roman" w:cs="Times New Roman"/>
          <w:sz w:val="24"/>
          <w:szCs w:val="24"/>
          <w:lang w:eastAsia="ru-RU"/>
        </w:rPr>
        <w:t xml:space="preserve"> жобасында көрсетілген барлық жоспарлы аудиторлық тапсырмаларды және өзге де іс-шараларды іске асыруға мүмкінд</w:t>
      </w:r>
      <w:r>
        <w:rPr>
          <w:rFonts w:ascii="Times New Roman" w:eastAsia="Times New Roman" w:hAnsi="Times New Roman" w:cs="Times New Roman"/>
          <w:sz w:val="24"/>
          <w:szCs w:val="24"/>
          <w:lang w:eastAsia="ru-RU"/>
        </w:rPr>
        <w:t>ік бермеген жағдайда, ІАД жетекшісі</w:t>
      </w:r>
      <w:r>
        <w:rPr>
          <w:rFonts w:ascii="Times New Roman" w:eastAsia="Times New Roman" w:hAnsi="Times New Roman" w:cs="Times New Roman"/>
          <w:sz w:val="24"/>
          <w:szCs w:val="24"/>
          <w:lang w:val="kk-KZ" w:eastAsia="ru-RU"/>
        </w:rPr>
        <w:t xml:space="preserve"> </w:t>
      </w:r>
      <w:r w:rsidR="00AF3B45" w:rsidRPr="00AF3B45">
        <w:rPr>
          <w:rFonts w:ascii="Times New Roman" w:eastAsia="Times New Roman" w:hAnsi="Times New Roman" w:cs="Times New Roman"/>
          <w:sz w:val="24"/>
          <w:szCs w:val="24"/>
          <w:lang w:eastAsia="ru-RU"/>
        </w:rPr>
        <w:t>ДК</w:t>
      </w:r>
      <w:r>
        <w:rPr>
          <w:rFonts w:ascii="Times New Roman" w:eastAsia="Times New Roman" w:hAnsi="Times New Roman" w:cs="Times New Roman"/>
          <w:sz w:val="24"/>
          <w:szCs w:val="24"/>
          <w:lang w:val="kk-KZ" w:eastAsia="ru-RU"/>
        </w:rPr>
        <w:t>-ны</w:t>
      </w:r>
      <w:r w:rsidR="00AF3B45" w:rsidRPr="00AF3B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АжК</w:t>
      </w:r>
      <w:r w:rsidR="00AF3B45" w:rsidRPr="00AF3B45">
        <w:rPr>
          <w:rFonts w:ascii="Times New Roman" w:eastAsia="Times New Roman" w:hAnsi="Times New Roman" w:cs="Times New Roman"/>
          <w:sz w:val="24"/>
          <w:szCs w:val="24"/>
          <w:lang w:eastAsia="ru-RU"/>
        </w:rPr>
        <w:t xml:space="preserve">) тиісті шешім қабылдау қажеттілігі (мысалы, ішкі аудиторлар санын ұлғайту, бөгде ұйымдарды тарту (аутсорсинг/косорсинг) немесе міндеттер көлемін қысқарту арқылы жоспарды орындау үшін қосымша ресурстар бөлу) </w:t>
      </w:r>
      <w:r w:rsidR="00122427" w:rsidRPr="00AF3B45">
        <w:rPr>
          <w:rFonts w:ascii="Times New Roman" w:eastAsia="Times New Roman" w:hAnsi="Times New Roman" w:cs="Times New Roman"/>
          <w:sz w:val="24"/>
          <w:szCs w:val="24"/>
          <w:lang w:eastAsia="ru-RU"/>
        </w:rPr>
        <w:t xml:space="preserve">туралы </w:t>
      </w:r>
      <w:r w:rsidR="00122427">
        <w:rPr>
          <w:rFonts w:ascii="Times New Roman" w:eastAsia="Times New Roman" w:hAnsi="Times New Roman" w:cs="Times New Roman"/>
          <w:sz w:val="24"/>
          <w:szCs w:val="24"/>
          <w:lang w:eastAsia="ru-RU"/>
        </w:rPr>
        <w:t>хабардар етеді</w:t>
      </w:r>
      <w:r w:rsidR="00AF3B45" w:rsidRPr="00AF3B45">
        <w:rPr>
          <w:rFonts w:ascii="Times New Roman" w:eastAsia="Times New Roman" w:hAnsi="Times New Roman" w:cs="Times New Roman"/>
          <w:sz w:val="24"/>
          <w:szCs w:val="24"/>
          <w:lang w:eastAsia="ru-RU"/>
        </w:rPr>
        <w:t>. (</w:t>
      </w:r>
      <w:r w:rsidR="00AF3B45" w:rsidRPr="00122427">
        <w:rPr>
          <w:rFonts w:ascii="Times New Roman" w:eastAsia="Times New Roman" w:hAnsi="Times New Roman" w:cs="Times New Roman"/>
          <w:i/>
          <w:color w:val="0000FF"/>
          <w:sz w:val="24"/>
          <w:szCs w:val="24"/>
          <w:lang w:eastAsia="ru-RU"/>
        </w:rPr>
        <w:t xml:space="preserve">67-тармақ </w:t>
      </w:r>
      <w:r w:rsidR="00122427">
        <w:rPr>
          <w:rFonts w:ascii="Times New Roman" w:eastAsia="Times New Roman" w:hAnsi="Times New Roman" w:cs="Times New Roman"/>
          <w:i/>
          <w:color w:val="0000FF"/>
          <w:sz w:val="24"/>
          <w:szCs w:val="24"/>
          <w:lang w:eastAsia="ru-RU"/>
        </w:rPr>
        <w:t>ДК-ны</w:t>
      </w:r>
      <w:r w:rsidR="00AF3B45" w:rsidRPr="00122427">
        <w:rPr>
          <w:rFonts w:ascii="Times New Roman" w:eastAsia="Times New Roman" w:hAnsi="Times New Roman" w:cs="Times New Roman"/>
          <w:i/>
          <w:color w:val="0000FF"/>
          <w:sz w:val="24"/>
          <w:szCs w:val="24"/>
          <w:lang w:eastAsia="ru-RU"/>
        </w:rPr>
        <w:t>ң 09.10.2019 ж.шешімімен (№12 хаттама)</w:t>
      </w:r>
      <w:r w:rsidR="00122427" w:rsidRPr="00122427">
        <w:rPr>
          <w:rFonts w:ascii="Times New Roman" w:eastAsia="Times New Roman" w:hAnsi="Times New Roman" w:cs="Times New Roman"/>
          <w:i/>
          <w:color w:val="0000FF"/>
          <w:sz w:val="24"/>
          <w:szCs w:val="24"/>
          <w:lang w:eastAsia="ru-RU"/>
        </w:rPr>
        <w:t xml:space="preserve"> өзгертілді</w:t>
      </w:r>
      <w:r w:rsidR="00AF3B45" w:rsidRPr="00122427">
        <w:rPr>
          <w:rFonts w:ascii="Times New Roman" w:eastAsia="Times New Roman" w:hAnsi="Times New Roman" w:cs="Times New Roman"/>
          <w:i/>
          <w:color w:val="0000FF"/>
          <w:sz w:val="24"/>
          <w:szCs w:val="24"/>
          <w:lang w:eastAsia="ru-RU"/>
        </w:rPr>
        <w:t>).</w:t>
      </w:r>
    </w:p>
    <w:p w14:paraId="79C22BCF" w14:textId="03C9F5F8" w:rsidR="00AF3B45" w:rsidRPr="00AF3B45" w:rsidRDefault="00122427" w:rsidP="00AF3B4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Жылдық аудиторлық жоспардағы аудиторлық тапсырмаларды орындау мерзімдері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00AF3B45" w:rsidRPr="00122427">
        <w:rPr>
          <w:rFonts w:ascii="Times New Roman" w:eastAsia="Times New Roman" w:hAnsi="Times New Roman" w:cs="Times New Roman"/>
          <w:color w:val="FF0000"/>
          <w:sz w:val="24"/>
          <w:szCs w:val="24"/>
          <w:lang w:eastAsia="ru-RU"/>
        </w:rPr>
        <w:t xml:space="preserve">құрылымдық бөлімшенің </w:t>
      </w:r>
      <w:r w:rsidR="00AF3B45" w:rsidRPr="00AF3B45">
        <w:rPr>
          <w:rFonts w:ascii="Times New Roman" w:eastAsia="Times New Roman" w:hAnsi="Times New Roman" w:cs="Times New Roman"/>
          <w:sz w:val="24"/>
          <w:szCs w:val="24"/>
          <w:lang w:eastAsia="ru-RU"/>
        </w:rPr>
        <w:t>ағымдағы қызметіне ең аз әсер етуді ескере отырып белгіленуге тиіс. Аудиторлық тапсырмаларды орындаудың жоспарланған мерзімдері мүдделі тараптарға ұсынылатын есептердің уақтылығы мен өзе</w:t>
      </w:r>
      <w:r>
        <w:rPr>
          <w:rFonts w:ascii="Times New Roman" w:eastAsia="Times New Roman" w:hAnsi="Times New Roman" w:cs="Times New Roman"/>
          <w:sz w:val="24"/>
          <w:szCs w:val="24"/>
          <w:lang w:eastAsia="ru-RU"/>
        </w:rPr>
        <w:t>ктілігін қамтамасыз етуі</w:t>
      </w:r>
      <w:r w:rsidR="00AF3B45" w:rsidRPr="00AF3B45">
        <w:rPr>
          <w:rFonts w:ascii="Times New Roman" w:eastAsia="Times New Roman" w:hAnsi="Times New Roman" w:cs="Times New Roman"/>
          <w:sz w:val="24"/>
          <w:szCs w:val="24"/>
          <w:lang w:eastAsia="ru-RU"/>
        </w:rPr>
        <w:t xml:space="preserve"> тиіс.</w:t>
      </w:r>
    </w:p>
    <w:p w14:paraId="2917950B" w14:textId="7FA76D1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6</w:t>
      </w:r>
      <w:r w:rsidR="00122427">
        <w:rPr>
          <w:rFonts w:ascii="Times New Roman" w:eastAsia="Times New Roman" w:hAnsi="Times New Roman" w:cs="Times New Roman"/>
          <w:sz w:val="24"/>
          <w:szCs w:val="24"/>
          <w:lang w:val="kk-KZ" w:eastAsia="ru-RU"/>
        </w:rPr>
        <w:t>9</w:t>
      </w:r>
      <w:r w:rsidRPr="00AF3B45">
        <w:rPr>
          <w:rFonts w:ascii="Times New Roman" w:eastAsia="Times New Roman" w:hAnsi="Times New Roman" w:cs="Times New Roman"/>
          <w:sz w:val="24"/>
          <w:szCs w:val="24"/>
          <w:lang w:eastAsia="ru-RU"/>
        </w:rPr>
        <w:t>.</w:t>
      </w:r>
      <w:r w:rsidRPr="00AF3B45">
        <w:rPr>
          <w:rFonts w:ascii="Times New Roman" w:eastAsia="Times New Roman" w:hAnsi="Times New Roman" w:cs="Times New Roman"/>
          <w:sz w:val="24"/>
          <w:szCs w:val="24"/>
          <w:lang w:eastAsia="ru-RU"/>
        </w:rPr>
        <w:tab/>
        <w:t xml:space="preserve">ІАД басшысы жыл сайынғы негізде 1 желтоқсаннан кешіктірмей атқарушы органмен талқыланғаннан кейін </w:t>
      </w:r>
      <w:r w:rsidR="00122427">
        <w:rPr>
          <w:rFonts w:ascii="Times New Roman" w:eastAsia="Times New Roman" w:hAnsi="Times New Roman" w:cs="Times New Roman"/>
          <w:sz w:val="24"/>
          <w:szCs w:val="24"/>
          <w:lang w:val="kk-KZ" w:eastAsia="ru-RU"/>
        </w:rPr>
        <w:t>АжК</w:t>
      </w:r>
      <w:r w:rsidRPr="00AF3B45">
        <w:rPr>
          <w:rFonts w:ascii="Times New Roman" w:eastAsia="Times New Roman" w:hAnsi="Times New Roman" w:cs="Times New Roman"/>
          <w:sz w:val="24"/>
          <w:szCs w:val="24"/>
          <w:lang w:eastAsia="ru-RU"/>
        </w:rPr>
        <w:t xml:space="preserve">-ның алдын ала қарауына және Банктің ДК бекітуіне </w:t>
      </w:r>
      <w:r w:rsidR="00122427">
        <w:rPr>
          <w:rFonts w:ascii="Times New Roman" w:eastAsia="Times New Roman" w:hAnsi="Times New Roman" w:cs="Times New Roman"/>
          <w:sz w:val="24"/>
          <w:szCs w:val="24"/>
          <w:lang w:val="kk-KZ" w:eastAsia="ru-RU"/>
        </w:rPr>
        <w:t>ЖАЖ</w:t>
      </w:r>
      <w:r w:rsidRPr="00AF3B45">
        <w:rPr>
          <w:rFonts w:ascii="Times New Roman" w:eastAsia="Times New Roman" w:hAnsi="Times New Roman" w:cs="Times New Roman"/>
          <w:sz w:val="24"/>
          <w:szCs w:val="24"/>
          <w:lang w:eastAsia="ru-RU"/>
        </w:rPr>
        <w:t xml:space="preserve"> жобасын (алдағы жылға) ұсынуды қамтамасыз етуге тиіс.</w:t>
      </w:r>
    </w:p>
    <w:p w14:paraId="08BD8FC1" w14:textId="6B3BC9AE"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w:t>
      </w:r>
      <w:r w:rsidR="00122427">
        <w:rPr>
          <w:rFonts w:ascii="Times New Roman" w:eastAsia="Times New Roman" w:hAnsi="Times New Roman" w:cs="Times New Roman"/>
          <w:sz w:val="24"/>
          <w:szCs w:val="24"/>
          <w:lang w:val="kk-KZ" w:eastAsia="ru-RU"/>
        </w:rPr>
        <w:t>0</w:t>
      </w:r>
      <w:r w:rsidRPr="00AF3B45">
        <w:rPr>
          <w:rFonts w:ascii="Times New Roman" w:eastAsia="Times New Roman" w:hAnsi="Times New Roman" w:cs="Times New Roman"/>
          <w:sz w:val="24"/>
          <w:szCs w:val="24"/>
          <w:lang w:eastAsia="ru-RU"/>
        </w:rPr>
        <w:t>.</w:t>
      </w:r>
      <w:r w:rsidRPr="00AF3B45">
        <w:rPr>
          <w:rFonts w:ascii="Times New Roman" w:eastAsia="Times New Roman" w:hAnsi="Times New Roman" w:cs="Times New Roman"/>
          <w:sz w:val="24"/>
          <w:szCs w:val="24"/>
          <w:lang w:eastAsia="ru-RU"/>
        </w:rPr>
        <w:tab/>
      </w:r>
      <w:r w:rsidR="00122427">
        <w:rPr>
          <w:rFonts w:ascii="Times New Roman" w:eastAsia="Times New Roman" w:hAnsi="Times New Roman" w:cs="Times New Roman"/>
          <w:sz w:val="24"/>
          <w:szCs w:val="24"/>
          <w:lang w:val="kk-KZ" w:eastAsia="ru-RU"/>
        </w:rPr>
        <w:t>ЖАЖ</w:t>
      </w:r>
      <w:r w:rsidRPr="00AF3B45">
        <w:rPr>
          <w:rFonts w:ascii="Times New Roman" w:eastAsia="Times New Roman" w:hAnsi="Times New Roman" w:cs="Times New Roman"/>
          <w:sz w:val="24"/>
          <w:szCs w:val="24"/>
          <w:lang w:eastAsia="ru-RU"/>
        </w:rPr>
        <w:t xml:space="preserve"> жобасымен ІАД басшысы аудиторлық жоспарға енгізілмеген аудит салаларын және олардың енгізілмеу себептерін көрсете отырып, аудиторлық жоспардың және аудиторлық тапс</w:t>
      </w:r>
      <w:r w:rsidR="00122427">
        <w:rPr>
          <w:rFonts w:ascii="Times New Roman" w:eastAsia="Times New Roman" w:hAnsi="Times New Roman" w:cs="Times New Roman"/>
          <w:sz w:val="24"/>
          <w:szCs w:val="24"/>
          <w:lang w:eastAsia="ru-RU"/>
        </w:rPr>
        <w:t>ырмалардың негіздемесі бойынша Банктің ДК-на</w:t>
      </w:r>
      <w:r w:rsidRPr="00AF3B45">
        <w:rPr>
          <w:rFonts w:ascii="Times New Roman" w:eastAsia="Times New Roman" w:hAnsi="Times New Roman" w:cs="Times New Roman"/>
          <w:sz w:val="24"/>
          <w:szCs w:val="24"/>
          <w:lang w:eastAsia="ru-RU"/>
        </w:rPr>
        <w:t xml:space="preserve"> аудиторлық жоспармен қамтылмаған салалармен байланысты тәуекелдерді бағалауға жәрдемдесу мақсатында талдамалық жаз</w:t>
      </w:r>
      <w:r w:rsidR="00122427">
        <w:rPr>
          <w:rFonts w:ascii="Times New Roman" w:eastAsia="Times New Roman" w:hAnsi="Times New Roman" w:cs="Times New Roman"/>
          <w:sz w:val="24"/>
          <w:szCs w:val="24"/>
          <w:lang w:eastAsia="ru-RU"/>
        </w:rPr>
        <w:t xml:space="preserve">баны ұсынады. Сондай-ақ, ЖАЖ-бен </w:t>
      </w:r>
      <w:r w:rsidRPr="00AF3B45">
        <w:rPr>
          <w:rFonts w:ascii="Times New Roman" w:eastAsia="Times New Roman" w:hAnsi="Times New Roman" w:cs="Times New Roman"/>
          <w:sz w:val="24"/>
          <w:szCs w:val="24"/>
          <w:lang w:eastAsia="ru-RU"/>
        </w:rPr>
        <w:t>осы Қағи</w:t>
      </w:r>
      <w:r w:rsidR="00122427">
        <w:rPr>
          <w:rFonts w:ascii="Times New Roman" w:eastAsia="Times New Roman" w:hAnsi="Times New Roman" w:cs="Times New Roman"/>
          <w:sz w:val="24"/>
          <w:szCs w:val="24"/>
          <w:lang w:eastAsia="ru-RU"/>
        </w:rPr>
        <w:t>далардың 66-тармағына сәйкес ЖАЖ-д</w:t>
      </w:r>
      <w:r w:rsidRPr="00AF3B45">
        <w:rPr>
          <w:rFonts w:ascii="Times New Roman" w:eastAsia="Times New Roman" w:hAnsi="Times New Roman" w:cs="Times New Roman"/>
          <w:sz w:val="24"/>
          <w:szCs w:val="24"/>
          <w:lang w:eastAsia="ru-RU"/>
        </w:rPr>
        <w:t>ы орындауға талап етілетін қажетті уақыттың есе</w:t>
      </w:r>
      <w:r w:rsidR="00122427">
        <w:rPr>
          <w:rFonts w:ascii="Times New Roman" w:eastAsia="Times New Roman" w:hAnsi="Times New Roman" w:cs="Times New Roman"/>
          <w:sz w:val="24"/>
          <w:szCs w:val="24"/>
          <w:lang w:eastAsia="ru-RU"/>
        </w:rPr>
        <w:t>бі және екі бюджет қоса берілуі</w:t>
      </w:r>
      <w:r w:rsidRPr="00AF3B45">
        <w:rPr>
          <w:rFonts w:ascii="Times New Roman" w:eastAsia="Times New Roman" w:hAnsi="Times New Roman" w:cs="Times New Roman"/>
          <w:sz w:val="24"/>
          <w:szCs w:val="24"/>
          <w:lang w:eastAsia="ru-RU"/>
        </w:rPr>
        <w:t xml:space="preserve"> тиіс.</w:t>
      </w:r>
    </w:p>
    <w:p w14:paraId="6B40A0E6" w14:textId="10F70A72" w:rsidR="00AF3B45" w:rsidRPr="00122427" w:rsidRDefault="00122427" w:rsidP="00AF3B45">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71</w:t>
      </w:r>
      <w:r w:rsidR="00AF3B45" w:rsidRPr="00AF3B45">
        <w:rPr>
          <w:rFonts w:ascii="Times New Roman" w:eastAsia="Times New Roman" w:hAnsi="Times New Roman" w:cs="Times New Roman"/>
          <w:sz w:val="24"/>
          <w:szCs w:val="24"/>
          <w:lang w:eastAsia="ru-RU"/>
        </w:rPr>
        <w:t>.</w:t>
      </w:r>
      <w:r w:rsidR="00AF3B45" w:rsidRPr="00AF3B45">
        <w:rPr>
          <w:rFonts w:ascii="Times New Roman" w:eastAsia="Times New Roman" w:hAnsi="Times New Roman" w:cs="Times New Roman"/>
          <w:sz w:val="24"/>
          <w:szCs w:val="24"/>
          <w:lang w:eastAsia="ru-RU"/>
        </w:rPr>
        <w:tab/>
        <w:t xml:space="preserve">Хабарлау мақсатында ІАД директоры Банктің атқарушы органының басшысына ДК бекіткен </w:t>
      </w:r>
      <w:r>
        <w:rPr>
          <w:rFonts w:ascii="Times New Roman" w:eastAsia="Times New Roman" w:hAnsi="Times New Roman" w:cs="Times New Roman"/>
          <w:sz w:val="24"/>
          <w:szCs w:val="24"/>
          <w:lang w:val="kk-KZ" w:eastAsia="ru-RU"/>
        </w:rPr>
        <w:t xml:space="preserve">ЖАЖ-ды </w:t>
      </w:r>
      <w:r w:rsidR="00AF3B45" w:rsidRPr="00AF3B45">
        <w:rPr>
          <w:rFonts w:ascii="Times New Roman" w:eastAsia="Times New Roman" w:hAnsi="Times New Roman" w:cs="Times New Roman"/>
          <w:sz w:val="24"/>
          <w:szCs w:val="24"/>
          <w:lang w:eastAsia="ru-RU"/>
        </w:rPr>
        <w:t>ұсынуы тиіс</w:t>
      </w:r>
      <w:r w:rsidR="00AF3B45" w:rsidRPr="00122427">
        <w:rPr>
          <w:rFonts w:ascii="Times New Roman" w:eastAsia="Times New Roman" w:hAnsi="Times New Roman" w:cs="Times New Roman"/>
          <w:i/>
          <w:color w:val="0000FF"/>
          <w:sz w:val="24"/>
          <w:szCs w:val="24"/>
          <w:lang w:eastAsia="ru-RU"/>
        </w:rPr>
        <w:t>. (71-тармақ ДК-н</w:t>
      </w:r>
      <w:r>
        <w:rPr>
          <w:rFonts w:ascii="Times New Roman" w:eastAsia="Times New Roman" w:hAnsi="Times New Roman" w:cs="Times New Roman"/>
          <w:i/>
          <w:color w:val="0000FF"/>
          <w:sz w:val="24"/>
          <w:szCs w:val="24"/>
          <w:lang w:val="kk-KZ" w:eastAsia="ru-RU"/>
        </w:rPr>
        <w:t>ы</w:t>
      </w:r>
      <w:r>
        <w:rPr>
          <w:rFonts w:ascii="Times New Roman" w:eastAsia="Times New Roman" w:hAnsi="Times New Roman" w:cs="Times New Roman"/>
          <w:i/>
          <w:color w:val="0000FF"/>
          <w:sz w:val="24"/>
          <w:szCs w:val="24"/>
          <w:lang w:eastAsia="ru-RU"/>
        </w:rPr>
        <w:t>ң 09.10.2019 ж.шешімі</w:t>
      </w:r>
      <w:r w:rsidR="00AF3B45" w:rsidRPr="00122427">
        <w:rPr>
          <w:rFonts w:ascii="Times New Roman" w:eastAsia="Times New Roman" w:hAnsi="Times New Roman" w:cs="Times New Roman"/>
          <w:i/>
          <w:color w:val="0000FF"/>
          <w:sz w:val="24"/>
          <w:szCs w:val="24"/>
          <w:lang w:eastAsia="ru-RU"/>
        </w:rPr>
        <w:t xml:space="preserve"> (№12 хаттама)</w:t>
      </w:r>
      <w:r w:rsidRPr="00122427">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122427">
        <w:rPr>
          <w:rFonts w:ascii="Times New Roman" w:eastAsia="Times New Roman" w:hAnsi="Times New Roman" w:cs="Times New Roman"/>
          <w:i/>
          <w:color w:val="0000FF"/>
          <w:sz w:val="24"/>
          <w:szCs w:val="24"/>
          <w:lang w:eastAsia="ru-RU"/>
        </w:rPr>
        <w:t>да жазылды</w:t>
      </w:r>
      <w:r w:rsidR="00AF3B45" w:rsidRPr="00122427">
        <w:rPr>
          <w:rFonts w:ascii="Times New Roman" w:eastAsia="Times New Roman" w:hAnsi="Times New Roman" w:cs="Times New Roman"/>
          <w:i/>
          <w:color w:val="0000FF"/>
          <w:sz w:val="24"/>
          <w:szCs w:val="24"/>
          <w:lang w:eastAsia="ru-RU"/>
        </w:rPr>
        <w:t>).</w:t>
      </w:r>
    </w:p>
    <w:p w14:paraId="188B05EA" w14:textId="6B1B1DE2" w:rsidR="00AF3B45" w:rsidRPr="00122427"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 xml:space="preserve">71-1) ІАД директоры: жаңа тәуекелдер анықталған және/немесе бар тәуекелдерді қайта бағалау, оның ішінде аудиторлық тапсырмаларды орындау нәтижелері бойынша, </w:t>
      </w:r>
      <w:r w:rsidR="00122427">
        <w:rPr>
          <w:rFonts w:ascii="Times New Roman" w:eastAsia="Times New Roman" w:hAnsi="Times New Roman" w:cs="Times New Roman"/>
          <w:sz w:val="24"/>
          <w:szCs w:val="24"/>
          <w:lang w:eastAsia="ru-RU"/>
        </w:rPr>
        <w:t>ІАД санының өзгеруі, сондай-ақ Б</w:t>
      </w:r>
      <w:r w:rsidRPr="00AF3B45">
        <w:rPr>
          <w:rFonts w:ascii="Times New Roman" w:eastAsia="Times New Roman" w:hAnsi="Times New Roman" w:cs="Times New Roman"/>
          <w:sz w:val="24"/>
          <w:szCs w:val="24"/>
          <w:lang w:eastAsia="ru-RU"/>
        </w:rPr>
        <w:t>анктің және/немесе Холдингтің А</w:t>
      </w:r>
      <w:r w:rsidR="00122427">
        <w:rPr>
          <w:rFonts w:ascii="Times New Roman" w:eastAsia="Times New Roman" w:hAnsi="Times New Roman" w:cs="Times New Roman"/>
          <w:sz w:val="24"/>
          <w:szCs w:val="24"/>
          <w:lang w:val="kk-KZ" w:eastAsia="ru-RU"/>
        </w:rPr>
        <w:t>жК</w:t>
      </w:r>
      <w:r w:rsidRPr="00AF3B45">
        <w:rPr>
          <w:rFonts w:ascii="Times New Roman" w:eastAsia="Times New Roman" w:hAnsi="Times New Roman" w:cs="Times New Roman"/>
          <w:sz w:val="24"/>
          <w:szCs w:val="24"/>
          <w:lang w:eastAsia="ru-RU"/>
        </w:rPr>
        <w:t xml:space="preserve"> және/немесе ДК арнайы тапсырмаларын қосу жағдайында есепті кезеңнің (тоқсанның) алдында жылдық аудиторлық жоспарды кезең-кезеңімен қайта қа</w:t>
      </w:r>
      <w:r w:rsidR="00122427">
        <w:rPr>
          <w:rFonts w:ascii="Times New Roman" w:eastAsia="Times New Roman" w:hAnsi="Times New Roman" w:cs="Times New Roman"/>
          <w:sz w:val="24"/>
          <w:szCs w:val="24"/>
          <w:lang w:eastAsia="ru-RU"/>
        </w:rPr>
        <w:t>рауы</w:t>
      </w:r>
      <w:r w:rsidRPr="00AF3B45">
        <w:rPr>
          <w:rFonts w:ascii="Times New Roman" w:eastAsia="Times New Roman" w:hAnsi="Times New Roman" w:cs="Times New Roman"/>
          <w:sz w:val="24"/>
          <w:szCs w:val="24"/>
          <w:lang w:eastAsia="ru-RU"/>
        </w:rPr>
        <w:t xml:space="preserve"> тиіс. </w:t>
      </w:r>
      <w:r w:rsidRPr="00122427">
        <w:rPr>
          <w:rFonts w:ascii="Times New Roman" w:eastAsia="Times New Roman" w:hAnsi="Times New Roman" w:cs="Times New Roman"/>
          <w:i/>
          <w:color w:val="0000FF"/>
          <w:sz w:val="24"/>
          <w:szCs w:val="24"/>
          <w:lang w:eastAsia="ru-RU"/>
        </w:rPr>
        <w:t>(71-1-тармақ ДК-н</w:t>
      </w:r>
      <w:r w:rsidR="00122427">
        <w:rPr>
          <w:rFonts w:ascii="Times New Roman" w:eastAsia="Times New Roman" w:hAnsi="Times New Roman" w:cs="Times New Roman"/>
          <w:i/>
          <w:color w:val="0000FF"/>
          <w:sz w:val="24"/>
          <w:szCs w:val="24"/>
          <w:lang w:val="kk-KZ" w:eastAsia="ru-RU"/>
        </w:rPr>
        <w:t>ы</w:t>
      </w:r>
      <w:r w:rsidRPr="00122427">
        <w:rPr>
          <w:rFonts w:ascii="Times New Roman" w:eastAsia="Times New Roman" w:hAnsi="Times New Roman" w:cs="Times New Roman"/>
          <w:i/>
          <w:color w:val="0000FF"/>
          <w:sz w:val="24"/>
          <w:szCs w:val="24"/>
          <w:lang w:eastAsia="ru-RU"/>
        </w:rPr>
        <w:t>ң 09.10.2019 ж.шешімімен (№12 хаттама)</w:t>
      </w:r>
      <w:r w:rsidR="00122427" w:rsidRPr="00122427">
        <w:rPr>
          <w:rFonts w:ascii="Times New Roman" w:eastAsia="Times New Roman" w:hAnsi="Times New Roman" w:cs="Times New Roman"/>
          <w:i/>
          <w:color w:val="0000FF"/>
          <w:sz w:val="24"/>
          <w:szCs w:val="24"/>
          <w:lang w:eastAsia="ru-RU"/>
        </w:rPr>
        <w:t xml:space="preserve"> енгізілді</w:t>
      </w:r>
      <w:r w:rsidRPr="00122427">
        <w:rPr>
          <w:rFonts w:ascii="Times New Roman" w:eastAsia="Times New Roman" w:hAnsi="Times New Roman" w:cs="Times New Roman"/>
          <w:i/>
          <w:color w:val="0000FF"/>
          <w:sz w:val="24"/>
          <w:szCs w:val="24"/>
          <w:lang w:eastAsia="ru-RU"/>
        </w:rPr>
        <w:t>).</w:t>
      </w:r>
    </w:p>
    <w:p w14:paraId="4E5602F9" w14:textId="017FEC1F" w:rsidR="00AF3B45" w:rsidRPr="00122427"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72.</w:t>
      </w:r>
      <w:r w:rsidRPr="00AF3B45">
        <w:rPr>
          <w:rFonts w:ascii="Times New Roman" w:eastAsia="Times New Roman" w:hAnsi="Times New Roman" w:cs="Times New Roman"/>
          <w:sz w:val="24"/>
          <w:szCs w:val="24"/>
          <w:lang w:eastAsia="ru-RU"/>
        </w:rPr>
        <w:tab/>
        <w:t xml:space="preserve">ІАД директоры есепті кезең басталғанға дейін белгіленген тәртіппен </w:t>
      </w:r>
      <w:r w:rsidR="00122427">
        <w:rPr>
          <w:rFonts w:ascii="Times New Roman" w:eastAsia="Times New Roman" w:hAnsi="Times New Roman" w:cs="Times New Roman"/>
          <w:sz w:val="24"/>
          <w:szCs w:val="24"/>
          <w:lang w:val="kk-KZ" w:eastAsia="ru-RU"/>
        </w:rPr>
        <w:t>ЖАЖ-д</w:t>
      </w:r>
      <w:r w:rsidRPr="00AF3B45">
        <w:rPr>
          <w:rFonts w:ascii="Times New Roman" w:eastAsia="Times New Roman" w:hAnsi="Times New Roman" w:cs="Times New Roman"/>
          <w:sz w:val="24"/>
          <w:szCs w:val="24"/>
          <w:lang w:eastAsia="ru-RU"/>
        </w:rPr>
        <w:t xml:space="preserve">ы уақтылы түзетуді және оған өзгерістер енгізуді қамтамасыз етеді. </w:t>
      </w:r>
      <w:r w:rsidRPr="00122427">
        <w:rPr>
          <w:rFonts w:ascii="Times New Roman" w:eastAsia="Times New Roman" w:hAnsi="Times New Roman" w:cs="Times New Roman"/>
          <w:i/>
          <w:color w:val="0000FF"/>
          <w:sz w:val="24"/>
          <w:szCs w:val="24"/>
          <w:lang w:eastAsia="ru-RU"/>
        </w:rPr>
        <w:t xml:space="preserve">(72-тармақ </w:t>
      </w:r>
      <w:r w:rsidR="00122427">
        <w:rPr>
          <w:rFonts w:ascii="Times New Roman" w:eastAsia="Times New Roman" w:hAnsi="Times New Roman" w:cs="Times New Roman"/>
          <w:i/>
          <w:color w:val="0000FF"/>
          <w:sz w:val="24"/>
          <w:szCs w:val="24"/>
          <w:lang w:eastAsia="ru-RU"/>
        </w:rPr>
        <w:t>ДК-н</w:t>
      </w:r>
      <w:r w:rsidR="00122427">
        <w:rPr>
          <w:rFonts w:ascii="Times New Roman" w:eastAsia="Times New Roman" w:hAnsi="Times New Roman" w:cs="Times New Roman"/>
          <w:i/>
          <w:color w:val="0000FF"/>
          <w:sz w:val="24"/>
          <w:szCs w:val="24"/>
          <w:lang w:val="kk-KZ" w:eastAsia="ru-RU"/>
        </w:rPr>
        <w:t>ы</w:t>
      </w:r>
      <w:r w:rsidR="00122427">
        <w:rPr>
          <w:rFonts w:ascii="Times New Roman" w:eastAsia="Times New Roman" w:hAnsi="Times New Roman" w:cs="Times New Roman"/>
          <w:i/>
          <w:color w:val="0000FF"/>
          <w:sz w:val="24"/>
          <w:szCs w:val="24"/>
          <w:lang w:eastAsia="ru-RU"/>
        </w:rPr>
        <w:t>ң 09.10.2019 ж.шешімі</w:t>
      </w:r>
      <w:r w:rsidRPr="00122427">
        <w:rPr>
          <w:rFonts w:ascii="Times New Roman" w:eastAsia="Times New Roman" w:hAnsi="Times New Roman" w:cs="Times New Roman"/>
          <w:i/>
          <w:color w:val="0000FF"/>
          <w:sz w:val="24"/>
          <w:szCs w:val="24"/>
          <w:lang w:eastAsia="ru-RU"/>
        </w:rPr>
        <w:t xml:space="preserve"> (№12 хаттама)</w:t>
      </w:r>
      <w:r w:rsidR="00122427" w:rsidRPr="00122427">
        <w:rPr>
          <w:rFonts w:ascii="Times New Roman" w:eastAsia="Times New Roman" w:hAnsi="Times New Roman" w:cs="Times New Roman"/>
          <w:i/>
          <w:color w:val="0000FF"/>
          <w:sz w:val="24"/>
          <w:szCs w:val="24"/>
          <w:lang w:eastAsia="ru-RU"/>
        </w:rPr>
        <w:t xml:space="preserve"> </w:t>
      </w:r>
      <w:r w:rsidR="00122427">
        <w:rPr>
          <w:rFonts w:ascii="Times New Roman" w:eastAsia="Times New Roman" w:hAnsi="Times New Roman" w:cs="Times New Roman"/>
          <w:i/>
          <w:color w:val="0000FF"/>
          <w:sz w:val="24"/>
          <w:szCs w:val="24"/>
          <w:lang w:eastAsia="ru-RU"/>
        </w:rPr>
        <w:t>редакциясын</w:t>
      </w:r>
      <w:r w:rsidR="00122427">
        <w:rPr>
          <w:rFonts w:ascii="Times New Roman" w:eastAsia="Times New Roman" w:hAnsi="Times New Roman" w:cs="Times New Roman"/>
          <w:i/>
          <w:color w:val="0000FF"/>
          <w:sz w:val="24"/>
          <w:szCs w:val="24"/>
          <w:lang w:val="kk-KZ" w:eastAsia="ru-RU"/>
        </w:rPr>
        <w:t>да</w:t>
      </w:r>
      <w:r w:rsidR="00122427" w:rsidRPr="00122427">
        <w:rPr>
          <w:rFonts w:ascii="Times New Roman" w:eastAsia="Times New Roman" w:hAnsi="Times New Roman" w:cs="Times New Roman"/>
          <w:i/>
          <w:color w:val="0000FF"/>
          <w:sz w:val="24"/>
          <w:szCs w:val="24"/>
          <w:lang w:eastAsia="ru-RU"/>
        </w:rPr>
        <w:t xml:space="preserve"> жазылды</w:t>
      </w:r>
      <w:r w:rsidR="00122427">
        <w:rPr>
          <w:rFonts w:ascii="Times New Roman" w:eastAsia="Times New Roman" w:hAnsi="Times New Roman" w:cs="Times New Roman"/>
          <w:i/>
          <w:color w:val="0000FF"/>
          <w:sz w:val="24"/>
          <w:szCs w:val="24"/>
          <w:lang w:eastAsia="ru-RU"/>
        </w:rPr>
        <w:t>, ДК-ның 17.06.2020 ж. шешімі</w:t>
      </w:r>
      <w:r w:rsidRPr="00122427">
        <w:rPr>
          <w:rFonts w:ascii="Times New Roman" w:eastAsia="Times New Roman" w:hAnsi="Times New Roman" w:cs="Times New Roman"/>
          <w:i/>
          <w:color w:val="0000FF"/>
          <w:sz w:val="24"/>
          <w:szCs w:val="24"/>
          <w:lang w:eastAsia="ru-RU"/>
        </w:rPr>
        <w:t xml:space="preserve"> (№5 хаттама)</w:t>
      </w:r>
      <w:r w:rsidR="00122427">
        <w:rPr>
          <w:rFonts w:ascii="Times New Roman" w:eastAsia="Times New Roman" w:hAnsi="Times New Roman" w:cs="Times New Roman"/>
          <w:i/>
          <w:color w:val="0000FF"/>
          <w:sz w:val="24"/>
          <w:szCs w:val="24"/>
          <w:lang w:val="kk-KZ" w:eastAsia="ru-RU"/>
        </w:rPr>
        <w:t xml:space="preserve"> редакциясында жахылды, </w:t>
      </w:r>
      <w:r w:rsidRPr="00122427">
        <w:rPr>
          <w:rFonts w:ascii="Times New Roman" w:eastAsia="Times New Roman" w:hAnsi="Times New Roman" w:cs="Times New Roman"/>
          <w:i/>
          <w:color w:val="0000FF"/>
          <w:sz w:val="24"/>
          <w:szCs w:val="24"/>
          <w:lang w:eastAsia="ru-RU"/>
        </w:rPr>
        <w:t>72-тармақ ДК-н</w:t>
      </w:r>
      <w:r w:rsidR="00122427">
        <w:rPr>
          <w:rFonts w:ascii="Times New Roman" w:eastAsia="Times New Roman" w:hAnsi="Times New Roman" w:cs="Times New Roman"/>
          <w:i/>
          <w:color w:val="0000FF"/>
          <w:sz w:val="24"/>
          <w:szCs w:val="24"/>
          <w:lang w:val="kk-KZ" w:eastAsia="ru-RU"/>
        </w:rPr>
        <w:t>ы</w:t>
      </w:r>
      <w:r w:rsidR="00122427">
        <w:rPr>
          <w:rFonts w:ascii="Times New Roman" w:eastAsia="Times New Roman" w:hAnsi="Times New Roman" w:cs="Times New Roman"/>
          <w:i/>
          <w:color w:val="0000FF"/>
          <w:sz w:val="24"/>
          <w:szCs w:val="24"/>
          <w:lang w:eastAsia="ru-RU"/>
        </w:rPr>
        <w:t>ң 30.11.2023 ж. шешімі</w:t>
      </w:r>
      <w:r w:rsidRPr="00122427">
        <w:rPr>
          <w:rFonts w:ascii="Times New Roman" w:eastAsia="Times New Roman" w:hAnsi="Times New Roman" w:cs="Times New Roman"/>
          <w:i/>
          <w:color w:val="0000FF"/>
          <w:sz w:val="24"/>
          <w:szCs w:val="24"/>
          <w:lang w:eastAsia="ru-RU"/>
        </w:rPr>
        <w:t xml:space="preserve"> (№15 хаттама)</w:t>
      </w:r>
      <w:r w:rsidR="00122427">
        <w:rPr>
          <w:rFonts w:ascii="Times New Roman" w:eastAsia="Times New Roman" w:hAnsi="Times New Roman" w:cs="Times New Roman"/>
          <w:i/>
          <w:color w:val="0000FF"/>
          <w:sz w:val="24"/>
          <w:szCs w:val="24"/>
          <w:lang w:val="kk-KZ" w:eastAsia="ru-RU"/>
        </w:rPr>
        <w:t xml:space="preserve"> </w:t>
      </w:r>
      <w:r w:rsidR="00122427" w:rsidRPr="00122427">
        <w:rPr>
          <w:rFonts w:ascii="Times New Roman" w:eastAsia="Times New Roman" w:hAnsi="Times New Roman" w:cs="Times New Roman"/>
          <w:i/>
          <w:color w:val="0000FF"/>
          <w:sz w:val="24"/>
          <w:szCs w:val="24"/>
          <w:lang w:eastAsia="ru-RU"/>
        </w:rPr>
        <w:t>редакция</w:t>
      </w:r>
      <w:r w:rsidR="00122427">
        <w:rPr>
          <w:rFonts w:ascii="Times New Roman" w:eastAsia="Times New Roman" w:hAnsi="Times New Roman" w:cs="Times New Roman"/>
          <w:i/>
          <w:color w:val="0000FF"/>
          <w:sz w:val="24"/>
          <w:szCs w:val="24"/>
          <w:lang w:val="kk-KZ" w:eastAsia="ru-RU"/>
        </w:rPr>
        <w:t>сын</w:t>
      </w:r>
      <w:r w:rsidR="00122427" w:rsidRPr="00122427">
        <w:rPr>
          <w:rFonts w:ascii="Times New Roman" w:eastAsia="Times New Roman" w:hAnsi="Times New Roman" w:cs="Times New Roman"/>
          <w:i/>
          <w:color w:val="0000FF"/>
          <w:sz w:val="24"/>
          <w:szCs w:val="24"/>
          <w:lang w:eastAsia="ru-RU"/>
        </w:rPr>
        <w:t>да жазылды</w:t>
      </w:r>
      <w:r w:rsidRPr="00122427">
        <w:rPr>
          <w:rFonts w:ascii="Times New Roman" w:eastAsia="Times New Roman" w:hAnsi="Times New Roman" w:cs="Times New Roman"/>
          <w:i/>
          <w:color w:val="0000FF"/>
          <w:sz w:val="24"/>
          <w:szCs w:val="24"/>
          <w:lang w:eastAsia="ru-RU"/>
        </w:rPr>
        <w:t>.</w:t>
      </w:r>
    </w:p>
    <w:p w14:paraId="54BCF561"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701E6BCB" w14:textId="77777777" w:rsidR="00AF3B45" w:rsidRPr="00122427" w:rsidRDefault="00AF3B45" w:rsidP="00122427">
      <w:pPr>
        <w:spacing w:after="0" w:line="240" w:lineRule="auto"/>
        <w:ind w:firstLine="426"/>
        <w:jc w:val="center"/>
        <w:rPr>
          <w:rFonts w:ascii="Times New Roman" w:eastAsia="Times New Roman" w:hAnsi="Times New Roman" w:cs="Times New Roman"/>
          <w:b/>
          <w:sz w:val="24"/>
          <w:szCs w:val="24"/>
          <w:lang w:eastAsia="ru-RU"/>
        </w:rPr>
      </w:pPr>
      <w:r w:rsidRPr="00122427">
        <w:rPr>
          <w:rFonts w:ascii="Times New Roman" w:eastAsia="Times New Roman" w:hAnsi="Times New Roman" w:cs="Times New Roman"/>
          <w:b/>
          <w:sz w:val="24"/>
          <w:szCs w:val="24"/>
          <w:lang w:eastAsia="ru-RU"/>
        </w:rPr>
        <w:t>6.</w:t>
      </w:r>
      <w:r w:rsidRPr="00122427">
        <w:rPr>
          <w:rFonts w:ascii="Times New Roman" w:eastAsia="Times New Roman" w:hAnsi="Times New Roman" w:cs="Times New Roman"/>
          <w:b/>
          <w:sz w:val="24"/>
          <w:szCs w:val="24"/>
          <w:lang w:eastAsia="ru-RU"/>
        </w:rPr>
        <w:tab/>
        <w:t>Аудиторлық тапсырмаларды орындау</w:t>
      </w:r>
    </w:p>
    <w:p w14:paraId="5A1A379E"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p>
    <w:p w14:paraId="3AD47F64" w14:textId="249D479F"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73.</w:t>
      </w:r>
      <w:r w:rsidRPr="00AF3B45">
        <w:rPr>
          <w:rFonts w:ascii="Times New Roman" w:eastAsia="Times New Roman" w:hAnsi="Times New Roman" w:cs="Times New Roman"/>
          <w:sz w:val="24"/>
          <w:szCs w:val="24"/>
          <w:lang w:eastAsia="ru-RU"/>
        </w:rPr>
        <w:tab/>
        <w:t>ІАД басшысы аудиторлық тапсырманы орындау үшін аудиторлық топтың құрамын айқындайды және аудиторлық тапсырманың басшысын тағайындайды. Аудиторлық топтың құрамы аудиторлық тапсырманың сипаты мен күрделілік дәрежесіне, уақыт шектеулеріне және нақты ресурстардың болуына байла</w:t>
      </w:r>
      <w:r w:rsidR="00B0149E">
        <w:rPr>
          <w:rFonts w:ascii="Times New Roman" w:eastAsia="Times New Roman" w:hAnsi="Times New Roman" w:cs="Times New Roman"/>
          <w:sz w:val="24"/>
          <w:szCs w:val="24"/>
          <w:lang w:eastAsia="ru-RU"/>
        </w:rPr>
        <w:t>нысты анықталуы тиіс</w:t>
      </w:r>
      <w:r w:rsidRPr="00AF3B45">
        <w:rPr>
          <w:rFonts w:ascii="Times New Roman" w:eastAsia="Times New Roman" w:hAnsi="Times New Roman" w:cs="Times New Roman"/>
          <w:sz w:val="24"/>
          <w:szCs w:val="24"/>
          <w:lang w:eastAsia="ru-RU"/>
        </w:rPr>
        <w:t xml:space="preserve">. </w:t>
      </w:r>
      <w:r w:rsidR="00B0149E">
        <w:rPr>
          <w:rFonts w:ascii="Times New Roman" w:eastAsia="Times New Roman" w:hAnsi="Times New Roman" w:cs="Times New Roman"/>
          <w:sz w:val="24"/>
          <w:szCs w:val="24"/>
          <w:lang w:val="kk-KZ" w:eastAsia="ru-RU"/>
        </w:rPr>
        <w:t>ІАД</w:t>
      </w:r>
      <w:r w:rsidRPr="00AF3B45">
        <w:rPr>
          <w:rFonts w:ascii="Times New Roman" w:eastAsia="Times New Roman" w:hAnsi="Times New Roman" w:cs="Times New Roman"/>
          <w:sz w:val="24"/>
          <w:szCs w:val="24"/>
          <w:lang w:eastAsia="ru-RU"/>
        </w:rPr>
        <w:t xml:space="preserve"> қызметкер</w:t>
      </w:r>
      <w:r w:rsidR="00B0149E">
        <w:rPr>
          <w:rFonts w:ascii="Times New Roman" w:eastAsia="Times New Roman" w:hAnsi="Times New Roman" w:cs="Times New Roman"/>
          <w:sz w:val="24"/>
          <w:szCs w:val="24"/>
          <w:lang w:val="kk-KZ" w:eastAsia="ru-RU"/>
        </w:rPr>
        <w:t>і</w:t>
      </w:r>
      <w:r w:rsidRPr="00AF3B45">
        <w:rPr>
          <w:rFonts w:ascii="Times New Roman" w:eastAsia="Times New Roman" w:hAnsi="Times New Roman" w:cs="Times New Roman"/>
          <w:sz w:val="24"/>
          <w:szCs w:val="24"/>
          <w:lang w:eastAsia="ru-RU"/>
        </w:rPr>
        <w:t xml:space="preserve"> бір мезгілде бірнеше аудиторлық тапсырмаларда</w:t>
      </w:r>
      <w:r w:rsidR="00B0149E">
        <w:rPr>
          <w:rFonts w:ascii="Times New Roman" w:eastAsia="Times New Roman" w:hAnsi="Times New Roman" w:cs="Times New Roman"/>
          <w:sz w:val="24"/>
          <w:szCs w:val="24"/>
          <w:lang w:eastAsia="ru-RU"/>
        </w:rPr>
        <w:t xml:space="preserve"> аудиторлық тапсырманың жетекшісі </w:t>
      </w:r>
      <w:r w:rsidRPr="00AF3B45">
        <w:rPr>
          <w:rFonts w:ascii="Times New Roman" w:eastAsia="Times New Roman" w:hAnsi="Times New Roman" w:cs="Times New Roman"/>
          <w:sz w:val="24"/>
          <w:szCs w:val="24"/>
          <w:lang w:eastAsia="ru-RU"/>
        </w:rPr>
        <w:t>бола алмайды.</w:t>
      </w:r>
    </w:p>
    <w:p w14:paraId="0527F4C0" w14:textId="0CFBF84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74.</w:t>
      </w:r>
      <w:r w:rsidRPr="00AF3B45">
        <w:rPr>
          <w:rFonts w:ascii="Times New Roman" w:eastAsia="Times New Roman" w:hAnsi="Times New Roman" w:cs="Times New Roman"/>
          <w:sz w:val="24"/>
          <w:szCs w:val="24"/>
          <w:lang w:eastAsia="ru-RU"/>
        </w:rPr>
        <w:tab/>
      </w:r>
      <w:r w:rsidR="00B0149E">
        <w:rPr>
          <w:rFonts w:ascii="Times New Roman" w:eastAsia="Times New Roman" w:hAnsi="Times New Roman" w:cs="Times New Roman"/>
          <w:sz w:val="24"/>
          <w:szCs w:val="24"/>
          <w:lang w:val="kk-KZ" w:eastAsia="ru-RU"/>
        </w:rPr>
        <w:t>Б</w:t>
      </w:r>
      <w:r w:rsidRPr="00AF3B45">
        <w:rPr>
          <w:rFonts w:ascii="Times New Roman" w:eastAsia="Times New Roman" w:hAnsi="Times New Roman" w:cs="Times New Roman"/>
          <w:sz w:val="24"/>
          <w:szCs w:val="24"/>
          <w:lang w:eastAsia="ru-RU"/>
        </w:rPr>
        <w:t>екіт</w:t>
      </w:r>
      <w:r w:rsidR="00B0149E">
        <w:rPr>
          <w:rFonts w:ascii="Times New Roman" w:eastAsia="Times New Roman" w:hAnsi="Times New Roman" w:cs="Times New Roman"/>
          <w:sz w:val="24"/>
          <w:szCs w:val="24"/>
          <w:lang w:val="kk-KZ" w:eastAsia="ru-RU"/>
        </w:rPr>
        <w:t>ілг</w:t>
      </w:r>
      <w:r w:rsidRPr="00AF3B45">
        <w:rPr>
          <w:rFonts w:ascii="Times New Roman" w:eastAsia="Times New Roman" w:hAnsi="Times New Roman" w:cs="Times New Roman"/>
          <w:sz w:val="24"/>
          <w:szCs w:val="24"/>
          <w:lang w:eastAsia="ru-RU"/>
        </w:rPr>
        <w:t>ен</w:t>
      </w:r>
      <w:r w:rsidR="00B0149E" w:rsidRPr="00B0149E">
        <w:rPr>
          <w:rFonts w:ascii="Times New Roman" w:eastAsia="Times New Roman" w:hAnsi="Times New Roman" w:cs="Times New Roman"/>
          <w:sz w:val="24"/>
          <w:szCs w:val="24"/>
          <w:lang w:val="kk-KZ" w:eastAsia="ru-RU"/>
        </w:rPr>
        <w:t xml:space="preserve"> </w:t>
      </w:r>
      <w:r w:rsidR="00B0149E">
        <w:rPr>
          <w:rFonts w:ascii="Times New Roman" w:eastAsia="Times New Roman" w:hAnsi="Times New Roman" w:cs="Times New Roman"/>
          <w:sz w:val="24"/>
          <w:szCs w:val="24"/>
          <w:lang w:val="kk-KZ" w:eastAsia="ru-RU"/>
        </w:rPr>
        <w:t>ЖАЖ-ға</w:t>
      </w:r>
      <w:r w:rsidR="00B0149E" w:rsidRPr="00AF3B45">
        <w:rPr>
          <w:rFonts w:ascii="Times New Roman" w:eastAsia="Times New Roman" w:hAnsi="Times New Roman" w:cs="Times New Roman"/>
          <w:sz w:val="24"/>
          <w:szCs w:val="24"/>
          <w:lang w:eastAsia="ru-RU"/>
        </w:rPr>
        <w:t xml:space="preserve"> </w:t>
      </w:r>
      <w:r w:rsidRPr="00AF3B45">
        <w:rPr>
          <w:rFonts w:ascii="Times New Roman" w:eastAsia="Times New Roman" w:hAnsi="Times New Roman" w:cs="Times New Roman"/>
          <w:sz w:val="24"/>
          <w:szCs w:val="24"/>
          <w:lang w:eastAsia="ru-RU"/>
        </w:rPr>
        <w:t>сәйкес</w:t>
      </w:r>
      <w:r w:rsidR="00B0149E">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аудиторлық тапсырманың </w:t>
      </w:r>
      <w:r w:rsidR="00B0149E">
        <w:rPr>
          <w:rFonts w:ascii="Times New Roman" w:eastAsia="Times New Roman" w:hAnsi="Times New Roman" w:cs="Times New Roman"/>
          <w:sz w:val="24"/>
          <w:szCs w:val="24"/>
          <w:lang w:val="kk-KZ" w:eastAsia="ru-RU"/>
        </w:rPr>
        <w:t xml:space="preserve">жетекшісі </w:t>
      </w:r>
      <w:r w:rsidRPr="00AF3B45">
        <w:rPr>
          <w:rFonts w:ascii="Times New Roman" w:eastAsia="Times New Roman" w:hAnsi="Times New Roman" w:cs="Times New Roman"/>
          <w:sz w:val="24"/>
          <w:szCs w:val="24"/>
          <w:lang w:eastAsia="ru-RU"/>
        </w:rPr>
        <w:t>ішкі аудитке дайындалу үшін жеткілікті уақыт беру үшін аудиторлық тапсырманы қолма-қол немесе электрондық құжат айналымы арқылы орындау басталғанға дейін 5 жұмыс күнінен кешіктірмей</w:t>
      </w:r>
      <w:r w:rsidR="00B0149E">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B0149E">
        <w:rPr>
          <w:rFonts w:ascii="Times New Roman" w:eastAsia="Times New Roman" w:hAnsi="Times New Roman" w:cs="Times New Roman"/>
          <w:color w:val="FF0000"/>
          <w:sz w:val="24"/>
          <w:szCs w:val="24"/>
          <w:lang w:eastAsia="ru-RU"/>
        </w:rPr>
        <w:t xml:space="preserve">құрылымдық бөлімшеге </w:t>
      </w:r>
      <w:r w:rsidRPr="00AF3B45">
        <w:rPr>
          <w:rFonts w:ascii="Times New Roman" w:eastAsia="Times New Roman" w:hAnsi="Times New Roman" w:cs="Times New Roman"/>
          <w:sz w:val="24"/>
          <w:szCs w:val="24"/>
          <w:lang w:eastAsia="ru-RU"/>
        </w:rPr>
        <w:t>алдағы аудит туралы хабарлама (№9 қосымша) жібереді.</w:t>
      </w:r>
    </w:p>
    <w:p w14:paraId="68E51FEC" w14:textId="33D26019"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Ішкі аудиттің алдын алу сипаты әрбір аудиторлық тапсырманың жоспарланғанын, ал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F42E84">
        <w:rPr>
          <w:rFonts w:ascii="Times New Roman" w:eastAsia="Times New Roman" w:hAnsi="Times New Roman" w:cs="Times New Roman"/>
          <w:color w:val="FF0000"/>
          <w:sz w:val="24"/>
          <w:szCs w:val="24"/>
          <w:lang w:eastAsia="ru-RU"/>
        </w:rPr>
        <w:t xml:space="preserve">құрылымдық бөлімшенің </w:t>
      </w:r>
      <w:r w:rsidRPr="00AF3B45">
        <w:rPr>
          <w:rFonts w:ascii="Times New Roman" w:eastAsia="Times New Roman" w:hAnsi="Times New Roman" w:cs="Times New Roman"/>
          <w:sz w:val="24"/>
          <w:szCs w:val="24"/>
          <w:lang w:eastAsia="ru-RU"/>
        </w:rPr>
        <w:t xml:space="preserve">персоналына ішкі аудиторларға қажетті сенім деңгейін қамтамасыз ету және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00F42E84" w:rsidRPr="00F42E84">
        <w:rPr>
          <w:rFonts w:ascii="Times New Roman" w:eastAsia="Times New Roman" w:hAnsi="Times New Roman" w:cs="Times New Roman"/>
          <w:color w:val="FF0000"/>
          <w:sz w:val="24"/>
          <w:szCs w:val="24"/>
          <w:lang w:eastAsia="ru-RU"/>
        </w:rPr>
        <w:t>құрылымдық б</w:t>
      </w:r>
      <w:r w:rsidRPr="00F42E84">
        <w:rPr>
          <w:rFonts w:ascii="Times New Roman" w:eastAsia="Times New Roman" w:hAnsi="Times New Roman" w:cs="Times New Roman"/>
          <w:color w:val="FF0000"/>
          <w:sz w:val="24"/>
          <w:szCs w:val="24"/>
          <w:lang w:eastAsia="ru-RU"/>
        </w:rPr>
        <w:t>өлімше</w:t>
      </w:r>
      <w:r w:rsidRPr="00AF3B45">
        <w:rPr>
          <w:rFonts w:ascii="Times New Roman" w:eastAsia="Times New Roman" w:hAnsi="Times New Roman" w:cs="Times New Roman"/>
          <w:sz w:val="24"/>
          <w:szCs w:val="24"/>
          <w:lang w:eastAsia="ru-RU"/>
        </w:rPr>
        <w:t xml:space="preserve"> персоналының </w:t>
      </w:r>
      <w:r w:rsidR="00F42E84" w:rsidRPr="00AF3B45">
        <w:rPr>
          <w:rFonts w:ascii="Times New Roman" w:eastAsia="Times New Roman" w:hAnsi="Times New Roman" w:cs="Times New Roman"/>
          <w:sz w:val="24"/>
          <w:szCs w:val="24"/>
          <w:lang w:eastAsia="ru-RU"/>
        </w:rPr>
        <w:t>қажетті деректер</w:t>
      </w:r>
      <w:r w:rsidR="00F42E84">
        <w:rPr>
          <w:rFonts w:ascii="Times New Roman" w:eastAsia="Times New Roman" w:hAnsi="Times New Roman" w:cs="Times New Roman"/>
          <w:sz w:val="24"/>
          <w:szCs w:val="24"/>
          <w:lang w:eastAsia="ru-RU"/>
        </w:rPr>
        <w:t xml:space="preserve">дің </w:t>
      </w:r>
      <w:r w:rsidRPr="00AF3B45">
        <w:rPr>
          <w:rFonts w:ascii="Times New Roman" w:eastAsia="Times New Roman" w:hAnsi="Times New Roman" w:cs="Times New Roman"/>
          <w:sz w:val="24"/>
          <w:szCs w:val="24"/>
          <w:lang w:eastAsia="ru-RU"/>
        </w:rPr>
        <w:t xml:space="preserve">барлығын ұсынудан және көрсетуден жалтару мүмкіндігін болдырмау үшін </w:t>
      </w:r>
      <w:r w:rsidR="00F42E84">
        <w:rPr>
          <w:rFonts w:ascii="Times New Roman" w:eastAsia="Times New Roman" w:hAnsi="Times New Roman" w:cs="Times New Roman"/>
          <w:sz w:val="24"/>
          <w:szCs w:val="24"/>
          <w:lang w:val="kk-KZ" w:eastAsia="ru-RU"/>
        </w:rPr>
        <w:t>ЖАЖ</w:t>
      </w:r>
      <w:r w:rsidRPr="00AF3B45">
        <w:rPr>
          <w:rFonts w:ascii="Times New Roman" w:eastAsia="Times New Roman" w:hAnsi="Times New Roman" w:cs="Times New Roman"/>
          <w:sz w:val="24"/>
          <w:szCs w:val="24"/>
          <w:lang w:eastAsia="ru-RU"/>
        </w:rPr>
        <w:t xml:space="preserve"> негізінде аудиторлық тапсырманың уақыты мен мақсаттары </w:t>
      </w:r>
      <w:r w:rsidR="00F42E84">
        <w:rPr>
          <w:rFonts w:ascii="Times New Roman" w:eastAsia="Times New Roman" w:hAnsi="Times New Roman" w:cs="Times New Roman"/>
          <w:sz w:val="24"/>
          <w:szCs w:val="24"/>
          <w:lang w:val="kk-KZ" w:eastAsia="ru-RU"/>
        </w:rPr>
        <w:t>жөнінде хабардар етілетінін</w:t>
      </w:r>
      <w:r w:rsidRPr="00AF3B45">
        <w:rPr>
          <w:rFonts w:ascii="Times New Roman" w:eastAsia="Times New Roman" w:hAnsi="Times New Roman" w:cs="Times New Roman"/>
          <w:sz w:val="24"/>
          <w:szCs w:val="24"/>
          <w:lang w:eastAsia="ru-RU"/>
        </w:rPr>
        <w:t xml:space="preserve"> білдіреді.</w:t>
      </w:r>
    </w:p>
    <w:p w14:paraId="39068716" w14:textId="36F4A6D2"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Мүмкін болса, </w:t>
      </w:r>
      <w:r w:rsidR="00F42E84">
        <w:rPr>
          <w:rFonts w:ascii="Times New Roman" w:eastAsia="Times New Roman" w:hAnsi="Times New Roman" w:cs="Times New Roman"/>
          <w:sz w:val="24"/>
          <w:szCs w:val="24"/>
          <w:lang w:val="kk-KZ" w:eastAsia="ru-RU"/>
        </w:rPr>
        <w:t>кенеттен бару</w:t>
      </w:r>
      <w:r w:rsidRPr="00AF3B45">
        <w:rPr>
          <w:rFonts w:ascii="Times New Roman" w:eastAsia="Times New Roman" w:hAnsi="Times New Roman" w:cs="Times New Roman"/>
          <w:sz w:val="24"/>
          <w:szCs w:val="24"/>
          <w:lang w:eastAsia="ru-RU"/>
        </w:rPr>
        <w:t xml:space="preserve"> элементі аудиторлық процедуралардың маңызды бөлігі болған жағдайларды қоспағанда, процестері аудиттелген құрылымдық бөлімшеге күтпеген сапарлардан аулақ болу керек.</w:t>
      </w:r>
    </w:p>
    <w:p w14:paraId="4A79357A"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75.</w:t>
      </w:r>
      <w:r w:rsidRPr="00AF3B45">
        <w:rPr>
          <w:rFonts w:ascii="Times New Roman" w:eastAsia="Times New Roman" w:hAnsi="Times New Roman" w:cs="Times New Roman"/>
          <w:sz w:val="24"/>
          <w:szCs w:val="24"/>
          <w:lang w:eastAsia="ru-RU"/>
        </w:rPr>
        <w:tab/>
        <w:t>Аудиторлық тапсырманы орындау процесі бірнеше кезеңнен тұрады, атап айтқанда:</w:t>
      </w:r>
    </w:p>
    <w:p w14:paraId="27056509"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 алдын ала тексеру жүргізуді қоса алғанда, аудиторлық тапсырманы жоспарлау;</w:t>
      </w:r>
    </w:p>
    <w:p w14:paraId="1501CA5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аудиторлық рәсімдерді жүргізу;</w:t>
      </w:r>
    </w:p>
    <w:p w14:paraId="00BC045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3) аудиторлық тексеру нәтижелерін қалыптастыру.</w:t>
      </w:r>
    </w:p>
    <w:p w14:paraId="47FF0878" w14:textId="06447C86"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ab/>
        <w:t>Жүргізілген аудиттен (аудиторлық есептен) кейін ІАД материалдармен жұмыс</w:t>
      </w:r>
      <w:r w:rsidR="00F42E84">
        <w:rPr>
          <w:rFonts w:ascii="Times New Roman" w:eastAsia="Times New Roman" w:hAnsi="Times New Roman" w:cs="Times New Roman"/>
          <w:sz w:val="24"/>
          <w:szCs w:val="24"/>
          <w:lang w:val="kk-KZ" w:eastAsia="ru-RU"/>
        </w:rPr>
        <w:t>ты</w:t>
      </w:r>
      <w:r w:rsidR="00F42E84">
        <w:rPr>
          <w:rFonts w:ascii="Times New Roman" w:eastAsia="Times New Roman" w:hAnsi="Times New Roman" w:cs="Times New Roman"/>
          <w:sz w:val="24"/>
          <w:szCs w:val="24"/>
          <w:lang w:eastAsia="ru-RU"/>
        </w:rPr>
        <w:t xml:space="preserve"> жүзеге асыр</w:t>
      </w:r>
      <w:r w:rsidRPr="00AF3B45">
        <w:rPr>
          <w:rFonts w:ascii="Times New Roman" w:eastAsia="Times New Roman" w:hAnsi="Times New Roman" w:cs="Times New Roman"/>
          <w:sz w:val="24"/>
          <w:szCs w:val="24"/>
          <w:lang w:eastAsia="ru-RU"/>
        </w:rPr>
        <w:t>ады, оның ішінде ІАД ұсынымдарының</w:t>
      </w:r>
      <w:r w:rsidR="00F42E84">
        <w:rPr>
          <w:rFonts w:ascii="Times New Roman" w:eastAsia="Times New Roman" w:hAnsi="Times New Roman" w:cs="Times New Roman"/>
          <w:sz w:val="24"/>
          <w:szCs w:val="24"/>
          <w:lang w:eastAsia="ru-RU"/>
        </w:rPr>
        <w:t xml:space="preserve"> орындалуына мониторинг жүргіз</w:t>
      </w:r>
      <w:r w:rsidRPr="00AF3B45">
        <w:rPr>
          <w:rFonts w:ascii="Times New Roman" w:eastAsia="Times New Roman" w:hAnsi="Times New Roman" w:cs="Times New Roman"/>
          <w:sz w:val="24"/>
          <w:szCs w:val="24"/>
          <w:lang w:eastAsia="ru-RU"/>
        </w:rPr>
        <w:t>еді. (75-тармақ жаңа редакцияда жазылды-ДК-нің 09.10.2019 ж.шешімімен (№12 хаттама)).</w:t>
      </w:r>
    </w:p>
    <w:p w14:paraId="1DF4CA6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76.</w:t>
      </w:r>
      <w:r w:rsidRPr="00AF3B45">
        <w:rPr>
          <w:rFonts w:ascii="Times New Roman" w:eastAsia="Times New Roman" w:hAnsi="Times New Roman" w:cs="Times New Roman"/>
          <w:sz w:val="24"/>
          <w:szCs w:val="24"/>
          <w:lang w:eastAsia="ru-RU"/>
        </w:rPr>
        <w:tab/>
        <w:t>Аудиторлық тапсырманың басшысы мониторинг арқылы ішкі аудиттің жүргізілуіне бақылауды жүзеге асыруға тиіс:</w:t>
      </w:r>
    </w:p>
    <w:p w14:paraId="53057216"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1) жоспарланған көлеммен салыстырғанда нақты жұмыстардың көлемі;</w:t>
      </w:r>
    </w:p>
    <w:p w14:paraId="12F69754"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2) ішкі аудитті жүргізуге кететін уақыт шығындарының есебіне сәйкес аудиторлық тапсырманы орындау;</w:t>
      </w:r>
    </w:p>
    <w:p w14:paraId="1918231F" w14:textId="7777777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 xml:space="preserve">3) аудит аяқталғаннан кейін қандай да бір стандартты емес жағдайларды болдырмау үшін жүзеге асырылуы тиіс орындалған жұмысты уақтылы тексеру. </w:t>
      </w:r>
    </w:p>
    <w:p w14:paraId="4E08192E" w14:textId="29A85F27" w:rsidR="00AF3B45" w:rsidRPr="00AF3B45" w:rsidRDefault="00AF3B45" w:rsidP="00AF3B45">
      <w:pPr>
        <w:spacing w:after="0" w:line="240" w:lineRule="auto"/>
        <w:ind w:firstLine="426"/>
        <w:jc w:val="both"/>
        <w:rPr>
          <w:rFonts w:ascii="Times New Roman" w:eastAsia="Times New Roman" w:hAnsi="Times New Roman" w:cs="Times New Roman"/>
          <w:sz w:val="24"/>
          <w:szCs w:val="24"/>
          <w:lang w:eastAsia="ru-RU"/>
        </w:rPr>
      </w:pPr>
      <w:r w:rsidRPr="00AF3B45">
        <w:rPr>
          <w:rFonts w:ascii="Times New Roman" w:eastAsia="Times New Roman" w:hAnsi="Times New Roman" w:cs="Times New Roman"/>
          <w:sz w:val="24"/>
          <w:szCs w:val="24"/>
          <w:lang w:eastAsia="ru-RU"/>
        </w:rPr>
        <w:t>77.</w:t>
      </w:r>
      <w:r w:rsidRPr="00AF3B45">
        <w:rPr>
          <w:rFonts w:ascii="Times New Roman" w:eastAsia="Times New Roman" w:hAnsi="Times New Roman" w:cs="Times New Roman"/>
          <w:sz w:val="24"/>
          <w:szCs w:val="24"/>
          <w:lang w:eastAsia="ru-RU"/>
        </w:rPr>
        <w:tab/>
        <w:t xml:space="preserve">Банктің орналасқан жерінен басқа жерде орналасқан </w:t>
      </w:r>
      <w:r w:rsidR="00B5171B" w:rsidRPr="00B5171B">
        <w:rPr>
          <w:rFonts w:ascii="Times New Roman" w:eastAsia="Times New Roman" w:hAnsi="Times New Roman" w:cs="Times New Roman"/>
          <w:color w:val="FF0000"/>
          <w:sz w:val="24"/>
          <w:szCs w:val="24"/>
          <w:lang w:eastAsia="ru-RU"/>
        </w:rPr>
        <w:t>процестері</w:t>
      </w:r>
      <w:r w:rsidR="00B5171B" w:rsidRPr="00B5171B">
        <w:rPr>
          <w:rFonts w:ascii="Times New Roman" w:eastAsia="Times New Roman" w:hAnsi="Times New Roman" w:cs="Times New Roman"/>
          <w:color w:val="FF0000"/>
          <w:sz w:val="24"/>
          <w:szCs w:val="24"/>
          <w:lang w:val="kk-KZ" w:eastAsia="ru-RU"/>
        </w:rPr>
        <w:t>не</w:t>
      </w:r>
      <w:r w:rsidR="00B5171B" w:rsidRPr="00B5171B">
        <w:rPr>
          <w:rFonts w:ascii="Times New Roman" w:eastAsia="Times New Roman" w:hAnsi="Times New Roman" w:cs="Times New Roman"/>
          <w:color w:val="FF0000"/>
          <w:sz w:val="24"/>
          <w:szCs w:val="24"/>
          <w:lang w:eastAsia="ru-RU"/>
        </w:rPr>
        <w:t xml:space="preserve"> аудит жүргізілген</w:t>
      </w:r>
      <w:r w:rsidRPr="00B5171B">
        <w:rPr>
          <w:rFonts w:ascii="Times New Roman" w:eastAsia="Times New Roman" w:hAnsi="Times New Roman" w:cs="Times New Roman"/>
          <w:color w:val="FF0000"/>
          <w:sz w:val="24"/>
          <w:szCs w:val="24"/>
          <w:lang w:eastAsia="ru-RU"/>
        </w:rPr>
        <w:t xml:space="preserve"> құрылымдық бөлімшелердің </w:t>
      </w:r>
      <w:r w:rsidRPr="00AF3B45">
        <w:rPr>
          <w:rFonts w:ascii="Times New Roman" w:eastAsia="Times New Roman" w:hAnsi="Times New Roman" w:cs="Times New Roman"/>
          <w:sz w:val="24"/>
          <w:szCs w:val="24"/>
          <w:lang w:eastAsia="ru-RU"/>
        </w:rPr>
        <w:t>ішкі аудиті, олардың орналасқан жеріне шығу қажет болған жағдайда, Банктің ішкі құжаттарында белгіленген тәртіппен қызметтік іссапарларды алдын ала ресімдей отырып</w:t>
      </w:r>
      <w:r w:rsidR="00F42E84">
        <w:rPr>
          <w:rFonts w:ascii="Times New Roman" w:eastAsia="Times New Roman" w:hAnsi="Times New Roman" w:cs="Times New Roman"/>
          <w:sz w:val="24"/>
          <w:szCs w:val="24"/>
          <w:lang w:val="kk-KZ" w:eastAsia="ru-RU"/>
        </w:rPr>
        <w:t>,</w:t>
      </w:r>
      <w:r w:rsidRPr="00AF3B45">
        <w:rPr>
          <w:rFonts w:ascii="Times New Roman" w:eastAsia="Times New Roman" w:hAnsi="Times New Roman" w:cs="Times New Roman"/>
          <w:sz w:val="24"/>
          <w:szCs w:val="24"/>
          <w:lang w:eastAsia="ru-RU"/>
        </w:rPr>
        <w:t xml:space="preserve"> жүзеге асырылады.</w:t>
      </w:r>
    </w:p>
    <w:p w14:paraId="0B74B908" w14:textId="7B8E98F0" w:rsidR="00AF3B45" w:rsidRDefault="00AF3B45" w:rsidP="00AF3B45">
      <w:pPr>
        <w:spacing w:after="0" w:line="240" w:lineRule="auto"/>
        <w:ind w:firstLine="426"/>
        <w:jc w:val="both"/>
        <w:rPr>
          <w:rFonts w:ascii="Times New Roman" w:eastAsia="Times New Roman" w:hAnsi="Times New Roman" w:cs="Times New Roman"/>
          <w:i/>
          <w:color w:val="0000FF"/>
          <w:sz w:val="24"/>
          <w:szCs w:val="24"/>
          <w:lang w:eastAsia="ru-RU"/>
        </w:rPr>
      </w:pPr>
      <w:r w:rsidRPr="00AF3B45">
        <w:rPr>
          <w:rFonts w:ascii="Times New Roman" w:eastAsia="Times New Roman" w:hAnsi="Times New Roman" w:cs="Times New Roman"/>
          <w:sz w:val="24"/>
          <w:szCs w:val="24"/>
          <w:lang w:eastAsia="ru-RU"/>
        </w:rPr>
        <w:t>78.</w:t>
      </w:r>
      <w:r w:rsidRPr="00AF3B45">
        <w:rPr>
          <w:rFonts w:ascii="Times New Roman" w:eastAsia="Times New Roman" w:hAnsi="Times New Roman" w:cs="Times New Roman"/>
          <w:sz w:val="24"/>
          <w:szCs w:val="24"/>
          <w:lang w:eastAsia="ru-RU"/>
        </w:rPr>
        <w:tab/>
        <w:t xml:space="preserve">Аудит барысында жаңа мән-жайлар мен анықтаулар анықталған кезде аудиторлық тапсырманы жүзеге асыру мерзімін аудиторлық тапсырмаға тиісті толықтырулар енгізу жолымен ІАД директоры </w:t>
      </w:r>
      <w:r w:rsidR="00F42E84">
        <w:rPr>
          <w:rFonts w:ascii="Times New Roman" w:eastAsia="Times New Roman" w:hAnsi="Times New Roman" w:cs="Times New Roman"/>
          <w:sz w:val="24"/>
          <w:szCs w:val="24"/>
          <w:lang w:eastAsia="ru-RU"/>
        </w:rPr>
        <w:t>ұзартуы мүмкін. Бұл ретте, ЖАЖ-ға</w:t>
      </w:r>
      <w:r w:rsidRPr="00AF3B45">
        <w:rPr>
          <w:rFonts w:ascii="Times New Roman" w:eastAsia="Times New Roman" w:hAnsi="Times New Roman" w:cs="Times New Roman"/>
          <w:sz w:val="24"/>
          <w:szCs w:val="24"/>
          <w:lang w:eastAsia="ru-RU"/>
        </w:rPr>
        <w:t xml:space="preserve"> өзгерістер енгізу қажет болған жағдайда, тиісті ұсыныс белгіленген тәртіппен Банктің А</w:t>
      </w:r>
      <w:r w:rsidR="00F42E84">
        <w:rPr>
          <w:rFonts w:ascii="Times New Roman" w:eastAsia="Times New Roman" w:hAnsi="Times New Roman" w:cs="Times New Roman"/>
          <w:sz w:val="24"/>
          <w:szCs w:val="24"/>
          <w:lang w:val="kk-KZ" w:eastAsia="ru-RU"/>
        </w:rPr>
        <w:t>жК</w:t>
      </w:r>
      <w:r w:rsidRPr="00AF3B45">
        <w:rPr>
          <w:rFonts w:ascii="Times New Roman" w:eastAsia="Times New Roman" w:hAnsi="Times New Roman" w:cs="Times New Roman"/>
          <w:sz w:val="24"/>
          <w:szCs w:val="24"/>
          <w:lang w:eastAsia="ru-RU"/>
        </w:rPr>
        <w:t xml:space="preserve"> және ДК мақұлдауына шығарылады. </w:t>
      </w:r>
      <w:r w:rsidRPr="00F42E84">
        <w:rPr>
          <w:rFonts w:ascii="Times New Roman" w:eastAsia="Times New Roman" w:hAnsi="Times New Roman" w:cs="Times New Roman"/>
          <w:i/>
          <w:color w:val="0000FF"/>
          <w:sz w:val="24"/>
          <w:szCs w:val="24"/>
          <w:lang w:eastAsia="ru-RU"/>
        </w:rPr>
        <w:t>(78-тармақ ДК-н</w:t>
      </w:r>
      <w:r w:rsidR="00F42E84">
        <w:rPr>
          <w:rFonts w:ascii="Times New Roman" w:eastAsia="Times New Roman" w:hAnsi="Times New Roman" w:cs="Times New Roman"/>
          <w:i/>
          <w:color w:val="0000FF"/>
          <w:sz w:val="24"/>
          <w:szCs w:val="24"/>
          <w:lang w:val="kk-KZ" w:eastAsia="ru-RU"/>
        </w:rPr>
        <w:t>ы</w:t>
      </w:r>
      <w:r w:rsidRPr="00F42E84">
        <w:rPr>
          <w:rFonts w:ascii="Times New Roman" w:eastAsia="Times New Roman" w:hAnsi="Times New Roman" w:cs="Times New Roman"/>
          <w:i/>
          <w:color w:val="0000FF"/>
          <w:sz w:val="24"/>
          <w:szCs w:val="24"/>
          <w:lang w:eastAsia="ru-RU"/>
        </w:rPr>
        <w:t>ң 09.10.2019 ж.</w:t>
      </w:r>
      <w:r w:rsidR="00F42E84">
        <w:rPr>
          <w:rFonts w:ascii="Times New Roman" w:eastAsia="Times New Roman" w:hAnsi="Times New Roman" w:cs="Times New Roman"/>
          <w:i/>
          <w:color w:val="0000FF"/>
          <w:sz w:val="24"/>
          <w:szCs w:val="24"/>
          <w:lang w:val="kk-KZ" w:eastAsia="ru-RU"/>
        </w:rPr>
        <w:t xml:space="preserve"> </w:t>
      </w:r>
      <w:r w:rsidRPr="00F42E84">
        <w:rPr>
          <w:rFonts w:ascii="Times New Roman" w:eastAsia="Times New Roman" w:hAnsi="Times New Roman" w:cs="Times New Roman"/>
          <w:i/>
          <w:color w:val="0000FF"/>
          <w:sz w:val="24"/>
          <w:szCs w:val="24"/>
          <w:lang w:eastAsia="ru-RU"/>
        </w:rPr>
        <w:t>шешімі (№12 хаттама)</w:t>
      </w:r>
      <w:r w:rsidR="00F42E84" w:rsidRPr="00F42E84">
        <w:rPr>
          <w:rFonts w:ascii="Times New Roman" w:eastAsia="Times New Roman" w:hAnsi="Times New Roman" w:cs="Times New Roman"/>
          <w:i/>
          <w:color w:val="0000FF"/>
          <w:sz w:val="24"/>
          <w:szCs w:val="24"/>
          <w:lang w:eastAsia="ru-RU"/>
        </w:rPr>
        <w:t xml:space="preserve"> редакция</w:t>
      </w:r>
      <w:r w:rsidR="00F42E84">
        <w:rPr>
          <w:rFonts w:ascii="Times New Roman" w:eastAsia="Times New Roman" w:hAnsi="Times New Roman" w:cs="Times New Roman"/>
          <w:i/>
          <w:color w:val="0000FF"/>
          <w:sz w:val="24"/>
          <w:szCs w:val="24"/>
          <w:lang w:val="kk-KZ" w:eastAsia="ru-RU"/>
        </w:rPr>
        <w:t>сын</w:t>
      </w:r>
      <w:r w:rsidR="00F42E84" w:rsidRPr="00F42E84">
        <w:rPr>
          <w:rFonts w:ascii="Times New Roman" w:eastAsia="Times New Roman" w:hAnsi="Times New Roman" w:cs="Times New Roman"/>
          <w:i/>
          <w:color w:val="0000FF"/>
          <w:sz w:val="24"/>
          <w:szCs w:val="24"/>
          <w:lang w:eastAsia="ru-RU"/>
        </w:rPr>
        <w:t>да жазылды</w:t>
      </w:r>
      <w:r w:rsidRPr="00F42E84">
        <w:rPr>
          <w:rFonts w:ascii="Times New Roman" w:eastAsia="Times New Roman" w:hAnsi="Times New Roman" w:cs="Times New Roman"/>
          <w:i/>
          <w:color w:val="0000FF"/>
          <w:sz w:val="24"/>
          <w:szCs w:val="24"/>
          <w:lang w:eastAsia="ru-RU"/>
        </w:rPr>
        <w:t>, 78-тармақ ДК-нің 30.11.2023 ж. шешімі (№15 хаттама)</w:t>
      </w:r>
      <w:r w:rsidR="00F42E84" w:rsidRPr="00F42E84">
        <w:rPr>
          <w:rFonts w:ascii="Times New Roman" w:eastAsia="Times New Roman" w:hAnsi="Times New Roman" w:cs="Times New Roman"/>
          <w:i/>
          <w:color w:val="0000FF"/>
          <w:sz w:val="24"/>
          <w:szCs w:val="24"/>
          <w:lang w:eastAsia="ru-RU"/>
        </w:rPr>
        <w:t xml:space="preserve"> редакция</w:t>
      </w:r>
      <w:r w:rsidR="00F42E84">
        <w:rPr>
          <w:rFonts w:ascii="Times New Roman" w:eastAsia="Times New Roman" w:hAnsi="Times New Roman" w:cs="Times New Roman"/>
          <w:i/>
          <w:color w:val="0000FF"/>
          <w:sz w:val="24"/>
          <w:szCs w:val="24"/>
          <w:lang w:val="kk-KZ" w:eastAsia="ru-RU"/>
        </w:rPr>
        <w:t>сын</w:t>
      </w:r>
      <w:r w:rsidR="00F42E84" w:rsidRPr="00F42E84">
        <w:rPr>
          <w:rFonts w:ascii="Times New Roman" w:eastAsia="Times New Roman" w:hAnsi="Times New Roman" w:cs="Times New Roman"/>
          <w:i/>
          <w:color w:val="0000FF"/>
          <w:sz w:val="24"/>
          <w:szCs w:val="24"/>
          <w:lang w:eastAsia="ru-RU"/>
        </w:rPr>
        <w:t>да жазылды</w:t>
      </w:r>
      <w:r w:rsidRPr="00F42E84">
        <w:rPr>
          <w:rFonts w:ascii="Times New Roman" w:eastAsia="Times New Roman" w:hAnsi="Times New Roman" w:cs="Times New Roman"/>
          <w:i/>
          <w:color w:val="0000FF"/>
          <w:sz w:val="24"/>
          <w:szCs w:val="24"/>
          <w:lang w:eastAsia="ru-RU"/>
        </w:rPr>
        <w:t>.</w:t>
      </w:r>
    </w:p>
    <w:p w14:paraId="288E3BAE" w14:textId="77777777" w:rsidR="00F42E84" w:rsidRPr="00F42E84" w:rsidRDefault="00F42E84" w:rsidP="00AF3B45">
      <w:pPr>
        <w:spacing w:after="0" w:line="240" w:lineRule="auto"/>
        <w:ind w:firstLine="426"/>
        <w:jc w:val="both"/>
        <w:rPr>
          <w:rFonts w:ascii="Times New Roman" w:eastAsia="Times New Roman" w:hAnsi="Times New Roman" w:cs="Times New Roman"/>
          <w:i/>
          <w:color w:val="0000FF"/>
          <w:sz w:val="24"/>
          <w:szCs w:val="24"/>
          <w:lang w:eastAsia="ru-RU"/>
        </w:rPr>
      </w:pPr>
    </w:p>
    <w:p w14:paraId="17F66533" w14:textId="1B2F4C55" w:rsidR="009E5A61" w:rsidRPr="00F42E84" w:rsidRDefault="00F42E84" w:rsidP="00F42E84">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 А</w:t>
      </w:r>
      <w:r w:rsidR="009E5A61" w:rsidRPr="00F42E84">
        <w:rPr>
          <w:rFonts w:ascii="Times New Roman" w:eastAsia="Times New Roman" w:hAnsi="Times New Roman" w:cs="Times New Roman"/>
          <w:b/>
          <w:sz w:val="24"/>
          <w:szCs w:val="24"/>
          <w:lang w:eastAsia="ru-RU"/>
        </w:rPr>
        <w:t>удиторлық тапсырманы жоспарлау</w:t>
      </w:r>
    </w:p>
    <w:p w14:paraId="629516A3"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0C926580" w14:textId="2614420C"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79.</w:t>
      </w:r>
      <w:r w:rsidRPr="009E5A61">
        <w:rPr>
          <w:rFonts w:ascii="Times New Roman" w:eastAsia="Times New Roman" w:hAnsi="Times New Roman" w:cs="Times New Roman"/>
          <w:sz w:val="24"/>
          <w:szCs w:val="24"/>
          <w:lang w:eastAsia="ru-RU"/>
        </w:rPr>
        <w:tab/>
        <w:t>Аудиторлық та</w:t>
      </w:r>
      <w:r w:rsidR="005E2941">
        <w:rPr>
          <w:rFonts w:ascii="Times New Roman" w:eastAsia="Times New Roman" w:hAnsi="Times New Roman" w:cs="Times New Roman"/>
          <w:sz w:val="24"/>
          <w:szCs w:val="24"/>
          <w:lang w:eastAsia="ru-RU"/>
        </w:rPr>
        <w:t>псырманы жоспарлау процесі төмендег</w:t>
      </w:r>
      <w:r w:rsidRPr="009E5A61">
        <w:rPr>
          <w:rFonts w:ascii="Times New Roman" w:eastAsia="Times New Roman" w:hAnsi="Times New Roman" w:cs="Times New Roman"/>
          <w:sz w:val="24"/>
          <w:szCs w:val="24"/>
          <w:lang w:eastAsia="ru-RU"/>
        </w:rPr>
        <w:t>і кезеңдерді қамтиды:</w:t>
      </w:r>
    </w:p>
    <w:p w14:paraId="674CA3C2" w14:textId="723684FF"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w:t>
      </w:r>
      <w:r w:rsidR="005E2941">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аудиттелетін объектіні (бизнес - процесті) алдын ала тексеру;</w:t>
      </w:r>
    </w:p>
    <w:p w14:paraId="02333587"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2) аудиторлық бағдарламаны әзірлеу;</w:t>
      </w:r>
    </w:p>
    <w:p w14:paraId="01992CAD"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3) ішкі аудитті жүргізуге кететін уақыт шығынын есептеуді қоса алғанда, аудиторлық тапсырманы орындау үшін ресурстарды айқындау;</w:t>
      </w:r>
    </w:p>
    <w:p w14:paraId="6C5397E7" w14:textId="2A87905D" w:rsidR="009E5A61" w:rsidRPr="005A13DA"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4) аудиторлық тапсырма жасау</w:t>
      </w:r>
      <w:r w:rsidRPr="005A13DA">
        <w:rPr>
          <w:rFonts w:ascii="Times New Roman" w:eastAsia="Times New Roman" w:hAnsi="Times New Roman" w:cs="Times New Roman"/>
          <w:i/>
          <w:color w:val="0000FF"/>
          <w:sz w:val="24"/>
          <w:szCs w:val="24"/>
          <w:lang w:eastAsia="ru-RU"/>
        </w:rPr>
        <w:t>. (79-тармақ ДК-н</w:t>
      </w:r>
      <w:r w:rsidR="005A13DA" w:rsidRPr="005A13DA">
        <w:rPr>
          <w:rFonts w:ascii="Times New Roman" w:eastAsia="Times New Roman" w:hAnsi="Times New Roman" w:cs="Times New Roman"/>
          <w:i/>
          <w:color w:val="0000FF"/>
          <w:sz w:val="24"/>
          <w:szCs w:val="24"/>
          <w:lang w:val="kk-KZ" w:eastAsia="ru-RU"/>
        </w:rPr>
        <w:t>ы</w:t>
      </w:r>
      <w:r w:rsidRPr="005A13DA">
        <w:rPr>
          <w:rFonts w:ascii="Times New Roman" w:eastAsia="Times New Roman" w:hAnsi="Times New Roman" w:cs="Times New Roman"/>
          <w:i/>
          <w:color w:val="0000FF"/>
          <w:sz w:val="24"/>
          <w:szCs w:val="24"/>
          <w:lang w:eastAsia="ru-RU"/>
        </w:rPr>
        <w:t>ң 09.10.2019 ж.</w:t>
      </w:r>
      <w:r w:rsidR="005A13DA" w:rsidRPr="005A13DA">
        <w:rPr>
          <w:rFonts w:ascii="Times New Roman" w:eastAsia="Times New Roman" w:hAnsi="Times New Roman" w:cs="Times New Roman"/>
          <w:i/>
          <w:color w:val="0000FF"/>
          <w:sz w:val="24"/>
          <w:szCs w:val="24"/>
          <w:lang w:val="kk-KZ" w:eastAsia="ru-RU"/>
        </w:rPr>
        <w:t xml:space="preserve"> </w:t>
      </w:r>
      <w:r w:rsidR="005A13DA" w:rsidRPr="005A13DA">
        <w:rPr>
          <w:rFonts w:ascii="Times New Roman" w:eastAsia="Times New Roman" w:hAnsi="Times New Roman" w:cs="Times New Roman"/>
          <w:i/>
          <w:color w:val="0000FF"/>
          <w:sz w:val="24"/>
          <w:szCs w:val="24"/>
          <w:lang w:eastAsia="ru-RU"/>
        </w:rPr>
        <w:t>шешімі</w:t>
      </w:r>
      <w:r w:rsidRPr="005A13DA">
        <w:rPr>
          <w:rFonts w:ascii="Times New Roman" w:eastAsia="Times New Roman" w:hAnsi="Times New Roman" w:cs="Times New Roman"/>
          <w:i/>
          <w:color w:val="0000FF"/>
          <w:sz w:val="24"/>
          <w:szCs w:val="24"/>
          <w:lang w:eastAsia="ru-RU"/>
        </w:rPr>
        <w:t xml:space="preserve"> (№12 хаттама)</w:t>
      </w:r>
      <w:r w:rsidR="005A13DA" w:rsidRPr="005A13DA">
        <w:rPr>
          <w:rFonts w:ascii="Times New Roman" w:eastAsia="Times New Roman" w:hAnsi="Times New Roman" w:cs="Times New Roman"/>
          <w:i/>
          <w:color w:val="0000FF"/>
          <w:sz w:val="24"/>
          <w:szCs w:val="24"/>
          <w:lang w:eastAsia="ru-RU"/>
        </w:rPr>
        <w:t xml:space="preserve"> редакция</w:t>
      </w:r>
      <w:r w:rsidR="005A13DA" w:rsidRPr="005A13DA">
        <w:rPr>
          <w:rFonts w:ascii="Times New Roman" w:eastAsia="Times New Roman" w:hAnsi="Times New Roman" w:cs="Times New Roman"/>
          <w:i/>
          <w:color w:val="0000FF"/>
          <w:sz w:val="24"/>
          <w:szCs w:val="24"/>
          <w:lang w:val="kk-KZ" w:eastAsia="ru-RU"/>
        </w:rPr>
        <w:t>сын</w:t>
      </w:r>
      <w:r w:rsidR="005A13DA" w:rsidRPr="005A13DA">
        <w:rPr>
          <w:rFonts w:ascii="Times New Roman" w:eastAsia="Times New Roman" w:hAnsi="Times New Roman" w:cs="Times New Roman"/>
          <w:i/>
          <w:color w:val="0000FF"/>
          <w:sz w:val="24"/>
          <w:szCs w:val="24"/>
          <w:lang w:eastAsia="ru-RU"/>
        </w:rPr>
        <w:t>да жазылды</w:t>
      </w:r>
      <w:r w:rsidRPr="005A13DA">
        <w:rPr>
          <w:rFonts w:ascii="Times New Roman" w:eastAsia="Times New Roman" w:hAnsi="Times New Roman" w:cs="Times New Roman"/>
          <w:i/>
          <w:color w:val="0000FF"/>
          <w:sz w:val="24"/>
          <w:szCs w:val="24"/>
          <w:lang w:eastAsia="ru-RU"/>
        </w:rPr>
        <w:t>).</w:t>
      </w:r>
    </w:p>
    <w:p w14:paraId="5DF76C73" w14:textId="6402D24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80.</w:t>
      </w:r>
      <w:r w:rsidRPr="009E5A61">
        <w:rPr>
          <w:rFonts w:ascii="Times New Roman" w:eastAsia="Times New Roman" w:hAnsi="Times New Roman" w:cs="Times New Roman"/>
          <w:sz w:val="24"/>
          <w:szCs w:val="24"/>
          <w:lang w:eastAsia="ru-RU"/>
        </w:rPr>
        <w:tab/>
        <w:t>Аудиторлық тапсырманы жоспарлауды ішкі аудиторларды тарт</w:t>
      </w:r>
      <w:r w:rsidR="005A13DA">
        <w:rPr>
          <w:rFonts w:ascii="Times New Roman" w:eastAsia="Times New Roman" w:hAnsi="Times New Roman" w:cs="Times New Roman"/>
          <w:sz w:val="24"/>
          <w:szCs w:val="24"/>
          <w:lang w:eastAsia="ru-RU"/>
        </w:rPr>
        <w:t>а отырып, аудиторлық тапсырма</w:t>
      </w:r>
      <w:r w:rsidR="005A13DA">
        <w:rPr>
          <w:rFonts w:ascii="Times New Roman" w:eastAsia="Times New Roman" w:hAnsi="Times New Roman" w:cs="Times New Roman"/>
          <w:sz w:val="24"/>
          <w:szCs w:val="24"/>
          <w:lang w:val="kk-KZ" w:eastAsia="ru-RU"/>
        </w:rPr>
        <w:t xml:space="preserve"> жетекшісі</w:t>
      </w:r>
      <w:r w:rsidRPr="009E5A61">
        <w:rPr>
          <w:rFonts w:ascii="Times New Roman" w:eastAsia="Times New Roman" w:hAnsi="Times New Roman" w:cs="Times New Roman"/>
          <w:sz w:val="24"/>
          <w:szCs w:val="24"/>
          <w:lang w:eastAsia="ru-RU"/>
        </w:rPr>
        <w:t xml:space="preserve"> жүзеге асырады.</w:t>
      </w:r>
    </w:p>
    <w:p w14:paraId="78086864" w14:textId="3D3F2CB1"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81.</w:t>
      </w:r>
      <w:r w:rsidRPr="009E5A61">
        <w:rPr>
          <w:rFonts w:ascii="Times New Roman" w:eastAsia="Times New Roman" w:hAnsi="Times New Roman" w:cs="Times New Roman"/>
          <w:sz w:val="24"/>
          <w:szCs w:val="24"/>
          <w:lang w:eastAsia="ru-RU"/>
        </w:rPr>
        <w:tab/>
        <w:t>Аудиторлық тапсырманы жоспарлау процесі, әдетте, аудиторлық тапсырма басталғанға дейін 3 жұмыс күні</w:t>
      </w:r>
      <w:r w:rsidR="005A13DA">
        <w:rPr>
          <w:rFonts w:ascii="Times New Roman" w:eastAsia="Times New Roman" w:hAnsi="Times New Roman" w:cs="Times New Roman"/>
          <w:sz w:val="24"/>
          <w:szCs w:val="24"/>
          <w:lang w:eastAsia="ru-RU"/>
        </w:rPr>
        <w:t>нен кешіктірілмей басталуы тиіс</w:t>
      </w:r>
      <w:r w:rsidRPr="009E5A61">
        <w:rPr>
          <w:rFonts w:ascii="Times New Roman" w:eastAsia="Times New Roman" w:hAnsi="Times New Roman" w:cs="Times New Roman"/>
          <w:sz w:val="24"/>
          <w:szCs w:val="24"/>
          <w:lang w:eastAsia="ru-RU"/>
        </w:rPr>
        <w:t>.</w:t>
      </w:r>
    </w:p>
    <w:p w14:paraId="7599C4C1" w14:textId="24D990B0"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82.</w:t>
      </w:r>
      <w:r w:rsidRPr="009E5A61">
        <w:rPr>
          <w:rFonts w:ascii="Times New Roman" w:eastAsia="Times New Roman" w:hAnsi="Times New Roman" w:cs="Times New Roman"/>
          <w:sz w:val="24"/>
          <w:szCs w:val="24"/>
          <w:lang w:eastAsia="ru-RU"/>
        </w:rPr>
        <w:tab/>
        <w:t xml:space="preserve">Аудиторлық тапсырманы жоспарлау жөніндегі материалдар аудиторлық тапсырманы жүзеге асыру басталған күнге дейін 1-ші жұмыс күнінен кешіктірілмей </w:t>
      </w:r>
      <w:r w:rsidR="005A13DA">
        <w:rPr>
          <w:rFonts w:ascii="Times New Roman" w:eastAsia="Times New Roman" w:hAnsi="Times New Roman" w:cs="Times New Roman"/>
          <w:sz w:val="24"/>
          <w:szCs w:val="24"/>
          <w:lang w:val="kk-KZ" w:eastAsia="ru-RU"/>
        </w:rPr>
        <w:t xml:space="preserve">ІАД жетекшісінің </w:t>
      </w:r>
      <w:r w:rsidRPr="009E5A61">
        <w:rPr>
          <w:rFonts w:ascii="Times New Roman" w:eastAsia="Times New Roman" w:hAnsi="Times New Roman" w:cs="Times New Roman"/>
          <w:sz w:val="24"/>
          <w:szCs w:val="24"/>
          <w:lang w:eastAsia="ru-RU"/>
        </w:rPr>
        <w:t>қарауына ұсынылады.</w:t>
      </w:r>
    </w:p>
    <w:p w14:paraId="271E06D8" w14:textId="54E8C309"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83.</w:t>
      </w:r>
      <w:r w:rsidRPr="009E5A61">
        <w:rPr>
          <w:rFonts w:ascii="Times New Roman" w:eastAsia="Times New Roman" w:hAnsi="Times New Roman" w:cs="Times New Roman"/>
          <w:sz w:val="24"/>
          <w:szCs w:val="24"/>
          <w:lang w:eastAsia="ru-RU"/>
        </w:rPr>
        <w:tab/>
        <w:t>Аудиторлық тапсырманы жоспарлаудың сапасы, толықтығы мен уақтылығы жә</w:t>
      </w:r>
      <w:r w:rsidR="005A13DA">
        <w:rPr>
          <w:rFonts w:ascii="Times New Roman" w:eastAsia="Times New Roman" w:hAnsi="Times New Roman" w:cs="Times New Roman"/>
          <w:sz w:val="24"/>
          <w:szCs w:val="24"/>
          <w:lang w:eastAsia="ru-RU"/>
        </w:rPr>
        <w:t xml:space="preserve">не ІАД </w:t>
      </w:r>
      <w:r w:rsidR="005A13DA">
        <w:rPr>
          <w:rFonts w:ascii="Times New Roman" w:eastAsia="Times New Roman" w:hAnsi="Times New Roman" w:cs="Times New Roman"/>
          <w:sz w:val="24"/>
          <w:szCs w:val="24"/>
          <w:lang w:val="kk-KZ" w:eastAsia="ru-RU"/>
        </w:rPr>
        <w:t>жетекшісіне</w:t>
      </w:r>
      <w:r w:rsidR="005A13DA">
        <w:rPr>
          <w:rFonts w:ascii="Times New Roman" w:eastAsia="Times New Roman" w:hAnsi="Times New Roman" w:cs="Times New Roman"/>
          <w:sz w:val="24"/>
          <w:szCs w:val="24"/>
          <w:lang w:eastAsia="ru-RU"/>
        </w:rPr>
        <w:t xml:space="preserve"> жоспарлау бойынша </w:t>
      </w:r>
      <w:r w:rsidR="005A13DA">
        <w:rPr>
          <w:rFonts w:ascii="Times New Roman" w:eastAsia="Times New Roman" w:hAnsi="Times New Roman" w:cs="Times New Roman"/>
          <w:sz w:val="24"/>
          <w:szCs w:val="24"/>
          <w:lang w:val="kk-KZ" w:eastAsia="ru-RU"/>
        </w:rPr>
        <w:t>м</w:t>
      </w:r>
      <w:r w:rsidR="00913DF3">
        <w:rPr>
          <w:rFonts w:ascii="Times New Roman" w:eastAsia="Times New Roman" w:hAnsi="Times New Roman" w:cs="Times New Roman"/>
          <w:sz w:val="24"/>
          <w:szCs w:val="24"/>
          <w:lang w:eastAsia="ru-RU"/>
        </w:rPr>
        <w:t>атериалды ұсыну жауапкершілігі</w:t>
      </w:r>
      <w:r w:rsidRPr="009E5A61">
        <w:rPr>
          <w:rFonts w:ascii="Times New Roman" w:eastAsia="Times New Roman" w:hAnsi="Times New Roman" w:cs="Times New Roman"/>
          <w:sz w:val="24"/>
          <w:szCs w:val="24"/>
          <w:lang w:eastAsia="ru-RU"/>
        </w:rPr>
        <w:t xml:space="preserve"> аудиторлық тапсырманың </w:t>
      </w:r>
      <w:r w:rsidR="00913DF3">
        <w:rPr>
          <w:rFonts w:ascii="Times New Roman" w:eastAsia="Times New Roman" w:hAnsi="Times New Roman" w:cs="Times New Roman"/>
          <w:sz w:val="24"/>
          <w:szCs w:val="24"/>
          <w:lang w:val="kk-KZ" w:eastAsia="ru-RU"/>
        </w:rPr>
        <w:t xml:space="preserve">жетекшісіне </w:t>
      </w:r>
      <w:r w:rsidRPr="009E5A61">
        <w:rPr>
          <w:rFonts w:ascii="Times New Roman" w:eastAsia="Times New Roman" w:hAnsi="Times New Roman" w:cs="Times New Roman"/>
          <w:sz w:val="24"/>
          <w:szCs w:val="24"/>
          <w:lang w:eastAsia="ru-RU"/>
        </w:rPr>
        <w:t>жүктеледі.</w:t>
      </w:r>
    </w:p>
    <w:p w14:paraId="45F94125" w14:textId="129B85CB"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84.</w:t>
      </w:r>
      <w:r w:rsidRPr="009E5A61">
        <w:rPr>
          <w:rFonts w:ascii="Times New Roman" w:eastAsia="Times New Roman" w:hAnsi="Times New Roman" w:cs="Times New Roman"/>
          <w:sz w:val="24"/>
          <w:szCs w:val="24"/>
          <w:lang w:eastAsia="ru-RU"/>
        </w:rPr>
        <w:tab/>
      </w:r>
      <w:r w:rsidR="00913DF3">
        <w:rPr>
          <w:rFonts w:ascii="Times New Roman" w:eastAsia="Times New Roman" w:hAnsi="Times New Roman" w:cs="Times New Roman"/>
          <w:sz w:val="24"/>
          <w:szCs w:val="24"/>
          <w:lang w:val="kk-KZ" w:eastAsia="ru-RU"/>
        </w:rPr>
        <w:t>Ш</w:t>
      </w:r>
      <w:r w:rsidR="00913DF3" w:rsidRPr="009E5A61">
        <w:rPr>
          <w:rFonts w:ascii="Times New Roman" w:eastAsia="Times New Roman" w:hAnsi="Times New Roman" w:cs="Times New Roman"/>
          <w:sz w:val="24"/>
          <w:szCs w:val="24"/>
          <w:lang w:eastAsia="ru-RU"/>
        </w:rPr>
        <w:t xml:space="preserve">ұғыл </w:t>
      </w:r>
      <w:r w:rsidR="00913DF3">
        <w:rPr>
          <w:rFonts w:ascii="Times New Roman" w:eastAsia="Times New Roman" w:hAnsi="Times New Roman" w:cs="Times New Roman"/>
          <w:sz w:val="24"/>
          <w:szCs w:val="24"/>
          <w:lang w:val="kk-KZ" w:eastAsia="ru-RU"/>
        </w:rPr>
        <w:t>ж</w:t>
      </w:r>
      <w:r w:rsidRPr="009E5A61">
        <w:rPr>
          <w:rFonts w:ascii="Times New Roman" w:eastAsia="Times New Roman" w:hAnsi="Times New Roman" w:cs="Times New Roman"/>
          <w:sz w:val="24"/>
          <w:szCs w:val="24"/>
          <w:lang w:eastAsia="ru-RU"/>
        </w:rPr>
        <w:t>оспардан тыс аудиторлық тапсырмаларды орындау немесе мүлік пен міндетте</w:t>
      </w:r>
      <w:r w:rsidR="00913DF3">
        <w:rPr>
          <w:rFonts w:ascii="Times New Roman" w:eastAsia="Times New Roman" w:hAnsi="Times New Roman" w:cs="Times New Roman"/>
          <w:sz w:val="24"/>
          <w:szCs w:val="24"/>
          <w:lang w:eastAsia="ru-RU"/>
        </w:rPr>
        <w:t xml:space="preserve">мелерді түгендеу кезінде, ІАД </w:t>
      </w:r>
      <w:r w:rsidRPr="009E5A61">
        <w:rPr>
          <w:rFonts w:ascii="Times New Roman" w:eastAsia="Times New Roman" w:hAnsi="Times New Roman" w:cs="Times New Roman"/>
          <w:sz w:val="24"/>
          <w:szCs w:val="24"/>
          <w:lang w:eastAsia="ru-RU"/>
        </w:rPr>
        <w:t>жоспарлаудың жекелеген рәсімдерін жүргізбей-ақ</w:t>
      </w:r>
      <w:r w:rsidR="00913DF3">
        <w:rPr>
          <w:rFonts w:ascii="Times New Roman" w:eastAsia="Times New Roman" w:hAnsi="Times New Roman" w:cs="Times New Roman"/>
          <w:sz w:val="24"/>
          <w:szCs w:val="24"/>
          <w:lang w:val="kk-KZ" w:eastAsia="ru-RU"/>
        </w:rPr>
        <w:t>,</w:t>
      </w:r>
      <w:r w:rsidRPr="009E5A61">
        <w:rPr>
          <w:rFonts w:ascii="Times New Roman" w:eastAsia="Times New Roman" w:hAnsi="Times New Roman" w:cs="Times New Roman"/>
          <w:sz w:val="24"/>
          <w:szCs w:val="24"/>
          <w:lang w:eastAsia="ru-RU"/>
        </w:rPr>
        <w:t xml:space="preserve"> оларды орындауға кірісуге құқылы. Бұл ретте</w:t>
      </w:r>
      <w:r w:rsidR="00913DF3">
        <w:rPr>
          <w:rFonts w:ascii="Times New Roman" w:eastAsia="Times New Roman" w:hAnsi="Times New Roman" w:cs="Times New Roman"/>
          <w:sz w:val="24"/>
          <w:szCs w:val="24"/>
          <w:lang w:val="kk-KZ" w:eastAsia="ru-RU"/>
        </w:rPr>
        <w:t>,</w:t>
      </w:r>
      <w:r w:rsidRPr="009E5A61">
        <w:rPr>
          <w:rFonts w:ascii="Times New Roman" w:eastAsia="Times New Roman" w:hAnsi="Times New Roman" w:cs="Times New Roman"/>
          <w:sz w:val="24"/>
          <w:szCs w:val="24"/>
          <w:lang w:eastAsia="ru-RU"/>
        </w:rPr>
        <w:t xml:space="preserve"> жоспардан тыс тапсырмалардың мақсаттары тапсырма басталғанға дейін айқындалуы және тапсырманы тудырған нақты проблемаларды шешуге бағытталуы тиіс.</w:t>
      </w:r>
    </w:p>
    <w:p w14:paraId="0644F685"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85.</w:t>
      </w:r>
      <w:r w:rsidRPr="009E5A61">
        <w:rPr>
          <w:rFonts w:ascii="Times New Roman" w:eastAsia="Times New Roman" w:hAnsi="Times New Roman" w:cs="Times New Roman"/>
          <w:sz w:val="24"/>
          <w:szCs w:val="24"/>
          <w:lang w:eastAsia="ru-RU"/>
        </w:rPr>
        <w:tab/>
        <w:t>Ішкі аудиторлар ішкі аудитті тиімді жүргізу мақсатында әрбір аудиторлық тапсырманы жоспарлау процесін құжаттандыруы тиіс.</w:t>
      </w:r>
    </w:p>
    <w:p w14:paraId="1EB20A22" w14:textId="401F8ADF"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86.</w:t>
      </w:r>
      <w:r w:rsidRPr="009E5A61">
        <w:rPr>
          <w:rFonts w:ascii="Times New Roman" w:eastAsia="Times New Roman" w:hAnsi="Times New Roman" w:cs="Times New Roman"/>
          <w:sz w:val="24"/>
          <w:szCs w:val="24"/>
          <w:lang w:eastAsia="ru-RU"/>
        </w:rPr>
        <w:tab/>
        <w:t>Нәтижелерін пайдалан</w:t>
      </w:r>
      <w:r w:rsidR="00913DF3">
        <w:rPr>
          <w:rFonts w:ascii="Times New Roman" w:eastAsia="Times New Roman" w:hAnsi="Times New Roman" w:cs="Times New Roman"/>
          <w:sz w:val="24"/>
          <w:szCs w:val="24"/>
          <w:lang w:eastAsia="ru-RU"/>
        </w:rPr>
        <w:t>ушылары сыртқы т</w:t>
      </w:r>
      <w:r w:rsidRPr="009E5A61">
        <w:rPr>
          <w:rFonts w:ascii="Times New Roman" w:eastAsia="Times New Roman" w:hAnsi="Times New Roman" w:cs="Times New Roman"/>
          <w:sz w:val="24"/>
          <w:szCs w:val="24"/>
          <w:lang w:eastAsia="ru-RU"/>
        </w:rPr>
        <w:t>араптар болатын аудиторлық тапсырмаларды жоспарлау кезінде ішкі аудиторлар тапсырманы орындау нәтижелерін таратуға және аудиторлық құжаттамаға қол жеткізуге шектеулерді қоса алғанда, мақсаттарды, мазмұнды, тиісті міндеттерді және басқа да кү</w:t>
      </w:r>
      <w:r w:rsidR="00913DF3">
        <w:rPr>
          <w:rFonts w:ascii="Times New Roman" w:eastAsia="Times New Roman" w:hAnsi="Times New Roman" w:cs="Times New Roman"/>
          <w:sz w:val="24"/>
          <w:szCs w:val="24"/>
          <w:lang w:eastAsia="ru-RU"/>
        </w:rPr>
        <w:t>тулерді жазбаша нысанда келісуі</w:t>
      </w:r>
      <w:r w:rsidRPr="009E5A61">
        <w:rPr>
          <w:rFonts w:ascii="Times New Roman" w:eastAsia="Times New Roman" w:hAnsi="Times New Roman" w:cs="Times New Roman"/>
          <w:sz w:val="24"/>
          <w:szCs w:val="24"/>
          <w:lang w:eastAsia="ru-RU"/>
        </w:rPr>
        <w:t xml:space="preserve"> тиіс.</w:t>
      </w:r>
    </w:p>
    <w:p w14:paraId="2F3B8E93"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1AD9572D" w14:textId="638008CC" w:rsidR="009E5A61" w:rsidRPr="00913DF3" w:rsidRDefault="00913DF3" w:rsidP="00913DF3">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w:t>
      </w:r>
      <w:r w:rsidR="00015785">
        <w:rPr>
          <w:rFonts w:ascii="Times New Roman" w:eastAsia="Times New Roman" w:hAnsi="Times New Roman" w:cs="Times New Roman"/>
          <w:b/>
          <w:sz w:val="24"/>
          <w:szCs w:val="24"/>
          <w:lang w:eastAsia="ru-RU"/>
        </w:rPr>
        <w:t xml:space="preserve">роцестеріне аудит </w:t>
      </w:r>
      <w:r w:rsidR="009E5A61" w:rsidRPr="00913DF3">
        <w:rPr>
          <w:rFonts w:ascii="Times New Roman" w:eastAsia="Times New Roman" w:hAnsi="Times New Roman" w:cs="Times New Roman"/>
          <w:b/>
          <w:sz w:val="24"/>
          <w:szCs w:val="24"/>
          <w:lang w:eastAsia="ru-RU"/>
        </w:rPr>
        <w:t>(бизнес-процес</w:t>
      </w:r>
      <w:r w:rsidR="00015785">
        <w:rPr>
          <w:rFonts w:ascii="Times New Roman" w:eastAsia="Times New Roman" w:hAnsi="Times New Roman" w:cs="Times New Roman"/>
          <w:b/>
          <w:sz w:val="24"/>
          <w:szCs w:val="24"/>
          <w:lang w:val="kk-KZ" w:eastAsia="ru-RU"/>
        </w:rPr>
        <w:t>с</w:t>
      </w:r>
      <w:r w:rsidR="009E5A61" w:rsidRPr="00913DF3">
        <w:rPr>
          <w:rFonts w:ascii="Times New Roman" w:eastAsia="Times New Roman" w:hAnsi="Times New Roman" w:cs="Times New Roman"/>
          <w:b/>
          <w:sz w:val="24"/>
          <w:szCs w:val="24"/>
          <w:lang w:eastAsia="ru-RU"/>
        </w:rPr>
        <w:t>)</w:t>
      </w:r>
      <w:r w:rsidR="00015785">
        <w:rPr>
          <w:rFonts w:ascii="Times New Roman" w:eastAsia="Times New Roman" w:hAnsi="Times New Roman" w:cs="Times New Roman"/>
          <w:b/>
          <w:sz w:val="24"/>
          <w:szCs w:val="24"/>
          <w:lang w:val="kk-KZ" w:eastAsia="ru-RU"/>
        </w:rPr>
        <w:t xml:space="preserve"> жүргізілге</w:t>
      </w:r>
      <w:r w:rsidR="009E5A61" w:rsidRPr="00913DF3">
        <w:rPr>
          <w:rFonts w:ascii="Times New Roman" w:eastAsia="Times New Roman" w:hAnsi="Times New Roman" w:cs="Times New Roman"/>
          <w:b/>
          <w:sz w:val="24"/>
          <w:szCs w:val="24"/>
          <w:lang w:eastAsia="ru-RU"/>
        </w:rPr>
        <w:t>н құрылымдық бөлімшені алдын ала тексеру</w:t>
      </w:r>
    </w:p>
    <w:p w14:paraId="1EF20E8D" w14:textId="77777777" w:rsidR="009E5A61" w:rsidRPr="00913DF3" w:rsidRDefault="009E5A61" w:rsidP="00913DF3">
      <w:pPr>
        <w:spacing w:after="0" w:line="240" w:lineRule="auto"/>
        <w:ind w:firstLine="426"/>
        <w:jc w:val="center"/>
        <w:rPr>
          <w:rFonts w:ascii="Times New Roman" w:eastAsia="Times New Roman" w:hAnsi="Times New Roman" w:cs="Times New Roman"/>
          <w:b/>
          <w:sz w:val="24"/>
          <w:szCs w:val="24"/>
          <w:lang w:eastAsia="ru-RU"/>
        </w:rPr>
      </w:pPr>
    </w:p>
    <w:p w14:paraId="03A5506D" w14:textId="28D871F1" w:rsidR="009E5A61" w:rsidRPr="00913DF3"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87.</w:t>
      </w:r>
      <w:r w:rsidRPr="009E5A61">
        <w:rPr>
          <w:rFonts w:ascii="Times New Roman" w:eastAsia="Times New Roman" w:hAnsi="Times New Roman" w:cs="Times New Roman"/>
          <w:sz w:val="24"/>
          <w:szCs w:val="24"/>
          <w:lang w:eastAsia="ru-RU"/>
        </w:rPr>
        <w:tab/>
        <w:t>Алдағы аудиторлық тапсырманы т</w:t>
      </w:r>
      <w:r w:rsidR="00B5171B">
        <w:rPr>
          <w:rFonts w:ascii="Times New Roman" w:eastAsia="Times New Roman" w:hAnsi="Times New Roman" w:cs="Times New Roman"/>
          <w:sz w:val="24"/>
          <w:szCs w:val="24"/>
          <w:lang w:eastAsia="ru-RU"/>
        </w:rPr>
        <w:t xml:space="preserve">иімді жоспарлау үшін </w:t>
      </w:r>
      <w:r w:rsidR="00B5171B" w:rsidRPr="00B5171B">
        <w:rPr>
          <w:rFonts w:ascii="Times New Roman" w:eastAsia="Times New Roman" w:hAnsi="Times New Roman" w:cs="Times New Roman"/>
          <w:color w:val="FF0000"/>
          <w:sz w:val="24"/>
          <w:szCs w:val="24"/>
          <w:lang w:eastAsia="ru-RU"/>
        </w:rPr>
        <w:t>процестеріне аудит (бизнес-процесс) жүргізілген</w:t>
      </w:r>
      <w:r w:rsidRPr="00B5171B">
        <w:rPr>
          <w:rFonts w:ascii="Times New Roman" w:eastAsia="Times New Roman" w:hAnsi="Times New Roman" w:cs="Times New Roman"/>
          <w:color w:val="FF0000"/>
          <w:sz w:val="24"/>
          <w:szCs w:val="24"/>
          <w:lang w:eastAsia="ru-RU"/>
        </w:rPr>
        <w:t xml:space="preserve"> құрылымдық бөлімшеге </w:t>
      </w:r>
      <w:r w:rsidRPr="009E5A61">
        <w:rPr>
          <w:rFonts w:ascii="Times New Roman" w:eastAsia="Times New Roman" w:hAnsi="Times New Roman" w:cs="Times New Roman"/>
          <w:sz w:val="24"/>
          <w:szCs w:val="24"/>
          <w:lang w:eastAsia="ru-RU"/>
        </w:rPr>
        <w:t>алдын ала тексеру жүргізу қажет. Бұл зерттеудің міндеті</w:t>
      </w:r>
      <w:r w:rsidR="00913DF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w:t>
      </w:r>
      <w:r w:rsidR="00913DF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процестері</w:t>
      </w:r>
      <w:r w:rsidR="00B5171B">
        <w:rPr>
          <w:rFonts w:ascii="Times New Roman" w:eastAsia="Times New Roman" w:hAnsi="Times New Roman" w:cs="Times New Roman"/>
          <w:sz w:val="24"/>
          <w:szCs w:val="24"/>
          <w:lang w:val="kk-KZ" w:eastAsia="ru-RU"/>
        </w:rPr>
        <w:t>не</w:t>
      </w:r>
      <w:r w:rsidR="00B5171B">
        <w:rPr>
          <w:rFonts w:ascii="Times New Roman" w:eastAsia="Times New Roman" w:hAnsi="Times New Roman" w:cs="Times New Roman"/>
          <w:sz w:val="24"/>
          <w:szCs w:val="24"/>
          <w:lang w:eastAsia="ru-RU"/>
        </w:rPr>
        <w:t xml:space="preserve"> аудит жүргізілген</w:t>
      </w:r>
      <w:r w:rsidRPr="009E5A61">
        <w:rPr>
          <w:rFonts w:ascii="Times New Roman" w:eastAsia="Times New Roman" w:hAnsi="Times New Roman" w:cs="Times New Roman"/>
          <w:sz w:val="24"/>
          <w:szCs w:val="24"/>
          <w:lang w:eastAsia="ru-RU"/>
        </w:rPr>
        <w:t xml:space="preserve"> құрылымдық бөлімшенің нақты мақсаттарын немесе бизнес-процесті, оның құрылымын немесе аудиторлық тапсырма өткен у</w:t>
      </w:r>
      <w:r w:rsidR="00913DF3">
        <w:rPr>
          <w:rFonts w:ascii="Times New Roman" w:eastAsia="Times New Roman" w:hAnsi="Times New Roman" w:cs="Times New Roman"/>
          <w:sz w:val="24"/>
          <w:szCs w:val="24"/>
          <w:lang w:eastAsia="ru-RU"/>
        </w:rPr>
        <w:t>ақыттан бері болған өзгерістерін</w:t>
      </w:r>
      <w:r w:rsidRPr="009E5A61">
        <w:rPr>
          <w:rFonts w:ascii="Times New Roman" w:eastAsia="Times New Roman" w:hAnsi="Times New Roman" w:cs="Times New Roman"/>
          <w:sz w:val="24"/>
          <w:szCs w:val="24"/>
          <w:lang w:eastAsia="ru-RU"/>
        </w:rPr>
        <w:t xml:space="preserve"> зерттеу. </w:t>
      </w:r>
      <w:r w:rsidRPr="00913DF3">
        <w:rPr>
          <w:rFonts w:ascii="Times New Roman" w:eastAsia="Times New Roman" w:hAnsi="Times New Roman" w:cs="Times New Roman"/>
          <w:i/>
          <w:color w:val="0000FF"/>
          <w:sz w:val="24"/>
          <w:szCs w:val="24"/>
          <w:lang w:eastAsia="ru-RU"/>
        </w:rPr>
        <w:t xml:space="preserve">(87-тармақ </w:t>
      </w:r>
      <w:r w:rsidR="00913DF3" w:rsidRPr="00913DF3">
        <w:rPr>
          <w:rFonts w:ascii="Times New Roman" w:eastAsia="Times New Roman" w:hAnsi="Times New Roman" w:cs="Times New Roman"/>
          <w:i/>
          <w:color w:val="0000FF"/>
          <w:sz w:val="24"/>
          <w:szCs w:val="24"/>
          <w:lang w:eastAsia="ru-RU"/>
        </w:rPr>
        <w:t>ДК-ның 09.10.2019 ж.</w:t>
      </w:r>
      <w:r w:rsidR="00913DF3" w:rsidRPr="00913DF3">
        <w:rPr>
          <w:rFonts w:ascii="Times New Roman" w:eastAsia="Times New Roman" w:hAnsi="Times New Roman" w:cs="Times New Roman"/>
          <w:i/>
          <w:color w:val="0000FF"/>
          <w:sz w:val="24"/>
          <w:szCs w:val="24"/>
          <w:lang w:val="kk-KZ" w:eastAsia="ru-RU"/>
        </w:rPr>
        <w:t xml:space="preserve"> </w:t>
      </w:r>
      <w:r w:rsidR="00913DF3" w:rsidRPr="00913DF3">
        <w:rPr>
          <w:rFonts w:ascii="Times New Roman" w:eastAsia="Times New Roman" w:hAnsi="Times New Roman" w:cs="Times New Roman"/>
          <w:i/>
          <w:color w:val="0000FF"/>
          <w:sz w:val="24"/>
          <w:szCs w:val="24"/>
          <w:lang w:eastAsia="ru-RU"/>
        </w:rPr>
        <w:t>шешімі</w:t>
      </w:r>
      <w:r w:rsidRPr="00913DF3">
        <w:rPr>
          <w:rFonts w:ascii="Times New Roman" w:eastAsia="Times New Roman" w:hAnsi="Times New Roman" w:cs="Times New Roman"/>
          <w:i/>
          <w:color w:val="0000FF"/>
          <w:sz w:val="24"/>
          <w:szCs w:val="24"/>
          <w:lang w:eastAsia="ru-RU"/>
        </w:rPr>
        <w:t xml:space="preserve"> (№12 хаттама)</w:t>
      </w:r>
      <w:r w:rsidR="00913DF3" w:rsidRPr="00913DF3">
        <w:rPr>
          <w:rFonts w:ascii="Times New Roman" w:eastAsia="Times New Roman" w:hAnsi="Times New Roman" w:cs="Times New Roman"/>
          <w:i/>
          <w:color w:val="0000FF"/>
          <w:sz w:val="24"/>
          <w:szCs w:val="24"/>
          <w:lang w:eastAsia="ru-RU"/>
        </w:rPr>
        <w:t xml:space="preserve"> редакция</w:t>
      </w:r>
      <w:r w:rsidR="00913DF3" w:rsidRPr="00913DF3">
        <w:rPr>
          <w:rFonts w:ascii="Times New Roman" w:eastAsia="Times New Roman" w:hAnsi="Times New Roman" w:cs="Times New Roman"/>
          <w:i/>
          <w:color w:val="0000FF"/>
          <w:sz w:val="24"/>
          <w:szCs w:val="24"/>
          <w:lang w:val="kk-KZ" w:eastAsia="ru-RU"/>
        </w:rPr>
        <w:t>сын</w:t>
      </w:r>
      <w:r w:rsidR="00913DF3" w:rsidRPr="00913DF3">
        <w:rPr>
          <w:rFonts w:ascii="Times New Roman" w:eastAsia="Times New Roman" w:hAnsi="Times New Roman" w:cs="Times New Roman"/>
          <w:i/>
          <w:color w:val="0000FF"/>
          <w:sz w:val="24"/>
          <w:szCs w:val="24"/>
          <w:lang w:eastAsia="ru-RU"/>
        </w:rPr>
        <w:t>да жазылды</w:t>
      </w:r>
      <w:r w:rsidRPr="00913DF3">
        <w:rPr>
          <w:rFonts w:ascii="Times New Roman" w:eastAsia="Times New Roman" w:hAnsi="Times New Roman" w:cs="Times New Roman"/>
          <w:i/>
          <w:color w:val="0000FF"/>
          <w:sz w:val="24"/>
          <w:szCs w:val="24"/>
          <w:lang w:eastAsia="ru-RU"/>
        </w:rPr>
        <w:t>).</w:t>
      </w:r>
    </w:p>
    <w:p w14:paraId="118BD199" w14:textId="1A6E0A2C" w:rsidR="009E5A61" w:rsidRPr="00913DF3" w:rsidRDefault="00913DF3" w:rsidP="00913DF3">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88</w:t>
      </w:r>
      <w:r w:rsidR="009E5A61" w:rsidRPr="00913DF3">
        <w:rPr>
          <w:rFonts w:ascii="Times New Roman" w:eastAsia="Times New Roman" w:hAnsi="Times New Roman" w:cs="Times New Roman"/>
          <w:sz w:val="24"/>
          <w:szCs w:val="24"/>
          <w:lang w:val="kk-KZ" w:eastAsia="ru-RU"/>
        </w:rPr>
        <w:t>.</w:t>
      </w:r>
      <w:r w:rsidR="009E5A61" w:rsidRPr="00913DF3">
        <w:rPr>
          <w:rFonts w:ascii="Times New Roman" w:eastAsia="Times New Roman" w:hAnsi="Times New Roman" w:cs="Times New Roman"/>
          <w:sz w:val="24"/>
          <w:szCs w:val="24"/>
          <w:lang w:val="kk-KZ" w:eastAsia="ru-RU"/>
        </w:rPr>
        <w:tab/>
        <w:t>Алдын ала тексеру кезеңінде аудиторлар аудиттің объектісі мен мақсаттарына байланысты:</w:t>
      </w:r>
    </w:p>
    <w:p w14:paraId="3BF49B2C" w14:textId="229FFCF3" w:rsidR="009E5A61" w:rsidRPr="00913DF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913DF3">
        <w:rPr>
          <w:rFonts w:ascii="Times New Roman" w:eastAsia="Times New Roman" w:hAnsi="Times New Roman" w:cs="Times New Roman"/>
          <w:sz w:val="24"/>
          <w:szCs w:val="24"/>
          <w:lang w:val="kk-KZ" w:eastAsia="ru-RU"/>
        </w:rPr>
        <w:t xml:space="preserve">1) </w:t>
      </w:r>
      <w:r w:rsidRPr="00B5171B">
        <w:rPr>
          <w:rFonts w:ascii="Times New Roman" w:eastAsia="Times New Roman" w:hAnsi="Times New Roman" w:cs="Times New Roman"/>
          <w:color w:val="FF0000"/>
          <w:sz w:val="24"/>
          <w:szCs w:val="24"/>
          <w:lang w:val="kk-KZ" w:eastAsia="ru-RU"/>
        </w:rPr>
        <w:t>процестері</w:t>
      </w:r>
      <w:r w:rsidR="00B5171B" w:rsidRPr="00B5171B">
        <w:rPr>
          <w:rFonts w:ascii="Times New Roman" w:eastAsia="Times New Roman" w:hAnsi="Times New Roman" w:cs="Times New Roman"/>
          <w:color w:val="FF0000"/>
          <w:sz w:val="24"/>
          <w:szCs w:val="24"/>
          <w:lang w:val="kk-KZ" w:eastAsia="ru-RU"/>
        </w:rPr>
        <w:t>не аудит жүргізілген</w:t>
      </w:r>
      <w:r w:rsidRPr="00B5171B">
        <w:rPr>
          <w:rFonts w:ascii="Times New Roman" w:eastAsia="Times New Roman" w:hAnsi="Times New Roman" w:cs="Times New Roman"/>
          <w:color w:val="FF0000"/>
          <w:sz w:val="24"/>
          <w:szCs w:val="24"/>
          <w:lang w:val="kk-KZ" w:eastAsia="ru-RU"/>
        </w:rPr>
        <w:t xml:space="preserve"> құрылымдық бөлімшенің </w:t>
      </w:r>
      <w:r w:rsidRPr="00913DF3">
        <w:rPr>
          <w:rFonts w:ascii="Times New Roman" w:eastAsia="Times New Roman" w:hAnsi="Times New Roman" w:cs="Times New Roman"/>
          <w:sz w:val="24"/>
          <w:szCs w:val="24"/>
          <w:lang w:val="kk-KZ" w:eastAsia="ru-RU"/>
        </w:rPr>
        <w:t xml:space="preserve">қызметін немесе аудиттелетін процесті ұйымдастыруды регламенттейтін ішкі нормативтік құжаттамаға (бұдан әрі - </w:t>
      </w:r>
      <w:r w:rsidR="00913DF3">
        <w:rPr>
          <w:rFonts w:ascii="Times New Roman" w:eastAsia="Times New Roman" w:hAnsi="Times New Roman" w:cs="Times New Roman"/>
          <w:sz w:val="24"/>
          <w:szCs w:val="24"/>
          <w:lang w:val="kk-KZ" w:eastAsia="ru-RU"/>
        </w:rPr>
        <w:t>ІНҚ</w:t>
      </w:r>
      <w:r w:rsidRPr="00913DF3">
        <w:rPr>
          <w:rFonts w:ascii="Times New Roman" w:eastAsia="Times New Roman" w:hAnsi="Times New Roman" w:cs="Times New Roman"/>
          <w:sz w:val="24"/>
          <w:szCs w:val="24"/>
          <w:lang w:val="kk-KZ" w:eastAsia="ru-RU"/>
        </w:rPr>
        <w:t>) талдау жүргізеді;</w:t>
      </w:r>
    </w:p>
    <w:p w14:paraId="31F1B07D" w14:textId="77CFACB8" w:rsidR="009E5A61" w:rsidRPr="00913DF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913DF3">
        <w:rPr>
          <w:rFonts w:ascii="Times New Roman" w:eastAsia="Times New Roman" w:hAnsi="Times New Roman" w:cs="Times New Roman"/>
          <w:sz w:val="24"/>
          <w:szCs w:val="24"/>
          <w:lang w:val="kk-KZ" w:eastAsia="ru-RU"/>
        </w:rPr>
        <w:t>2)</w:t>
      </w:r>
      <w:r w:rsidR="00913DF3">
        <w:rPr>
          <w:rFonts w:ascii="Times New Roman" w:eastAsia="Times New Roman" w:hAnsi="Times New Roman" w:cs="Times New Roman"/>
          <w:sz w:val="24"/>
          <w:szCs w:val="24"/>
          <w:lang w:val="kk-KZ" w:eastAsia="ru-RU"/>
        </w:rPr>
        <w:t xml:space="preserve"> </w:t>
      </w:r>
      <w:r w:rsidRPr="00913DF3">
        <w:rPr>
          <w:rFonts w:ascii="Times New Roman" w:eastAsia="Times New Roman" w:hAnsi="Times New Roman" w:cs="Times New Roman"/>
          <w:sz w:val="24"/>
          <w:szCs w:val="24"/>
          <w:lang w:val="kk-KZ" w:eastAsia="ru-RU"/>
        </w:rPr>
        <w:t>процестері аудиттелген құрылымдық бөлімшенің ұйымдық құрылымын, бизнес-процестерін алдыңғы аудит кезеңінде оның функциялары мен құрылымындағы өзгерістерді нақтылай отырып (егер мұндай болған болса) зерделейді;</w:t>
      </w:r>
    </w:p>
    <w:p w14:paraId="200C8C85" w14:textId="3BDBF54D" w:rsidR="009E5A61" w:rsidRPr="00015785"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015785">
        <w:rPr>
          <w:rFonts w:ascii="Times New Roman" w:eastAsia="Times New Roman" w:hAnsi="Times New Roman" w:cs="Times New Roman"/>
          <w:sz w:val="24"/>
          <w:szCs w:val="24"/>
          <w:lang w:val="kk-KZ" w:eastAsia="ru-RU"/>
        </w:rPr>
        <w:t xml:space="preserve">3) қаралып отырған бизнес-процеске немесе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015785">
        <w:rPr>
          <w:rFonts w:ascii="Times New Roman" w:eastAsia="Times New Roman" w:hAnsi="Times New Roman" w:cs="Times New Roman"/>
          <w:color w:val="FF0000"/>
          <w:sz w:val="24"/>
          <w:szCs w:val="24"/>
          <w:lang w:val="kk-KZ" w:eastAsia="ru-RU"/>
        </w:rPr>
        <w:t xml:space="preserve">құрылымдық бөлімшенің </w:t>
      </w:r>
      <w:r w:rsidRPr="00015785">
        <w:rPr>
          <w:rFonts w:ascii="Times New Roman" w:eastAsia="Times New Roman" w:hAnsi="Times New Roman" w:cs="Times New Roman"/>
          <w:sz w:val="24"/>
          <w:szCs w:val="24"/>
          <w:lang w:val="kk-KZ" w:eastAsia="ru-RU"/>
        </w:rPr>
        <w:t>бизнес-процестеріне қызмет көрсететін деректер базасымен және бағдарламалық қамтамасыз етумен танысуды жүргізеді;</w:t>
      </w:r>
    </w:p>
    <w:p w14:paraId="1C778D61" w14:textId="3E81CB2E"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 xml:space="preserve">4) осы бизнес-процестің немесе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DD2FD3">
        <w:rPr>
          <w:rFonts w:ascii="Times New Roman" w:eastAsia="Times New Roman" w:hAnsi="Times New Roman" w:cs="Times New Roman"/>
          <w:color w:val="FF0000"/>
          <w:sz w:val="24"/>
          <w:szCs w:val="24"/>
          <w:lang w:val="kk-KZ" w:eastAsia="ru-RU"/>
        </w:rPr>
        <w:t xml:space="preserve">құрылымдық бөлімшенің </w:t>
      </w:r>
      <w:r w:rsidRPr="00DD2FD3">
        <w:rPr>
          <w:rFonts w:ascii="Times New Roman" w:eastAsia="Times New Roman" w:hAnsi="Times New Roman" w:cs="Times New Roman"/>
          <w:sz w:val="24"/>
          <w:szCs w:val="24"/>
          <w:lang w:val="kk-KZ" w:eastAsia="ru-RU"/>
        </w:rPr>
        <w:t xml:space="preserve">өткен аудиторлық тапсырмаларының нәтижелерін талдайды (олар болған жағдайда); </w:t>
      </w:r>
      <w:r w:rsidRPr="00DD2FD3">
        <w:rPr>
          <w:rFonts w:ascii="Times New Roman" w:eastAsia="Times New Roman" w:hAnsi="Times New Roman" w:cs="Times New Roman"/>
          <w:i/>
          <w:color w:val="0000FF"/>
          <w:sz w:val="24"/>
          <w:szCs w:val="24"/>
          <w:lang w:val="kk-KZ" w:eastAsia="ru-RU"/>
        </w:rPr>
        <w:t>(4-тармақша ДК-н</w:t>
      </w:r>
      <w:r w:rsidR="00913DF3">
        <w:rPr>
          <w:rFonts w:ascii="Times New Roman" w:eastAsia="Times New Roman" w:hAnsi="Times New Roman" w:cs="Times New Roman"/>
          <w:i/>
          <w:color w:val="0000FF"/>
          <w:sz w:val="24"/>
          <w:szCs w:val="24"/>
          <w:lang w:val="kk-KZ" w:eastAsia="ru-RU"/>
        </w:rPr>
        <w:t>ы</w:t>
      </w:r>
      <w:r w:rsidRPr="00DD2FD3">
        <w:rPr>
          <w:rFonts w:ascii="Times New Roman" w:eastAsia="Times New Roman" w:hAnsi="Times New Roman" w:cs="Times New Roman"/>
          <w:i/>
          <w:color w:val="0000FF"/>
          <w:sz w:val="24"/>
          <w:szCs w:val="24"/>
          <w:lang w:val="kk-KZ" w:eastAsia="ru-RU"/>
        </w:rPr>
        <w:t>ң 09.10.2019 ж.шешімімен (№12 хаттама)</w:t>
      </w:r>
      <w:r w:rsidR="00913DF3" w:rsidRPr="00DD2FD3">
        <w:rPr>
          <w:rFonts w:ascii="Times New Roman" w:eastAsia="Times New Roman" w:hAnsi="Times New Roman" w:cs="Times New Roman"/>
          <w:i/>
          <w:color w:val="0000FF"/>
          <w:sz w:val="24"/>
          <w:szCs w:val="24"/>
          <w:lang w:val="kk-KZ" w:eastAsia="ru-RU"/>
        </w:rPr>
        <w:t xml:space="preserve"> өзгертілді</w:t>
      </w:r>
      <w:r w:rsidRPr="00DD2FD3">
        <w:rPr>
          <w:rFonts w:ascii="Times New Roman" w:eastAsia="Times New Roman" w:hAnsi="Times New Roman" w:cs="Times New Roman"/>
          <w:i/>
          <w:color w:val="0000FF"/>
          <w:sz w:val="24"/>
          <w:szCs w:val="24"/>
          <w:lang w:val="kk-KZ" w:eastAsia="ru-RU"/>
        </w:rPr>
        <w:t>).</w:t>
      </w:r>
    </w:p>
    <w:p w14:paraId="31778B85"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5) қабылданған тиісті шараларды бағалау мақсатында алдыңғы аудиттің, реттеуші және қадағалау органдарының тексерулерінің (егер мұндай орын алған болса) нәтижелері бойынша жүзеге асырылған іс-шараларды талдайды;</w:t>
      </w:r>
    </w:p>
    <w:p w14:paraId="52303985" w14:textId="5293C8CE"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6)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w:t>
      </w:r>
      <w:r w:rsidR="00015785" w:rsidRPr="00DD2FD3">
        <w:rPr>
          <w:rFonts w:ascii="Times New Roman" w:eastAsia="Times New Roman" w:hAnsi="Times New Roman" w:cs="Times New Roman"/>
          <w:color w:val="FF0000"/>
          <w:sz w:val="24"/>
          <w:szCs w:val="24"/>
          <w:lang w:val="kk-KZ" w:eastAsia="ru-RU"/>
        </w:rPr>
        <w:t xml:space="preserve">бизнес-процесс) </w:t>
      </w:r>
      <w:r w:rsidR="00015785">
        <w:rPr>
          <w:rFonts w:ascii="Times New Roman" w:eastAsia="Times New Roman" w:hAnsi="Times New Roman" w:cs="Times New Roman"/>
          <w:color w:val="FF0000"/>
          <w:sz w:val="24"/>
          <w:szCs w:val="24"/>
          <w:lang w:val="kk-KZ" w:eastAsia="ru-RU"/>
        </w:rPr>
        <w:t>жүргізілген</w:t>
      </w:r>
      <w:r w:rsidRPr="00DD2FD3">
        <w:rPr>
          <w:rFonts w:ascii="Times New Roman" w:eastAsia="Times New Roman" w:hAnsi="Times New Roman" w:cs="Times New Roman"/>
          <w:color w:val="FF0000"/>
          <w:sz w:val="24"/>
          <w:szCs w:val="24"/>
          <w:lang w:val="kk-KZ" w:eastAsia="ru-RU"/>
        </w:rPr>
        <w:t xml:space="preserve"> құрылымдық бөлімшенің </w:t>
      </w:r>
      <w:r w:rsidRPr="00DD2FD3">
        <w:rPr>
          <w:rFonts w:ascii="Times New Roman" w:eastAsia="Times New Roman" w:hAnsi="Times New Roman" w:cs="Times New Roman"/>
          <w:sz w:val="24"/>
          <w:szCs w:val="24"/>
          <w:lang w:val="kk-KZ" w:eastAsia="ru-RU"/>
        </w:rPr>
        <w:t>нақты мақсаттары мен міндеттерін олардың Банктің даму стратегиясына және мақсат қою қағидаттарына</w:t>
      </w:r>
      <w:r w:rsidR="00043574">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(нақтылау, өлшемділік, келісімділік, өзектілігі, қол жеткізудің уақытша шектелуі)</w:t>
      </w:r>
      <w:r w:rsidR="00043574">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сәйкестігі тұрғысынан талдайды;</w:t>
      </w:r>
    </w:p>
    <w:p w14:paraId="1F1B72BE" w14:textId="3D7CD1B2"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7)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DD2FD3">
        <w:rPr>
          <w:rFonts w:ascii="Times New Roman" w:eastAsia="Times New Roman" w:hAnsi="Times New Roman" w:cs="Times New Roman"/>
          <w:color w:val="FF0000"/>
          <w:sz w:val="24"/>
          <w:szCs w:val="24"/>
          <w:lang w:val="kk-KZ" w:eastAsia="ru-RU"/>
        </w:rPr>
        <w:t xml:space="preserve">құрылымдық бөлімшенің </w:t>
      </w:r>
      <w:r w:rsidRPr="00DD2FD3">
        <w:rPr>
          <w:rFonts w:ascii="Times New Roman" w:eastAsia="Times New Roman" w:hAnsi="Times New Roman" w:cs="Times New Roman"/>
          <w:sz w:val="24"/>
          <w:szCs w:val="24"/>
          <w:lang w:val="kk-KZ" w:eastAsia="ru-RU"/>
        </w:rPr>
        <w:t>шығыстар сметасын (бюджетін) пайдалану туралы және атқарылған жұмыс туралы есептерді зерделейді;</w:t>
      </w:r>
    </w:p>
    <w:p w14:paraId="7B0DAB2D" w14:textId="32651F28"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8) компания менеджменті жүргізетін тәуекелдерді бағалау нәтижелерін талдайды (ол болған жағдайда) және қажет болған жағдайда </w:t>
      </w:r>
      <w:r w:rsidR="00015785">
        <w:rPr>
          <w:rFonts w:ascii="Times New Roman" w:eastAsia="Times New Roman" w:hAnsi="Times New Roman" w:cs="Times New Roman"/>
          <w:color w:val="FF0000"/>
          <w:sz w:val="24"/>
          <w:szCs w:val="24"/>
          <w:lang w:val="kk-KZ" w:eastAsia="ru-RU"/>
        </w:rPr>
        <w:t>п</w:t>
      </w:r>
      <w:r w:rsidR="00015785" w:rsidRPr="00E661A5">
        <w:rPr>
          <w:rFonts w:ascii="Times New Roman" w:eastAsia="Times New Roman" w:hAnsi="Times New Roman" w:cs="Times New Roman"/>
          <w:color w:val="FF0000"/>
          <w:sz w:val="24"/>
          <w:szCs w:val="24"/>
          <w:lang w:val="kk-KZ" w:eastAsia="ru-RU"/>
        </w:rPr>
        <w:t>роцестеріне аудит</w:t>
      </w:r>
      <w:r w:rsidR="00015785">
        <w:rPr>
          <w:rFonts w:ascii="Times New Roman" w:eastAsia="Times New Roman" w:hAnsi="Times New Roman" w:cs="Times New Roman"/>
          <w:color w:val="FF0000"/>
          <w:sz w:val="24"/>
          <w:szCs w:val="24"/>
          <w:lang w:val="kk-KZ" w:eastAsia="ru-RU"/>
        </w:rPr>
        <w:t xml:space="preserve"> жүргізілген </w:t>
      </w:r>
      <w:r w:rsidRPr="00DD2FD3">
        <w:rPr>
          <w:rFonts w:ascii="Times New Roman" w:eastAsia="Times New Roman" w:hAnsi="Times New Roman" w:cs="Times New Roman"/>
          <w:color w:val="FF0000"/>
          <w:sz w:val="24"/>
          <w:szCs w:val="24"/>
          <w:lang w:val="kk-KZ" w:eastAsia="ru-RU"/>
        </w:rPr>
        <w:t>құрылымдық бөлімшенің</w:t>
      </w:r>
      <w:r w:rsidRPr="00DD2FD3">
        <w:rPr>
          <w:rFonts w:ascii="Times New Roman" w:eastAsia="Times New Roman" w:hAnsi="Times New Roman" w:cs="Times New Roman"/>
          <w:sz w:val="24"/>
          <w:szCs w:val="24"/>
          <w:lang w:val="kk-KZ" w:eastAsia="ru-RU"/>
        </w:rPr>
        <w:t xml:space="preserve"> тәуекелдер салаларын немесе аудиторлық тапсырманың мақсаттарына сәйкес бизнес-процесті бағалаудың қосымша рәсімдерін жүргізеді;</w:t>
      </w:r>
    </w:p>
    <w:p w14:paraId="566CDA7A"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9) Елеулі қателіктердің, алаяқтықтың, рәсімдерді сақтамаудың ықтималдығын талдайды;</w:t>
      </w:r>
    </w:p>
    <w:p w14:paraId="29066159"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10) аудиторлық тапсырманы жоспарлау кезеңінде белгілі болған проблемалық мәселелерді айқындайды;</w:t>
      </w:r>
    </w:p>
    <w:p w14:paraId="74D163CD"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11) процестің тиімділігі мен үнемділігін айқындау үшін пайдаланылатын бағалау жүйесі мен көрсеткіштерді талдайды;</w:t>
      </w:r>
    </w:p>
    <w:p w14:paraId="1FEEB2D3" w14:textId="3F3079E8" w:rsidR="009E5A61" w:rsidRPr="00E63069"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E63069">
        <w:rPr>
          <w:rFonts w:ascii="Times New Roman" w:eastAsia="Times New Roman" w:hAnsi="Times New Roman" w:cs="Times New Roman"/>
          <w:sz w:val="24"/>
          <w:szCs w:val="24"/>
          <w:lang w:val="kk-KZ" w:eastAsia="ru-RU"/>
        </w:rPr>
        <w:t xml:space="preserve">12) тәуекелдерді басқару процестерін бағалау және бақылау рәсімдерінің тиімділігін тестілеу кезінде консультация беру жөніндегі тапсырмаларды орындау барысында алынған </w:t>
      </w:r>
      <w:r w:rsidRPr="00E63069">
        <w:rPr>
          <w:rFonts w:ascii="Times New Roman" w:eastAsia="Times New Roman" w:hAnsi="Times New Roman" w:cs="Times New Roman"/>
          <w:color w:val="FF0000"/>
          <w:sz w:val="24"/>
          <w:szCs w:val="24"/>
          <w:lang w:val="kk-KZ" w:eastAsia="ru-RU"/>
        </w:rPr>
        <w:t xml:space="preserve">осы бизнес-процестің немесе </w:t>
      </w:r>
      <w:r w:rsidR="00A33B81">
        <w:rPr>
          <w:rFonts w:ascii="Times New Roman" w:eastAsia="Times New Roman" w:hAnsi="Times New Roman" w:cs="Times New Roman"/>
          <w:color w:val="FF0000"/>
          <w:sz w:val="24"/>
          <w:szCs w:val="24"/>
          <w:lang w:val="kk-KZ" w:eastAsia="ru-RU"/>
        </w:rPr>
        <w:t>п</w:t>
      </w:r>
      <w:r w:rsidR="00A33B81" w:rsidRPr="00E661A5">
        <w:rPr>
          <w:rFonts w:ascii="Times New Roman" w:eastAsia="Times New Roman" w:hAnsi="Times New Roman" w:cs="Times New Roman"/>
          <w:color w:val="FF0000"/>
          <w:sz w:val="24"/>
          <w:szCs w:val="24"/>
          <w:lang w:val="kk-KZ" w:eastAsia="ru-RU"/>
        </w:rPr>
        <w:t>роцестеріне аудит</w:t>
      </w:r>
      <w:r w:rsidR="00A33B81">
        <w:rPr>
          <w:rFonts w:ascii="Times New Roman" w:eastAsia="Times New Roman" w:hAnsi="Times New Roman" w:cs="Times New Roman"/>
          <w:color w:val="FF0000"/>
          <w:sz w:val="24"/>
          <w:szCs w:val="24"/>
          <w:lang w:val="kk-KZ" w:eastAsia="ru-RU"/>
        </w:rPr>
        <w:t xml:space="preserve"> жүргізілген </w:t>
      </w:r>
      <w:r w:rsidR="00A33B81" w:rsidRPr="00E63069">
        <w:rPr>
          <w:rFonts w:ascii="Times New Roman" w:eastAsia="Times New Roman" w:hAnsi="Times New Roman" w:cs="Times New Roman"/>
          <w:color w:val="FF0000"/>
          <w:sz w:val="24"/>
          <w:szCs w:val="24"/>
          <w:lang w:val="kk-KZ" w:eastAsia="ru-RU"/>
        </w:rPr>
        <w:t xml:space="preserve">(олар болған жағдайда) </w:t>
      </w:r>
      <w:r w:rsidR="00A33B81" w:rsidRPr="00E661A5">
        <w:rPr>
          <w:rFonts w:ascii="Times New Roman" w:eastAsia="Times New Roman" w:hAnsi="Times New Roman" w:cs="Times New Roman"/>
          <w:color w:val="FF0000"/>
          <w:sz w:val="24"/>
          <w:szCs w:val="24"/>
          <w:lang w:val="kk-KZ" w:eastAsia="ru-RU"/>
        </w:rPr>
        <w:t xml:space="preserve"> құрылымдық бөлімше</w:t>
      </w:r>
      <w:r w:rsidR="00A33B81">
        <w:rPr>
          <w:rFonts w:ascii="Times New Roman" w:eastAsia="Times New Roman" w:hAnsi="Times New Roman" w:cs="Times New Roman"/>
          <w:color w:val="FF0000"/>
          <w:sz w:val="24"/>
          <w:szCs w:val="24"/>
          <w:lang w:val="kk-KZ" w:eastAsia="ru-RU"/>
        </w:rPr>
        <w:t xml:space="preserve">нің </w:t>
      </w:r>
      <w:r w:rsidRPr="00E63069">
        <w:rPr>
          <w:rFonts w:ascii="Times New Roman" w:eastAsia="Times New Roman" w:hAnsi="Times New Roman" w:cs="Times New Roman"/>
          <w:sz w:val="24"/>
          <w:szCs w:val="24"/>
          <w:lang w:val="kk-KZ" w:eastAsia="ru-RU"/>
        </w:rPr>
        <w:t>тәуекелдері туралы мәліметтерді пайдаланады. (</w:t>
      </w:r>
      <w:r w:rsidRPr="00E63069">
        <w:rPr>
          <w:rFonts w:ascii="Times New Roman" w:eastAsia="Times New Roman" w:hAnsi="Times New Roman" w:cs="Times New Roman"/>
          <w:i/>
          <w:color w:val="0000FF"/>
          <w:sz w:val="24"/>
          <w:szCs w:val="24"/>
          <w:lang w:val="kk-KZ" w:eastAsia="ru-RU"/>
        </w:rPr>
        <w:t xml:space="preserve">12-тармақша) </w:t>
      </w:r>
      <w:r w:rsidR="00043574" w:rsidRPr="00E63069">
        <w:rPr>
          <w:rFonts w:ascii="Times New Roman" w:eastAsia="Times New Roman" w:hAnsi="Times New Roman" w:cs="Times New Roman"/>
          <w:i/>
          <w:color w:val="0000FF"/>
          <w:sz w:val="24"/>
          <w:szCs w:val="24"/>
          <w:lang w:val="kk-KZ" w:eastAsia="ru-RU"/>
        </w:rPr>
        <w:t>ДК-ның 30.11.2023 ж. шешімі</w:t>
      </w:r>
      <w:r w:rsidRPr="00E63069">
        <w:rPr>
          <w:rFonts w:ascii="Times New Roman" w:eastAsia="Times New Roman" w:hAnsi="Times New Roman" w:cs="Times New Roman"/>
          <w:i/>
          <w:color w:val="0000FF"/>
          <w:sz w:val="24"/>
          <w:szCs w:val="24"/>
          <w:lang w:val="kk-KZ" w:eastAsia="ru-RU"/>
        </w:rPr>
        <w:t xml:space="preserve"> (№15 хаттама)</w:t>
      </w:r>
      <w:r w:rsidR="00043574" w:rsidRPr="00E63069">
        <w:rPr>
          <w:rFonts w:ascii="Times New Roman" w:eastAsia="Times New Roman" w:hAnsi="Times New Roman" w:cs="Times New Roman"/>
          <w:i/>
          <w:color w:val="0000FF"/>
          <w:sz w:val="24"/>
          <w:szCs w:val="24"/>
          <w:lang w:val="kk-KZ" w:eastAsia="ru-RU"/>
        </w:rPr>
        <w:t xml:space="preserve">  редакция</w:t>
      </w:r>
      <w:r w:rsidR="00043574" w:rsidRPr="001D6599">
        <w:rPr>
          <w:rFonts w:ascii="Times New Roman" w:eastAsia="Times New Roman" w:hAnsi="Times New Roman" w:cs="Times New Roman"/>
          <w:i/>
          <w:color w:val="0000FF"/>
          <w:sz w:val="24"/>
          <w:szCs w:val="24"/>
          <w:lang w:val="kk-KZ" w:eastAsia="ru-RU"/>
        </w:rPr>
        <w:t>сын</w:t>
      </w:r>
      <w:r w:rsidR="00043574" w:rsidRPr="00E63069">
        <w:rPr>
          <w:rFonts w:ascii="Times New Roman" w:eastAsia="Times New Roman" w:hAnsi="Times New Roman" w:cs="Times New Roman"/>
          <w:i/>
          <w:color w:val="0000FF"/>
          <w:sz w:val="24"/>
          <w:szCs w:val="24"/>
          <w:lang w:val="kk-KZ" w:eastAsia="ru-RU"/>
        </w:rPr>
        <w:t>да жазылды</w:t>
      </w:r>
      <w:r w:rsidRPr="00E63069">
        <w:rPr>
          <w:rFonts w:ascii="Times New Roman" w:eastAsia="Times New Roman" w:hAnsi="Times New Roman" w:cs="Times New Roman"/>
          <w:i/>
          <w:color w:val="0000FF"/>
          <w:sz w:val="24"/>
          <w:szCs w:val="24"/>
          <w:lang w:val="kk-KZ" w:eastAsia="ru-RU"/>
        </w:rPr>
        <w:t>)</w:t>
      </w:r>
    </w:p>
    <w:p w14:paraId="234F0C2A" w14:textId="64C910CE" w:rsidR="009E5A61" w:rsidRPr="00E63069" w:rsidRDefault="00043574"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89</w:t>
      </w:r>
      <w:r w:rsidR="009E5A61" w:rsidRPr="00E63069">
        <w:rPr>
          <w:rFonts w:ascii="Times New Roman" w:eastAsia="Times New Roman" w:hAnsi="Times New Roman" w:cs="Times New Roman"/>
          <w:sz w:val="24"/>
          <w:szCs w:val="24"/>
          <w:lang w:val="kk-KZ" w:eastAsia="ru-RU"/>
        </w:rPr>
        <w:t>.</w:t>
      </w:r>
      <w:r w:rsidR="009E5A61" w:rsidRPr="00E63069">
        <w:rPr>
          <w:rFonts w:ascii="Times New Roman" w:eastAsia="Times New Roman" w:hAnsi="Times New Roman" w:cs="Times New Roman"/>
          <w:sz w:val="24"/>
          <w:szCs w:val="24"/>
          <w:lang w:val="kk-KZ" w:eastAsia="ru-RU"/>
        </w:rPr>
        <w:tab/>
        <w:t>Алдын ала тексеру қорытындылары бойынша аудиторлық тапсырманың басшысы алдағы аудиттің негізгі аспектілерін (оның ішінде мерзімдер</w:t>
      </w:r>
      <w:r w:rsidRPr="00E63069">
        <w:rPr>
          <w:rFonts w:ascii="Times New Roman" w:eastAsia="Times New Roman" w:hAnsi="Times New Roman" w:cs="Times New Roman"/>
          <w:sz w:val="24"/>
          <w:szCs w:val="24"/>
          <w:lang w:val="kk-KZ" w:eastAsia="ru-RU"/>
        </w:rPr>
        <w:t>і мен көлемдерін) дәл айқындауы</w:t>
      </w:r>
      <w:r w:rsidR="009E5A61" w:rsidRPr="00E63069">
        <w:rPr>
          <w:rFonts w:ascii="Times New Roman" w:eastAsia="Times New Roman" w:hAnsi="Times New Roman" w:cs="Times New Roman"/>
          <w:sz w:val="24"/>
          <w:szCs w:val="24"/>
          <w:lang w:val="kk-KZ" w:eastAsia="ru-RU"/>
        </w:rPr>
        <w:t xml:space="preserve"> тиіс, олардың негізінде аудиторлық бағдарлама қалыптастырылады.</w:t>
      </w:r>
    </w:p>
    <w:p w14:paraId="56631897" w14:textId="1CB40EB2" w:rsidR="009E5A61" w:rsidRPr="00E63069" w:rsidRDefault="00043574"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90</w:t>
      </w:r>
      <w:r w:rsidR="009E5A61" w:rsidRPr="00E63069">
        <w:rPr>
          <w:rFonts w:ascii="Times New Roman" w:eastAsia="Times New Roman" w:hAnsi="Times New Roman" w:cs="Times New Roman"/>
          <w:sz w:val="24"/>
          <w:szCs w:val="24"/>
          <w:lang w:val="kk-KZ" w:eastAsia="ru-RU"/>
        </w:rPr>
        <w:t>.</w:t>
      </w:r>
      <w:r w:rsidR="009E5A61" w:rsidRPr="00E63069">
        <w:rPr>
          <w:rFonts w:ascii="Times New Roman" w:eastAsia="Times New Roman" w:hAnsi="Times New Roman" w:cs="Times New Roman"/>
          <w:sz w:val="24"/>
          <w:szCs w:val="24"/>
          <w:lang w:val="kk-KZ" w:eastAsia="ru-RU"/>
        </w:rPr>
        <w:tab/>
        <w:t xml:space="preserve">Сауатты жүргізілген, алдын ала тексерудің негізгі нәтижелерінің бірі ішкі аудитордың талданатын бизнес-процестің нақты ұйымын немесе </w:t>
      </w:r>
      <w:r w:rsidR="00A33B81">
        <w:rPr>
          <w:rFonts w:ascii="Times New Roman" w:eastAsia="Times New Roman" w:hAnsi="Times New Roman" w:cs="Times New Roman"/>
          <w:color w:val="FF0000"/>
          <w:sz w:val="24"/>
          <w:szCs w:val="24"/>
          <w:lang w:val="kk-KZ" w:eastAsia="ru-RU"/>
        </w:rPr>
        <w:t>п</w:t>
      </w:r>
      <w:r w:rsidR="00A33B81" w:rsidRPr="00E661A5">
        <w:rPr>
          <w:rFonts w:ascii="Times New Roman" w:eastAsia="Times New Roman" w:hAnsi="Times New Roman" w:cs="Times New Roman"/>
          <w:color w:val="FF0000"/>
          <w:sz w:val="24"/>
          <w:szCs w:val="24"/>
          <w:lang w:val="kk-KZ" w:eastAsia="ru-RU"/>
        </w:rPr>
        <w:t>роцестеріне аудит</w:t>
      </w:r>
      <w:r w:rsidR="00A33B81">
        <w:rPr>
          <w:rFonts w:ascii="Times New Roman" w:eastAsia="Times New Roman" w:hAnsi="Times New Roman" w:cs="Times New Roman"/>
          <w:color w:val="FF0000"/>
          <w:sz w:val="24"/>
          <w:szCs w:val="24"/>
          <w:lang w:val="kk-KZ" w:eastAsia="ru-RU"/>
        </w:rPr>
        <w:t xml:space="preserve"> жүргізілген</w:t>
      </w:r>
      <w:r w:rsidR="009E5A61" w:rsidRPr="00E63069">
        <w:rPr>
          <w:rFonts w:ascii="Times New Roman" w:eastAsia="Times New Roman" w:hAnsi="Times New Roman" w:cs="Times New Roman"/>
          <w:color w:val="FF0000"/>
          <w:sz w:val="24"/>
          <w:szCs w:val="24"/>
          <w:lang w:val="kk-KZ" w:eastAsia="ru-RU"/>
        </w:rPr>
        <w:t xml:space="preserve"> құрылымдық бөлімшені </w:t>
      </w:r>
      <w:r w:rsidR="009E5A61" w:rsidRPr="00E63069">
        <w:rPr>
          <w:rFonts w:ascii="Times New Roman" w:eastAsia="Times New Roman" w:hAnsi="Times New Roman" w:cs="Times New Roman"/>
          <w:sz w:val="24"/>
          <w:szCs w:val="24"/>
          <w:lang w:val="kk-KZ" w:eastAsia="ru-RU"/>
        </w:rPr>
        <w:t>(орындауға жауапты рәсімдердің реттілігі, нақты орындау мерзімдері) барабар түсінуі және оны реттеу деңгейін объективті бағалау болып табылады.</w:t>
      </w:r>
    </w:p>
    <w:p w14:paraId="1096AB5F" w14:textId="77777777" w:rsidR="00043574" w:rsidRPr="00E63069" w:rsidRDefault="00043574" w:rsidP="009E5A61">
      <w:pPr>
        <w:spacing w:after="0" w:line="240" w:lineRule="auto"/>
        <w:ind w:firstLine="426"/>
        <w:jc w:val="both"/>
        <w:rPr>
          <w:rFonts w:ascii="Times New Roman" w:eastAsia="Times New Roman" w:hAnsi="Times New Roman" w:cs="Times New Roman"/>
          <w:sz w:val="24"/>
          <w:szCs w:val="24"/>
          <w:lang w:val="kk-KZ" w:eastAsia="ru-RU"/>
        </w:rPr>
      </w:pPr>
    </w:p>
    <w:p w14:paraId="6CC7B1BC" w14:textId="51C410E6" w:rsidR="009E5A61" w:rsidRPr="00E63069" w:rsidRDefault="00043574" w:rsidP="00043574">
      <w:pPr>
        <w:spacing w:after="0" w:line="240" w:lineRule="auto"/>
        <w:ind w:firstLine="426"/>
        <w:jc w:val="center"/>
        <w:rPr>
          <w:rFonts w:ascii="Times New Roman" w:eastAsia="Times New Roman" w:hAnsi="Times New Roman" w:cs="Times New Roman"/>
          <w:b/>
          <w:sz w:val="24"/>
          <w:szCs w:val="24"/>
          <w:lang w:val="kk-KZ" w:eastAsia="ru-RU"/>
        </w:rPr>
      </w:pPr>
      <w:r w:rsidRPr="00E63069">
        <w:rPr>
          <w:rFonts w:ascii="Times New Roman" w:eastAsia="Times New Roman" w:hAnsi="Times New Roman" w:cs="Times New Roman"/>
          <w:b/>
          <w:sz w:val="24"/>
          <w:szCs w:val="24"/>
          <w:lang w:val="kk-KZ" w:eastAsia="ru-RU"/>
        </w:rPr>
        <w:t>§2 А</w:t>
      </w:r>
      <w:r w:rsidR="009E5A61" w:rsidRPr="00E63069">
        <w:rPr>
          <w:rFonts w:ascii="Times New Roman" w:eastAsia="Times New Roman" w:hAnsi="Times New Roman" w:cs="Times New Roman"/>
          <w:b/>
          <w:sz w:val="24"/>
          <w:szCs w:val="24"/>
          <w:lang w:val="kk-KZ" w:eastAsia="ru-RU"/>
        </w:rPr>
        <w:t>удиторлық бағдарламаны әзірлеу және ресурстарды анықтау</w:t>
      </w:r>
    </w:p>
    <w:p w14:paraId="43FA5B27" w14:textId="77777777" w:rsidR="009E5A61" w:rsidRPr="00E63069" w:rsidRDefault="009E5A61" w:rsidP="00043574">
      <w:pPr>
        <w:spacing w:after="0" w:line="240" w:lineRule="auto"/>
        <w:ind w:firstLine="426"/>
        <w:jc w:val="center"/>
        <w:rPr>
          <w:rFonts w:ascii="Times New Roman" w:eastAsia="Times New Roman" w:hAnsi="Times New Roman" w:cs="Times New Roman"/>
          <w:b/>
          <w:sz w:val="24"/>
          <w:szCs w:val="24"/>
          <w:lang w:val="kk-KZ" w:eastAsia="ru-RU"/>
        </w:rPr>
      </w:pPr>
    </w:p>
    <w:p w14:paraId="7687C9B2" w14:textId="030C5F34" w:rsidR="009E5A61" w:rsidRPr="00E63069" w:rsidRDefault="00043574"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C52F00">
        <w:rPr>
          <w:rFonts w:ascii="Times New Roman" w:eastAsia="Times New Roman" w:hAnsi="Times New Roman" w:cs="Times New Roman"/>
          <w:sz w:val="24"/>
          <w:szCs w:val="24"/>
          <w:lang w:val="kk-KZ" w:eastAsia="ru-RU"/>
        </w:rPr>
        <w:t>9</w:t>
      </w:r>
      <w:r w:rsidR="005819D8" w:rsidRPr="00E63069">
        <w:rPr>
          <w:rFonts w:ascii="Times New Roman" w:eastAsia="Times New Roman" w:hAnsi="Times New Roman" w:cs="Times New Roman"/>
          <w:sz w:val="24"/>
          <w:szCs w:val="24"/>
          <w:lang w:val="kk-KZ" w:eastAsia="ru-RU"/>
        </w:rPr>
        <w:t>1.</w:t>
      </w:r>
      <w:r w:rsidR="005819D8" w:rsidRPr="00C52F00">
        <w:rPr>
          <w:rFonts w:ascii="Times New Roman" w:eastAsia="Times New Roman" w:hAnsi="Times New Roman" w:cs="Times New Roman"/>
          <w:sz w:val="24"/>
          <w:szCs w:val="24"/>
          <w:lang w:val="kk-KZ" w:eastAsia="ru-RU"/>
        </w:rPr>
        <w:t xml:space="preserve"> </w:t>
      </w:r>
      <w:r w:rsidR="005819D8" w:rsidRPr="00E63069">
        <w:rPr>
          <w:rFonts w:ascii="Times New Roman" w:eastAsia="Times New Roman" w:hAnsi="Times New Roman" w:cs="Times New Roman"/>
          <w:sz w:val="24"/>
          <w:szCs w:val="24"/>
          <w:lang w:val="kk-KZ" w:eastAsia="ru-RU"/>
        </w:rPr>
        <w:t xml:space="preserve">ІАД </w:t>
      </w:r>
      <w:r w:rsidR="005819D8" w:rsidRPr="00C52F00">
        <w:rPr>
          <w:rFonts w:ascii="Times New Roman" w:eastAsia="Times New Roman" w:hAnsi="Times New Roman" w:cs="Times New Roman"/>
          <w:sz w:val="24"/>
          <w:szCs w:val="24"/>
          <w:lang w:val="kk-KZ" w:eastAsia="ru-RU"/>
        </w:rPr>
        <w:t>жетекшісінің жетекшілік етуімен</w:t>
      </w:r>
      <w:r w:rsidR="009E5A61" w:rsidRPr="00E63069">
        <w:rPr>
          <w:rFonts w:ascii="Times New Roman" w:eastAsia="Times New Roman" w:hAnsi="Times New Roman" w:cs="Times New Roman"/>
          <w:sz w:val="24"/>
          <w:szCs w:val="24"/>
          <w:lang w:val="kk-KZ" w:eastAsia="ru-RU"/>
        </w:rPr>
        <w:t xml:space="preserve"> аудиторлық тапсырманың </w:t>
      </w:r>
      <w:r w:rsidR="005819D8">
        <w:rPr>
          <w:rFonts w:ascii="Times New Roman" w:eastAsia="Times New Roman" w:hAnsi="Times New Roman" w:cs="Times New Roman"/>
          <w:sz w:val="24"/>
          <w:szCs w:val="24"/>
          <w:lang w:val="kk-KZ" w:eastAsia="ru-RU"/>
        </w:rPr>
        <w:t>жетекшісі</w:t>
      </w:r>
      <w:r w:rsidR="009E5A61" w:rsidRPr="00E63069">
        <w:rPr>
          <w:rFonts w:ascii="Times New Roman" w:eastAsia="Times New Roman" w:hAnsi="Times New Roman" w:cs="Times New Roman"/>
          <w:sz w:val="24"/>
          <w:szCs w:val="24"/>
          <w:lang w:val="kk-KZ" w:eastAsia="ru-RU"/>
        </w:rPr>
        <w:t xml:space="preserve"> </w:t>
      </w:r>
      <w:r w:rsidR="005819D8" w:rsidRPr="00E63069">
        <w:rPr>
          <w:rFonts w:ascii="Times New Roman" w:eastAsia="Times New Roman" w:hAnsi="Times New Roman" w:cs="Times New Roman"/>
          <w:sz w:val="24"/>
          <w:szCs w:val="24"/>
          <w:lang w:val="kk-KZ" w:eastAsia="ru-RU"/>
        </w:rPr>
        <w:t xml:space="preserve">аудиторлық тапсырманы орындау барысында </w:t>
      </w:r>
      <w:r w:rsidR="009E5A61" w:rsidRPr="00E63069">
        <w:rPr>
          <w:rFonts w:ascii="Times New Roman" w:eastAsia="Times New Roman" w:hAnsi="Times New Roman" w:cs="Times New Roman"/>
          <w:sz w:val="24"/>
          <w:szCs w:val="24"/>
          <w:lang w:val="kk-KZ" w:eastAsia="ru-RU"/>
        </w:rPr>
        <w:t>тәуекелдерді бағалау нәтижелері, сондай-ақ ақпаратты жинау, талдау, бағалау және құжаттау рәсімдері негізінде аудиттің ауқымы мен кезеңін, аудиторлық тапсырманың мақсаттарына қол жеткізу үшін қажетті жоспарланған аудиторлық рәсімдердің сипатын, уақыт шеңберін және көлемін айқындайтын аудиторлық бағдарламаны (№10 қосымша) жасап, құжаттандыруы тиіс. Аудиторлық бағдарлама ішкі аудитті жүзеге асыратын ішкі аудиторға арналған нұсқаулықтар жиынтығы, сондай-ақ жұмыстың тиісті орындалуын бақылау және тексеру құралы және ішкі аудиттің т</w:t>
      </w:r>
      <w:r w:rsidR="005819D8" w:rsidRPr="00E63069">
        <w:rPr>
          <w:rFonts w:ascii="Times New Roman" w:eastAsia="Times New Roman" w:hAnsi="Times New Roman" w:cs="Times New Roman"/>
          <w:sz w:val="24"/>
          <w:szCs w:val="24"/>
          <w:lang w:val="kk-KZ" w:eastAsia="ru-RU"/>
        </w:rPr>
        <w:t>иімділігін қамтамасыз етуі тиіс</w:t>
      </w:r>
      <w:r w:rsidR="009E5A61" w:rsidRPr="00E63069">
        <w:rPr>
          <w:rFonts w:ascii="Times New Roman" w:eastAsia="Times New Roman" w:hAnsi="Times New Roman" w:cs="Times New Roman"/>
          <w:sz w:val="24"/>
          <w:szCs w:val="24"/>
          <w:lang w:val="kk-KZ" w:eastAsia="ru-RU"/>
        </w:rPr>
        <w:t xml:space="preserve">. </w:t>
      </w:r>
      <w:r w:rsidR="009E5A61" w:rsidRPr="00E63069">
        <w:rPr>
          <w:rFonts w:ascii="Times New Roman" w:eastAsia="Times New Roman" w:hAnsi="Times New Roman" w:cs="Times New Roman"/>
          <w:i/>
          <w:color w:val="0000FF"/>
          <w:sz w:val="24"/>
          <w:szCs w:val="24"/>
          <w:lang w:val="kk-KZ" w:eastAsia="ru-RU"/>
        </w:rPr>
        <w:t>(91-тармақ ДК-н</w:t>
      </w:r>
      <w:r w:rsidR="005819D8" w:rsidRPr="005819D8">
        <w:rPr>
          <w:rFonts w:ascii="Times New Roman" w:eastAsia="Times New Roman" w:hAnsi="Times New Roman" w:cs="Times New Roman"/>
          <w:i/>
          <w:color w:val="0000FF"/>
          <w:sz w:val="24"/>
          <w:szCs w:val="24"/>
          <w:lang w:val="kk-KZ" w:eastAsia="ru-RU"/>
        </w:rPr>
        <w:t>ы</w:t>
      </w:r>
      <w:r w:rsidR="009E5A61" w:rsidRPr="00E63069">
        <w:rPr>
          <w:rFonts w:ascii="Times New Roman" w:eastAsia="Times New Roman" w:hAnsi="Times New Roman" w:cs="Times New Roman"/>
          <w:i/>
          <w:color w:val="0000FF"/>
          <w:sz w:val="24"/>
          <w:szCs w:val="24"/>
          <w:lang w:val="kk-KZ" w:eastAsia="ru-RU"/>
        </w:rPr>
        <w:t>ң 09.10.2019 ж.шешімімен (№12 хаттама)</w:t>
      </w:r>
      <w:r w:rsidR="005819D8" w:rsidRPr="00E63069">
        <w:rPr>
          <w:rFonts w:ascii="Times New Roman" w:eastAsia="Times New Roman" w:hAnsi="Times New Roman" w:cs="Times New Roman"/>
          <w:i/>
          <w:color w:val="0000FF"/>
          <w:sz w:val="24"/>
          <w:szCs w:val="24"/>
          <w:lang w:val="kk-KZ" w:eastAsia="ru-RU"/>
        </w:rPr>
        <w:t xml:space="preserve"> өзгертілді</w:t>
      </w:r>
      <w:r w:rsidR="009E5A61" w:rsidRPr="00E63069">
        <w:rPr>
          <w:rFonts w:ascii="Times New Roman" w:eastAsia="Times New Roman" w:hAnsi="Times New Roman" w:cs="Times New Roman"/>
          <w:i/>
          <w:color w:val="0000FF"/>
          <w:sz w:val="24"/>
          <w:szCs w:val="24"/>
          <w:lang w:val="kk-KZ" w:eastAsia="ru-RU"/>
        </w:rPr>
        <w:t>).</w:t>
      </w:r>
    </w:p>
    <w:p w14:paraId="5251AC65" w14:textId="7E744D19"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ab/>
      </w:r>
      <w:r w:rsidR="005819D8">
        <w:rPr>
          <w:rFonts w:ascii="Times New Roman" w:eastAsia="Times New Roman" w:hAnsi="Times New Roman" w:cs="Times New Roman"/>
          <w:sz w:val="24"/>
          <w:szCs w:val="24"/>
          <w:lang w:val="kk-KZ" w:eastAsia="ru-RU"/>
        </w:rPr>
        <w:t>ІБЖ</w:t>
      </w:r>
      <w:r w:rsidRPr="00E63069">
        <w:rPr>
          <w:rFonts w:ascii="Times New Roman" w:eastAsia="Times New Roman" w:hAnsi="Times New Roman" w:cs="Times New Roman"/>
          <w:sz w:val="24"/>
          <w:szCs w:val="24"/>
          <w:lang w:val="kk-KZ" w:eastAsia="ru-RU"/>
        </w:rPr>
        <w:t xml:space="preserve">, ТБЖ, </w:t>
      </w:r>
      <w:r w:rsidR="005819D8">
        <w:rPr>
          <w:rFonts w:ascii="Times New Roman" w:eastAsia="Times New Roman" w:hAnsi="Times New Roman" w:cs="Times New Roman"/>
          <w:sz w:val="24"/>
          <w:szCs w:val="24"/>
          <w:lang w:val="kk-KZ" w:eastAsia="ru-RU"/>
        </w:rPr>
        <w:t>КБЖ</w:t>
      </w:r>
      <w:r w:rsidRPr="00E63069">
        <w:rPr>
          <w:rFonts w:ascii="Times New Roman" w:eastAsia="Times New Roman" w:hAnsi="Times New Roman" w:cs="Times New Roman"/>
          <w:sz w:val="24"/>
          <w:szCs w:val="24"/>
          <w:lang w:val="kk-KZ" w:eastAsia="ru-RU"/>
        </w:rPr>
        <w:t xml:space="preserve"> және </w:t>
      </w:r>
      <w:r w:rsidR="005819D8">
        <w:rPr>
          <w:rFonts w:ascii="Times New Roman" w:eastAsia="Times New Roman" w:hAnsi="Times New Roman" w:cs="Times New Roman"/>
          <w:sz w:val="24"/>
          <w:szCs w:val="24"/>
          <w:lang w:val="kk-KZ" w:eastAsia="ru-RU"/>
        </w:rPr>
        <w:t>АТ</w:t>
      </w:r>
      <w:r w:rsidRPr="00E63069">
        <w:rPr>
          <w:rFonts w:ascii="Times New Roman" w:eastAsia="Times New Roman" w:hAnsi="Times New Roman" w:cs="Times New Roman"/>
          <w:sz w:val="24"/>
          <w:szCs w:val="24"/>
          <w:lang w:val="kk-KZ" w:eastAsia="ru-RU"/>
        </w:rPr>
        <w:t>/АҚ тиімділігінің бағалауы бойынша аудиторлық бағдарлама жасалмайды</w:t>
      </w:r>
      <w:r w:rsidR="005819D8">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w:t>
      </w:r>
      <w:r w:rsidRPr="00E63069">
        <w:rPr>
          <w:rFonts w:ascii="Times New Roman" w:eastAsia="Times New Roman" w:hAnsi="Times New Roman" w:cs="Times New Roman"/>
          <w:i/>
          <w:color w:val="0000FF"/>
          <w:sz w:val="24"/>
          <w:szCs w:val="24"/>
          <w:lang w:val="kk-KZ" w:eastAsia="ru-RU"/>
        </w:rPr>
        <w:t>2-абзац ДК-н</w:t>
      </w:r>
      <w:r w:rsidR="005819D8" w:rsidRPr="0000280B">
        <w:rPr>
          <w:rFonts w:ascii="Times New Roman" w:eastAsia="Times New Roman" w:hAnsi="Times New Roman" w:cs="Times New Roman"/>
          <w:i/>
          <w:color w:val="0000FF"/>
          <w:sz w:val="24"/>
          <w:szCs w:val="24"/>
          <w:lang w:val="kk-KZ" w:eastAsia="ru-RU"/>
        </w:rPr>
        <w:t>ы</w:t>
      </w:r>
      <w:r w:rsidRPr="00E63069">
        <w:rPr>
          <w:rFonts w:ascii="Times New Roman" w:eastAsia="Times New Roman" w:hAnsi="Times New Roman" w:cs="Times New Roman"/>
          <w:i/>
          <w:color w:val="0000FF"/>
          <w:sz w:val="24"/>
          <w:szCs w:val="24"/>
          <w:lang w:val="kk-KZ" w:eastAsia="ru-RU"/>
        </w:rPr>
        <w:t>ң 09.10.2019 ж.шешімімен (№12 хаттама)</w:t>
      </w:r>
      <w:r w:rsidR="005819D8" w:rsidRPr="00E63069">
        <w:rPr>
          <w:rFonts w:ascii="Times New Roman" w:eastAsia="Times New Roman" w:hAnsi="Times New Roman" w:cs="Times New Roman"/>
          <w:i/>
          <w:color w:val="0000FF"/>
          <w:sz w:val="24"/>
          <w:szCs w:val="24"/>
          <w:lang w:val="kk-KZ" w:eastAsia="ru-RU"/>
        </w:rPr>
        <w:t xml:space="preserve"> енгізілген</w:t>
      </w:r>
      <w:r w:rsidRPr="00E63069">
        <w:rPr>
          <w:rFonts w:ascii="Times New Roman" w:eastAsia="Times New Roman" w:hAnsi="Times New Roman" w:cs="Times New Roman"/>
          <w:i/>
          <w:color w:val="0000FF"/>
          <w:sz w:val="24"/>
          <w:szCs w:val="24"/>
          <w:lang w:val="kk-KZ" w:eastAsia="ru-RU"/>
        </w:rPr>
        <w:t>).</w:t>
      </w:r>
    </w:p>
    <w:p w14:paraId="224F8CEA" w14:textId="0DDC4A52" w:rsidR="009E5A61" w:rsidRPr="00E63069" w:rsidRDefault="0000280B"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Pr>
          <w:rFonts w:ascii="Times New Roman" w:eastAsia="Times New Roman" w:hAnsi="Times New Roman" w:cs="Times New Roman"/>
          <w:sz w:val="24"/>
          <w:szCs w:val="24"/>
          <w:lang w:val="kk-KZ" w:eastAsia="ru-RU"/>
        </w:rPr>
        <w:t>92</w:t>
      </w:r>
      <w:r w:rsidR="009E5A61" w:rsidRPr="00E63069">
        <w:rPr>
          <w:rFonts w:ascii="Times New Roman" w:eastAsia="Times New Roman" w:hAnsi="Times New Roman" w:cs="Times New Roman"/>
          <w:sz w:val="24"/>
          <w:szCs w:val="24"/>
          <w:lang w:val="kk-KZ" w:eastAsia="ru-RU"/>
        </w:rPr>
        <w:t>.</w:t>
      </w:r>
      <w:r w:rsidR="009E5A61" w:rsidRPr="00E63069">
        <w:rPr>
          <w:rFonts w:ascii="Times New Roman" w:eastAsia="Times New Roman" w:hAnsi="Times New Roman" w:cs="Times New Roman"/>
          <w:sz w:val="24"/>
          <w:szCs w:val="24"/>
          <w:lang w:val="kk-KZ" w:eastAsia="ru-RU"/>
        </w:rPr>
        <w:tab/>
        <w:t xml:space="preserve">Аудиторлық тапсырманың </w:t>
      </w:r>
      <w:r>
        <w:rPr>
          <w:rFonts w:ascii="Times New Roman" w:eastAsia="Times New Roman" w:hAnsi="Times New Roman" w:cs="Times New Roman"/>
          <w:sz w:val="24"/>
          <w:szCs w:val="24"/>
          <w:lang w:val="kk-KZ" w:eastAsia="ru-RU"/>
        </w:rPr>
        <w:t>жетекшісі</w:t>
      </w:r>
      <w:r w:rsidR="009E5A61" w:rsidRPr="00E63069">
        <w:rPr>
          <w:rFonts w:ascii="Times New Roman" w:eastAsia="Times New Roman" w:hAnsi="Times New Roman" w:cs="Times New Roman"/>
          <w:sz w:val="24"/>
          <w:szCs w:val="24"/>
          <w:lang w:val="kk-KZ" w:eastAsia="ru-RU"/>
        </w:rPr>
        <w:t xml:space="preserve"> 11-қосымшаға сәйкес нысан бойынша аудиторлық тапсырманы жүргізуге кететін уақытты есептеуді жүзеге асырады</w:t>
      </w:r>
      <w:r w:rsidR="009E5A61" w:rsidRPr="00E63069">
        <w:rPr>
          <w:rFonts w:ascii="Times New Roman" w:eastAsia="Times New Roman" w:hAnsi="Times New Roman" w:cs="Times New Roman"/>
          <w:i/>
          <w:color w:val="0000FF"/>
          <w:sz w:val="24"/>
          <w:szCs w:val="24"/>
          <w:lang w:val="kk-KZ" w:eastAsia="ru-RU"/>
        </w:rPr>
        <w:t xml:space="preserve">. (92-тармақ </w:t>
      </w:r>
      <w:r w:rsidRPr="00E63069">
        <w:rPr>
          <w:rFonts w:ascii="Times New Roman" w:eastAsia="Times New Roman" w:hAnsi="Times New Roman" w:cs="Times New Roman"/>
          <w:i/>
          <w:color w:val="0000FF"/>
          <w:sz w:val="24"/>
          <w:szCs w:val="24"/>
          <w:lang w:val="kk-KZ" w:eastAsia="ru-RU"/>
        </w:rPr>
        <w:t>ДК-н</w:t>
      </w:r>
      <w:r w:rsidR="00A237B0">
        <w:rPr>
          <w:rFonts w:ascii="Times New Roman" w:eastAsia="Times New Roman" w:hAnsi="Times New Roman" w:cs="Times New Roman"/>
          <w:i/>
          <w:color w:val="0000FF"/>
          <w:sz w:val="24"/>
          <w:szCs w:val="24"/>
          <w:lang w:val="kk-KZ" w:eastAsia="ru-RU"/>
        </w:rPr>
        <w:t>ы</w:t>
      </w:r>
      <w:r w:rsidRPr="00E63069">
        <w:rPr>
          <w:rFonts w:ascii="Times New Roman" w:eastAsia="Times New Roman" w:hAnsi="Times New Roman" w:cs="Times New Roman"/>
          <w:i/>
          <w:color w:val="0000FF"/>
          <w:sz w:val="24"/>
          <w:szCs w:val="24"/>
          <w:lang w:val="kk-KZ" w:eastAsia="ru-RU"/>
        </w:rPr>
        <w:t>ң 09.10.2019 ж.шешімі</w:t>
      </w:r>
      <w:r w:rsidR="009E5A61" w:rsidRPr="00E63069">
        <w:rPr>
          <w:rFonts w:ascii="Times New Roman" w:eastAsia="Times New Roman" w:hAnsi="Times New Roman" w:cs="Times New Roman"/>
          <w:i/>
          <w:color w:val="0000FF"/>
          <w:sz w:val="24"/>
          <w:szCs w:val="24"/>
          <w:lang w:val="kk-KZ" w:eastAsia="ru-RU"/>
        </w:rPr>
        <w:t xml:space="preserve"> (№12 хаттама)</w:t>
      </w:r>
      <w:r w:rsidRPr="00E63069">
        <w:rPr>
          <w:rFonts w:ascii="Times New Roman" w:eastAsia="Times New Roman" w:hAnsi="Times New Roman" w:cs="Times New Roman"/>
          <w:i/>
          <w:color w:val="0000FF"/>
          <w:sz w:val="24"/>
          <w:szCs w:val="24"/>
          <w:lang w:val="kk-KZ" w:eastAsia="ru-RU"/>
        </w:rPr>
        <w:t xml:space="preserve"> редакция</w:t>
      </w:r>
      <w:r>
        <w:rPr>
          <w:rFonts w:ascii="Times New Roman" w:eastAsia="Times New Roman" w:hAnsi="Times New Roman" w:cs="Times New Roman"/>
          <w:i/>
          <w:color w:val="0000FF"/>
          <w:sz w:val="24"/>
          <w:szCs w:val="24"/>
          <w:lang w:val="kk-KZ" w:eastAsia="ru-RU"/>
        </w:rPr>
        <w:t>сын</w:t>
      </w:r>
      <w:r w:rsidRPr="00E63069">
        <w:rPr>
          <w:rFonts w:ascii="Times New Roman" w:eastAsia="Times New Roman" w:hAnsi="Times New Roman" w:cs="Times New Roman"/>
          <w:i/>
          <w:color w:val="0000FF"/>
          <w:sz w:val="24"/>
          <w:szCs w:val="24"/>
          <w:lang w:val="kk-KZ" w:eastAsia="ru-RU"/>
        </w:rPr>
        <w:t>да жазылды</w:t>
      </w:r>
      <w:r w:rsidR="009E5A61" w:rsidRPr="00E63069">
        <w:rPr>
          <w:rFonts w:ascii="Times New Roman" w:eastAsia="Times New Roman" w:hAnsi="Times New Roman" w:cs="Times New Roman"/>
          <w:i/>
          <w:color w:val="0000FF"/>
          <w:sz w:val="24"/>
          <w:szCs w:val="24"/>
          <w:lang w:val="kk-KZ" w:eastAsia="ru-RU"/>
        </w:rPr>
        <w:t>).</w:t>
      </w:r>
    </w:p>
    <w:p w14:paraId="60DDA7E6" w14:textId="3061C519" w:rsidR="009E5A61" w:rsidRPr="00E63069" w:rsidRDefault="0000280B"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E63069">
        <w:rPr>
          <w:rFonts w:ascii="Times New Roman" w:eastAsia="Times New Roman" w:hAnsi="Times New Roman" w:cs="Times New Roman"/>
          <w:sz w:val="24"/>
          <w:szCs w:val="24"/>
          <w:lang w:val="kk-KZ" w:eastAsia="ru-RU"/>
        </w:rPr>
        <w:t>93</w:t>
      </w:r>
      <w:r w:rsidR="009E5A61" w:rsidRPr="00E63069">
        <w:rPr>
          <w:rFonts w:ascii="Times New Roman" w:eastAsia="Times New Roman" w:hAnsi="Times New Roman" w:cs="Times New Roman"/>
          <w:sz w:val="24"/>
          <w:szCs w:val="24"/>
          <w:lang w:val="kk-KZ" w:eastAsia="ru-RU"/>
        </w:rPr>
        <w:t>.</w:t>
      </w:r>
      <w:r w:rsidR="009E5A61" w:rsidRPr="00E63069">
        <w:rPr>
          <w:rFonts w:ascii="Times New Roman" w:eastAsia="Times New Roman" w:hAnsi="Times New Roman" w:cs="Times New Roman"/>
          <w:sz w:val="24"/>
          <w:szCs w:val="24"/>
          <w:lang w:val="kk-KZ" w:eastAsia="ru-RU"/>
        </w:rPr>
        <w:tab/>
        <w:t xml:space="preserve">Аудиторлық бағдарлама аудиторлық тапсырманы орындау үшін қажетті ресурстарды шамамен бағалауды білдіретін ішкі аудитті жүргізуге кететін уақыт мөлшерін қамтиды. </w:t>
      </w:r>
      <w:r w:rsidR="009E5A61" w:rsidRPr="00E63069">
        <w:rPr>
          <w:rFonts w:ascii="Times New Roman" w:eastAsia="Times New Roman" w:hAnsi="Times New Roman" w:cs="Times New Roman"/>
          <w:i/>
          <w:color w:val="0000FF"/>
          <w:sz w:val="24"/>
          <w:szCs w:val="24"/>
          <w:lang w:val="kk-KZ" w:eastAsia="ru-RU"/>
        </w:rPr>
        <w:t>(93-тармақ ДК-н</w:t>
      </w:r>
      <w:r w:rsidR="00A237B0">
        <w:rPr>
          <w:rFonts w:ascii="Times New Roman" w:eastAsia="Times New Roman" w:hAnsi="Times New Roman" w:cs="Times New Roman"/>
          <w:i/>
          <w:color w:val="0000FF"/>
          <w:sz w:val="24"/>
          <w:szCs w:val="24"/>
          <w:lang w:val="kk-KZ" w:eastAsia="ru-RU"/>
        </w:rPr>
        <w:t>ы</w:t>
      </w:r>
      <w:r w:rsidR="009E5A61" w:rsidRPr="00E63069">
        <w:rPr>
          <w:rFonts w:ascii="Times New Roman" w:eastAsia="Times New Roman" w:hAnsi="Times New Roman" w:cs="Times New Roman"/>
          <w:i/>
          <w:color w:val="0000FF"/>
          <w:sz w:val="24"/>
          <w:szCs w:val="24"/>
          <w:lang w:val="kk-KZ" w:eastAsia="ru-RU"/>
        </w:rPr>
        <w:t>ң 09.10.2019 ж.шешімі (№12 хаттама)</w:t>
      </w:r>
      <w:r w:rsidRPr="00E63069">
        <w:rPr>
          <w:rFonts w:ascii="Times New Roman" w:eastAsia="Times New Roman" w:hAnsi="Times New Roman" w:cs="Times New Roman"/>
          <w:i/>
          <w:color w:val="0000FF"/>
          <w:sz w:val="24"/>
          <w:szCs w:val="24"/>
          <w:lang w:val="kk-KZ" w:eastAsia="ru-RU"/>
        </w:rPr>
        <w:t xml:space="preserve"> редакция</w:t>
      </w:r>
      <w:r>
        <w:rPr>
          <w:rFonts w:ascii="Times New Roman" w:eastAsia="Times New Roman" w:hAnsi="Times New Roman" w:cs="Times New Roman"/>
          <w:i/>
          <w:color w:val="0000FF"/>
          <w:sz w:val="24"/>
          <w:szCs w:val="24"/>
          <w:lang w:val="kk-KZ" w:eastAsia="ru-RU"/>
        </w:rPr>
        <w:t>сын</w:t>
      </w:r>
      <w:r w:rsidRPr="00E63069">
        <w:rPr>
          <w:rFonts w:ascii="Times New Roman" w:eastAsia="Times New Roman" w:hAnsi="Times New Roman" w:cs="Times New Roman"/>
          <w:i/>
          <w:color w:val="0000FF"/>
          <w:sz w:val="24"/>
          <w:szCs w:val="24"/>
          <w:lang w:val="kk-KZ" w:eastAsia="ru-RU"/>
        </w:rPr>
        <w:t>да жазылды</w:t>
      </w:r>
      <w:r w:rsidR="009E5A61" w:rsidRPr="00E63069">
        <w:rPr>
          <w:rFonts w:ascii="Times New Roman" w:eastAsia="Times New Roman" w:hAnsi="Times New Roman" w:cs="Times New Roman"/>
          <w:i/>
          <w:color w:val="0000FF"/>
          <w:sz w:val="24"/>
          <w:szCs w:val="24"/>
          <w:lang w:val="kk-KZ" w:eastAsia="ru-RU"/>
        </w:rPr>
        <w:t>.</w:t>
      </w:r>
    </w:p>
    <w:p w14:paraId="327F19EB" w14:textId="73165963" w:rsidR="009E5A61" w:rsidRPr="00E63069" w:rsidRDefault="0000280B"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009E5A61" w:rsidRPr="00E63069">
        <w:rPr>
          <w:rFonts w:ascii="Times New Roman" w:eastAsia="Times New Roman" w:hAnsi="Times New Roman" w:cs="Times New Roman"/>
          <w:sz w:val="24"/>
          <w:szCs w:val="24"/>
          <w:lang w:val="kk-KZ" w:eastAsia="ru-RU"/>
        </w:rPr>
        <w:t>4.</w:t>
      </w:r>
      <w:r w:rsidR="009E5A61" w:rsidRPr="00E63069">
        <w:rPr>
          <w:rFonts w:ascii="Times New Roman" w:eastAsia="Times New Roman" w:hAnsi="Times New Roman" w:cs="Times New Roman"/>
          <w:sz w:val="24"/>
          <w:szCs w:val="24"/>
          <w:lang w:val="kk-KZ" w:eastAsia="ru-RU"/>
        </w:rPr>
        <w:tab/>
        <w:t>Аудиторл</w:t>
      </w:r>
      <w:r w:rsidRPr="00E63069">
        <w:rPr>
          <w:rFonts w:ascii="Times New Roman" w:eastAsia="Times New Roman" w:hAnsi="Times New Roman" w:cs="Times New Roman"/>
          <w:sz w:val="24"/>
          <w:szCs w:val="24"/>
          <w:lang w:val="kk-KZ" w:eastAsia="ru-RU"/>
        </w:rPr>
        <w:t>ық тапсырманың жетекшісі</w:t>
      </w:r>
      <w:r w:rsidR="009E5A61" w:rsidRPr="00E63069">
        <w:rPr>
          <w:rFonts w:ascii="Times New Roman" w:eastAsia="Times New Roman" w:hAnsi="Times New Roman" w:cs="Times New Roman"/>
          <w:sz w:val="24"/>
          <w:szCs w:val="24"/>
          <w:lang w:val="kk-KZ" w:eastAsia="ru-RU"/>
        </w:rPr>
        <w:t xml:space="preserve"> аудиторлық б</w:t>
      </w:r>
      <w:r w:rsidRPr="00E63069">
        <w:rPr>
          <w:rFonts w:ascii="Times New Roman" w:eastAsia="Times New Roman" w:hAnsi="Times New Roman" w:cs="Times New Roman"/>
          <w:sz w:val="24"/>
          <w:szCs w:val="24"/>
          <w:lang w:val="kk-KZ" w:eastAsia="ru-RU"/>
        </w:rPr>
        <w:t>ағдарламаны жасау кезінде төмендегідей</w:t>
      </w:r>
      <w:r w:rsidR="009E5A61" w:rsidRPr="00E63069">
        <w:rPr>
          <w:rFonts w:ascii="Times New Roman" w:eastAsia="Times New Roman" w:hAnsi="Times New Roman" w:cs="Times New Roman"/>
          <w:sz w:val="24"/>
          <w:szCs w:val="24"/>
          <w:lang w:val="kk-KZ" w:eastAsia="ru-RU"/>
        </w:rPr>
        <w:t xml:space="preserve"> рәсімдерді орында</w:t>
      </w:r>
      <w:r>
        <w:rPr>
          <w:rFonts w:ascii="Times New Roman" w:eastAsia="Times New Roman" w:hAnsi="Times New Roman" w:cs="Times New Roman"/>
          <w:sz w:val="24"/>
          <w:szCs w:val="24"/>
          <w:lang w:val="kk-KZ" w:eastAsia="ru-RU"/>
        </w:rPr>
        <w:t>уды</w:t>
      </w:r>
      <w:r w:rsidR="009E5A61" w:rsidRPr="00E63069">
        <w:rPr>
          <w:rFonts w:ascii="Times New Roman" w:eastAsia="Times New Roman" w:hAnsi="Times New Roman" w:cs="Times New Roman"/>
          <w:sz w:val="24"/>
          <w:szCs w:val="24"/>
          <w:lang w:val="kk-KZ" w:eastAsia="ru-RU"/>
        </w:rPr>
        <w:t xml:space="preserve"> және / немесе орында</w:t>
      </w:r>
      <w:r>
        <w:rPr>
          <w:rFonts w:ascii="Times New Roman" w:eastAsia="Times New Roman" w:hAnsi="Times New Roman" w:cs="Times New Roman"/>
          <w:sz w:val="24"/>
          <w:szCs w:val="24"/>
          <w:lang w:val="kk-KZ" w:eastAsia="ru-RU"/>
        </w:rPr>
        <w:t>л</w:t>
      </w:r>
      <w:r w:rsidR="009E5A61" w:rsidRPr="00E63069">
        <w:rPr>
          <w:rFonts w:ascii="Times New Roman" w:eastAsia="Times New Roman" w:hAnsi="Times New Roman" w:cs="Times New Roman"/>
          <w:sz w:val="24"/>
          <w:szCs w:val="24"/>
          <w:lang w:val="kk-KZ" w:eastAsia="ru-RU"/>
        </w:rPr>
        <w:t>уын қамтамасыз етуі тиіс:</w:t>
      </w:r>
    </w:p>
    <w:p w14:paraId="51120D68" w14:textId="77777777"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 аудит нәтижелері бойынша қорытынды алу үшін қажетті аудиторлық дәлелдемелердің сипатын айқындау;</w:t>
      </w:r>
    </w:p>
    <w:p w14:paraId="3C994219" w14:textId="77777777"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2) аудиторлық ақпаратты жинау үшін қажетті рәсімдерді айқындау;</w:t>
      </w:r>
    </w:p>
    <w:p w14:paraId="5E898176" w14:textId="15B2983B"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3) олардың ішіндегі ең маңыздысы мен маңыздыларының бастапқы жүргізілуін қамтамасыз ету мақсатында басым іс-әрек</w:t>
      </w:r>
      <w:r w:rsidR="0000280B" w:rsidRPr="00E63069">
        <w:rPr>
          <w:rFonts w:ascii="Times New Roman" w:eastAsia="Times New Roman" w:hAnsi="Times New Roman" w:cs="Times New Roman"/>
          <w:sz w:val="24"/>
          <w:szCs w:val="24"/>
          <w:lang w:val="kk-KZ" w:eastAsia="ru-RU"/>
        </w:rPr>
        <w:t>еттер мен рәсімдерді белгілеуге</w:t>
      </w:r>
      <w:r w:rsidRPr="00E63069">
        <w:rPr>
          <w:rFonts w:ascii="Times New Roman" w:eastAsia="Times New Roman" w:hAnsi="Times New Roman" w:cs="Times New Roman"/>
          <w:sz w:val="24"/>
          <w:szCs w:val="24"/>
          <w:lang w:val="kk-KZ" w:eastAsia="ru-RU"/>
        </w:rPr>
        <w:t>.</w:t>
      </w:r>
    </w:p>
    <w:p w14:paraId="5C38778A" w14:textId="73E128EC" w:rsidR="009E5A61" w:rsidRPr="00E63069" w:rsidRDefault="0000280B"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009E5A61" w:rsidRPr="00E63069">
        <w:rPr>
          <w:rFonts w:ascii="Times New Roman" w:eastAsia="Times New Roman" w:hAnsi="Times New Roman" w:cs="Times New Roman"/>
          <w:sz w:val="24"/>
          <w:szCs w:val="24"/>
          <w:lang w:val="kk-KZ" w:eastAsia="ru-RU"/>
        </w:rPr>
        <w:t>5.</w:t>
      </w:r>
      <w:r w:rsidR="009E5A61" w:rsidRPr="00E63069">
        <w:rPr>
          <w:rFonts w:ascii="Times New Roman" w:eastAsia="Times New Roman" w:hAnsi="Times New Roman" w:cs="Times New Roman"/>
          <w:sz w:val="24"/>
          <w:szCs w:val="24"/>
          <w:lang w:val="kk-KZ" w:eastAsia="ru-RU"/>
        </w:rPr>
        <w:tab/>
        <w:t>Аудиторлық бағдарлама алдын ала тексеру нәтижелері бойынша жоспарланған рәсімдерді және аудиторлық тапсырманың мақсаттарына қол жеткізу үшін қажетті ресурстарды негіздей отырып әзірленеді. Бұл негіздеме тәуекелдердің сипатын, тестілеу рәсімдерін және олардың нәтижелерін, анықталған елеулі қателіктерді, бұрмалауларды, рәсімдерді және басқа да қауіп факторларын сақтамауды, ішкі аудитке жататын операциялардың/рәсімдердің түрлерін, іріктеу көлемін, реттеуші және қадағалау органдарының алдыңғы аудиторлық есептері мен тексерулерінің нәтижелерін (ұсынымдардың орындалу жай-күйін көрсете отырып)</w:t>
      </w:r>
      <w:r>
        <w:rPr>
          <w:rFonts w:ascii="Times New Roman" w:eastAsia="Times New Roman" w:hAnsi="Times New Roman" w:cs="Times New Roman"/>
          <w:sz w:val="24"/>
          <w:szCs w:val="24"/>
          <w:lang w:val="kk-KZ" w:eastAsia="ru-RU"/>
        </w:rPr>
        <w:t xml:space="preserve"> </w:t>
      </w:r>
      <w:r w:rsidR="009E5A61" w:rsidRPr="00E63069">
        <w:rPr>
          <w:rFonts w:ascii="Times New Roman" w:eastAsia="Times New Roman" w:hAnsi="Times New Roman" w:cs="Times New Roman"/>
          <w:sz w:val="24"/>
          <w:szCs w:val="24"/>
          <w:lang w:val="kk-KZ" w:eastAsia="ru-RU"/>
        </w:rPr>
        <w:t>жалпы және қысқаша сипаттауды қамтиды.</w:t>
      </w:r>
    </w:p>
    <w:p w14:paraId="7D4EC3A5" w14:textId="77777777"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Негіздеменің нәтижелері бойынша аудиттің ауқымы мен кезеңі, аудиторлық тапсырманың басшысын қоса алғанда, ішкі аудиторлар арасында ішкі аудитке жататын операцияларды/рәсімдерді (мәселелерді) бөлу айқындалады. Бұл негіздеме бағдарламада көрсетілуі тиіс.</w:t>
      </w:r>
    </w:p>
    <w:p w14:paraId="51B47AF7" w14:textId="786C6128" w:rsidR="009E5A61" w:rsidRPr="00E63069" w:rsidRDefault="0000280B"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Pr>
          <w:rFonts w:ascii="Times New Roman" w:eastAsia="Times New Roman" w:hAnsi="Times New Roman" w:cs="Times New Roman"/>
          <w:sz w:val="24"/>
          <w:szCs w:val="24"/>
          <w:lang w:val="kk-KZ" w:eastAsia="ru-RU"/>
        </w:rPr>
        <w:t>9</w:t>
      </w:r>
      <w:r w:rsidR="009E5A61" w:rsidRPr="00E63069">
        <w:rPr>
          <w:rFonts w:ascii="Times New Roman" w:eastAsia="Times New Roman" w:hAnsi="Times New Roman" w:cs="Times New Roman"/>
          <w:sz w:val="24"/>
          <w:szCs w:val="24"/>
          <w:lang w:val="kk-KZ" w:eastAsia="ru-RU"/>
        </w:rPr>
        <w:t>6.</w:t>
      </w:r>
      <w:r w:rsidR="009E5A61" w:rsidRPr="00E63069">
        <w:rPr>
          <w:rFonts w:ascii="Times New Roman" w:eastAsia="Times New Roman" w:hAnsi="Times New Roman" w:cs="Times New Roman"/>
          <w:sz w:val="24"/>
          <w:szCs w:val="24"/>
          <w:lang w:val="kk-KZ" w:eastAsia="ru-RU"/>
        </w:rPr>
        <w:tab/>
        <w:t xml:space="preserve">Аудиторлық бағдарламаны ІАД директоры оның мазмұны және оны іске асыруға арналған ресурстардың шығындары бойынша ұсынылған негіздеме негізінде бекітеді. </w:t>
      </w:r>
      <w:r w:rsidR="009E5A61" w:rsidRPr="00E63069">
        <w:rPr>
          <w:rFonts w:ascii="Times New Roman" w:eastAsia="Times New Roman" w:hAnsi="Times New Roman" w:cs="Times New Roman"/>
          <w:i/>
          <w:color w:val="0000FF"/>
          <w:sz w:val="24"/>
          <w:szCs w:val="24"/>
          <w:lang w:val="kk-KZ" w:eastAsia="ru-RU"/>
        </w:rPr>
        <w:t>(96-тармақ ДК-н</w:t>
      </w:r>
      <w:r w:rsidR="00A237B0">
        <w:rPr>
          <w:rFonts w:ascii="Times New Roman" w:eastAsia="Times New Roman" w:hAnsi="Times New Roman" w:cs="Times New Roman"/>
          <w:i/>
          <w:color w:val="0000FF"/>
          <w:sz w:val="24"/>
          <w:szCs w:val="24"/>
          <w:lang w:val="kk-KZ" w:eastAsia="ru-RU"/>
        </w:rPr>
        <w:t>ы</w:t>
      </w:r>
      <w:r w:rsidR="00A237B0" w:rsidRPr="00E63069">
        <w:rPr>
          <w:rFonts w:ascii="Times New Roman" w:eastAsia="Times New Roman" w:hAnsi="Times New Roman" w:cs="Times New Roman"/>
          <w:i/>
          <w:color w:val="0000FF"/>
          <w:sz w:val="24"/>
          <w:szCs w:val="24"/>
          <w:lang w:val="kk-KZ" w:eastAsia="ru-RU"/>
        </w:rPr>
        <w:t>ң 09.10.2019 ж.шешімі</w:t>
      </w:r>
      <w:r w:rsidR="009E5A61" w:rsidRPr="00E63069">
        <w:rPr>
          <w:rFonts w:ascii="Times New Roman" w:eastAsia="Times New Roman" w:hAnsi="Times New Roman" w:cs="Times New Roman"/>
          <w:i/>
          <w:color w:val="0000FF"/>
          <w:sz w:val="24"/>
          <w:szCs w:val="24"/>
          <w:lang w:val="kk-KZ" w:eastAsia="ru-RU"/>
        </w:rPr>
        <w:t xml:space="preserve"> (№12 хаттама)</w:t>
      </w:r>
      <w:r w:rsidR="00A237B0" w:rsidRPr="00E63069">
        <w:rPr>
          <w:rFonts w:ascii="Times New Roman" w:eastAsia="Times New Roman" w:hAnsi="Times New Roman" w:cs="Times New Roman"/>
          <w:i/>
          <w:color w:val="0000FF"/>
          <w:sz w:val="24"/>
          <w:szCs w:val="24"/>
          <w:lang w:val="kk-KZ" w:eastAsia="ru-RU"/>
        </w:rPr>
        <w:t xml:space="preserve"> редакция</w:t>
      </w:r>
      <w:r w:rsidR="00A237B0">
        <w:rPr>
          <w:rFonts w:ascii="Times New Roman" w:eastAsia="Times New Roman" w:hAnsi="Times New Roman" w:cs="Times New Roman"/>
          <w:i/>
          <w:color w:val="0000FF"/>
          <w:sz w:val="24"/>
          <w:szCs w:val="24"/>
          <w:lang w:val="kk-KZ" w:eastAsia="ru-RU"/>
        </w:rPr>
        <w:t>сын</w:t>
      </w:r>
      <w:r w:rsidR="00A237B0" w:rsidRPr="00E63069">
        <w:rPr>
          <w:rFonts w:ascii="Times New Roman" w:eastAsia="Times New Roman" w:hAnsi="Times New Roman" w:cs="Times New Roman"/>
          <w:i/>
          <w:color w:val="0000FF"/>
          <w:sz w:val="24"/>
          <w:szCs w:val="24"/>
          <w:lang w:val="kk-KZ" w:eastAsia="ru-RU"/>
        </w:rPr>
        <w:t>да жазылд</w:t>
      </w:r>
      <w:r w:rsidR="00A237B0">
        <w:rPr>
          <w:rFonts w:ascii="Times New Roman" w:eastAsia="Times New Roman" w:hAnsi="Times New Roman" w:cs="Times New Roman"/>
          <w:i/>
          <w:color w:val="0000FF"/>
          <w:sz w:val="24"/>
          <w:szCs w:val="24"/>
          <w:lang w:val="kk-KZ" w:eastAsia="ru-RU"/>
        </w:rPr>
        <w:t>ы</w:t>
      </w:r>
      <w:r w:rsidR="009E5A61" w:rsidRPr="00E63069">
        <w:rPr>
          <w:rFonts w:ascii="Times New Roman" w:eastAsia="Times New Roman" w:hAnsi="Times New Roman" w:cs="Times New Roman"/>
          <w:i/>
          <w:color w:val="0000FF"/>
          <w:sz w:val="24"/>
          <w:szCs w:val="24"/>
          <w:lang w:val="kk-KZ" w:eastAsia="ru-RU"/>
        </w:rPr>
        <w:t>).</w:t>
      </w:r>
    </w:p>
    <w:p w14:paraId="10564F18" w14:textId="31D65EAA" w:rsidR="009E5A61" w:rsidRPr="00E63069" w:rsidRDefault="0000280B"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Pr>
          <w:rFonts w:ascii="Times New Roman" w:eastAsia="Times New Roman" w:hAnsi="Times New Roman" w:cs="Times New Roman"/>
          <w:sz w:val="24"/>
          <w:szCs w:val="24"/>
          <w:lang w:val="kk-KZ" w:eastAsia="ru-RU"/>
        </w:rPr>
        <w:t>9</w:t>
      </w:r>
      <w:r w:rsidR="009E5A61" w:rsidRPr="00E63069">
        <w:rPr>
          <w:rFonts w:ascii="Times New Roman" w:eastAsia="Times New Roman" w:hAnsi="Times New Roman" w:cs="Times New Roman"/>
          <w:sz w:val="24"/>
          <w:szCs w:val="24"/>
          <w:lang w:val="kk-KZ" w:eastAsia="ru-RU"/>
        </w:rPr>
        <w:t>7.</w:t>
      </w:r>
      <w:r w:rsidR="009E5A61" w:rsidRPr="00E63069">
        <w:rPr>
          <w:rFonts w:ascii="Times New Roman" w:eastAsia="Times New Roman" w:hAnsi="Times New Roman" w:cs="Times New Roman"/>
          <w:sz w:val="24"/>
          <w:szCs w:val="24"/>
          <w:lang w:val="kk-KZ" w:eastAsia="ru-RU"/>
        </w:rPr>
        <w:tab/>
        <w:t xml:space="preserve">Аудиторлық бағдарлама қажеттілігіне қарай аудиторлық тапсырманы орындау барысында нақтылануы және қайта қаралуы және жаңа аудиторлық рәсімдерді пайдалануға жол берілуі мүмкін, оған өзгерістер/толықтырулар негізделген себептер бойынша белгіленген тәртіппен бекітіледі. </w:t>
      </w:r>
      <w:r w:rsidR="009E5A61" w:rsidRPr="00E63069">
        <w:rPr>
          <w:rFonts w:ascii="Times New Roman" w:eastAsia="Times New Roman" w:hAnsi="Times New Roman" w:cs="Times New Roman"/>
          <w:i/>
          <w:color w:val="0000FF"/>
          <w:sz w:val="24"/>
          <w:szCs w:val="24"/>
          <w:lang w:val="kk-KZ" w:eastAsia="ru-RU"/>
        </w:rPr>
        <w:t>(97-тармақ ДК-н</w:t>
      </w:r>
      <w:r w:rsidR="00A237B0" w:rsidRPr="00CE502B">
        <w:rPr>
          <w:rFonts w:ascii="Times New Roman" w:eastAsia="Times New Roman" w:hAnsi="Times New Roman" w:cs="Times New Roman"/>
          <w:i/>
          <w:color w:val="0000FF"/>
          <w:sz w:val="24"/>
          <w:szCs w:val="24"/>
          <w:lang w:val="kk-KZ" w:eastAsia="ru-RU"/>
        </w:rPr>
        <w:t>ы</w:t>
      </w:r>
      <w:r w:rsidR="00A237B0" w:rsidRPr="00E63069">
        <w:rPr>
          <w:rFonts w:ascii="Times New Roman" w:eastAsia="Times New Roman" w:hAnsi="Times New Roman" w:cs="Times New Roman"/>
          <w:i/>
          <w:color w:val="0000FF"/>
          <w:sz w:val="24"/>
          <w:szCs w:val="24"/>
          <w:lang w:val="kk-KZ" w:eastAsia="ru-RU"/>
        </w:rPr>
        <w:t>ң 09.10.2019 ж.шешімі</w:t>
      </w:r>
      <w:r w:rsidR="009E5A61" w:rsidRPr="00E63069">
        <w:rPr>
          <w:rFonts w:ascii="Times New Roman" w:eastAsia="Times New Roman" w:hAnsi="Times New Roman" w:cs="Times New Roman"/>
          <w:i/>
          <w:color w:val="0000FF"/>
          <w:sz w:val="24"/>
          <w:szCs w:val="24"/>
          <w:lang w:val="kk-KZ" w:eastAsia="ru-RU"/>
        </w:rPr>
        <w:t xml:space="preserve"> (№12 хаттама)</w:t>
      </w:r>
      <w:r w:rsidR="00A237B0" w:rsidRPr="00E63069">
        <w:rPr>
          <w:rFonts w:ascii="Times New Roman" w:eastAsia="Times New Roman" w:hAnsi="Times New Roman" w:cs="Times New Roman"/>
          <w:i/>
          <w:color w:val="0000FF"/>
          <w:sz w:val="24"/>
          <w:szCs w:val="24"/>
          <w:lang w:val="kk-KZ" w:eastAsia="ru-RU"/>
        </w:rPr>
        <w:t xml:space="preserve"> редакция</w:t>
      </w:r>
      <w:r w:rsidR="00A237B0" w:rsidRPr="00CE502B">
        <w:rPr>
          <w:rFonts w:ascii="Times New Roman" w:eastAsia="Times New Roman" w:hAnsi="Times New Roman" w:cs="Times New Roman"/>
          <w:i/>
          <w:color w:val="0000FF"/>
          <w:sz w:val="24"/>
          <w:szCs w:val="24"/>
          <w:lang w:val="kk-KZ" w:eastAsia="ru-RU"/>
        </w:rPr>
        <w:t>сын</w:t>
      </w:r>
      <w:r w:rsidR="00A237B0" w:rsidRPr="00E63069">
        <w:rPr>
          <w:rFonts w:ascii="Times New Roman" w:eastAsia="Times New Roman" w:hAnsi="Times New Roman" w:cs="Times New Roman"/>
          <w:i/>
          <w:color w:val="0000FF"/>
          <w:sz w:val="24"/>
          <w:szCs w:val="24"/>
          <w:lang w:val="kk-KZ" w:eastAsia="ru-RU"/>
        </w:rPr>
        <w:t>да жазылды</w:t>
      </w:r>
      <w:r w:rsidR="009E5A61" w:rsidRPr="00E63069">
        <w:rPr>
          <w:rFonts w:ascii="Times New Roman" w:eastAsia="Times New Roman" w:hAnsi="Times New Roman" w:cs="Times New Roman"/>
          <w:i/>
          <w:color w:val="0000FF"/>
          <w:sz w:val="24"/>
          <w:szCs w:val="24"/>
          <w:lang w:val="kk-KZ" w:eastAsia="ru-RU"/>
        </w:rPr>
        <w:t>).</w:t>
      </w:r>
    </w:p>
    <w:p w14:paraId="114E685C" w14:textId="77777777" w:rsidR="00A237B0" w:rsidRPr="00E63069" w:rsidRDefault="00A237B0" w:rsidP="009E5A61">
      <w:pPr>
        <w:spacing w:after="0" w:line="240" w:lineRule="auto"/>
        <w:ind w:firstLine="426"/>
        <w:jc w:val="both"/>
        <w:rPr>
          <w:rFonts w:ascii="Times New Roman" w:eastAsia="Times New Roman" w:hAnsi="Times New Roman" w:cs="Times New Roman"/>
          <w:sz w:val="24"/>
          <w:szCs w:val="24"/>
          <w:lang w:val="kk-KZ" w:eastAsia="ru-RU"/>
        </w:rPr>
      </w:pPr>
    </w:p>
    <w:p w14:paraId="3E7F8F4D" w14:textId="2BD28130" w:rsidR="009E5A61" w:rsidRPr="00E63069" w:rsidRDefault="009E5A61" w:rsidP="00A237B0">
      <w:pPr>
        <w:spacing w:after="0" w:line="240" w:lineRule="auto"/>
        <w:ind w:firstLine="426"/>
        <w:jc w:val="center"/>
        <w:rPr>
          <w:rFonts w:ascii="Times New Roman" w:eastAsia="Times New Roman" w:hAnsi="Times New Roman" w:cs="Times New Roman"/>
          <w:b/>
          <w:sz w:val="24"/>
          <w:szCs w:val="24"/>
          <w:lang w:val="kk-KZ" w:eastAsia="ru-RU"/>
        </w:rPr>
      </w:pPr>
      <w:r w:rsidRPr="00E63069">
        <w:rPr>
          <w:rFonts w:ascii="Times New Roman" w:eastAsia="Times New Roman" w:hAnsi="Times New Roman" w:cs="Times New Roman"/>
          <w:b/>
          <w:sz w:val="24"/>
          <w:szCs w:val="24"/>
          <w:lang w:val="kk-KZ" w:eastAsia="ru-RU"/>
        </w:rPr>
        <w:t xml:space="preserve">§3 </w:t>
      </w:r>
      <w:r w:rsidR="00A237B0" w:rsidRPr="00CE502B">
        <w:rPr>
          <w:rFonts w:ascii="Times New Roman" w:eastAsia="Times New Roman" w:hAnsi="Times New Roman" w:cs="Times New Roman"/>
          <w:b/>
          <w:sz w:val="24"/>
          <w:szCs w:val="24"/>
          <w:lang w:val="kk-KZ" w:eastAsia="ru-RU"/>
        </w:rPr>
        <w:t>Аудиторлық тапсырманы жасау</w:t>
      </w:r>
    </w:p>
    <w:p w14:paraId="3EA954A4" w14:textId="77777777"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p>
    <w:p w14:paraId="50DBB244" w14:textId="789CC6AE"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98.</w:t>
      </w:r>
      <w:r w:rsidRPr="00E63069">
        <w:rPr>
          <w:rFonts w:ascii="Times New Roman" w:eastAsia="Times New Roman" w:hAnsi="Times New Roman" w:cs="Times New Roman"/>
          <w:sz w:val="24"/>
          <w:szCs w:val="24"/>
          <w:lang w:val="kk-KZ" w:eastAsia="ru-RU"/>
        </w:rPr>
        <w:tab/>
        <w:t>Аудиторлық тапсырманы аудиторлық бағдарламаны</w:t>
      </w:r>
      <w:r w:rsidR="00CE502B" w:rsidRPr="00E63069">
        <w:rPr>
          <w:rFonts w:ascii="Times New Roman" w:eastAsia="Times New Roman" w:hAnsi="Times New Roman" w:cs="Times New Roman"/>
          <w:sz w:val="24"/>
          <w:szCs w:val="24"/>
          <w:lang w:val="kk-KZ" w:eastAsia="ru-RU"/>
        </w:rPr>
        <w:t>ң негізінде аудиторлық тапсырма жетекшісі</w:t>
      </w:r>
      <w:r w:rsidRPr="00E63069">
        <w:rPr>
          <w:rFonts w:ascii="Times New Roman" w:eastAsia="Times New Roman" w:hAnsi="Times New Roman" w:cs="Times New Roman"/>
          <w:sz w:val="24"/>
          <w:szCs w:val="24"/>
          <w:lang w:val="kk-KZ" w:eastAsia="ru-RU"/>
        </w:rPr>
        <w:t xml:space="preserve"> (№12 қосымша) жасайды және оны ІАД басшысы бекітеді. </w:t>
      </w:r>
    </w:p>
    <w:p w14:paraId="1752B3A5" w14:textId="3BC7BE50"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99.</w:t>
      </w:r>
      <w:r w:rsidRPr="00E63069">
        <w:rPr>
          <w:rFonts w:ascii="Times New Roman" w:eastAsia="Times New Roman" w:hAnsi="Times New Roman" w:cs="Times New Roman"/>
          <w:sz w:val="24"/>
          <w:szCs w:val="24"/>
          <w:lang w:val="kk-KZ" w:eastAsia="ru-RU"/>
        </w:rPr>
        <w:tab/>
      </w:r>
      <w:r w:rsidR="00B76B93">
        <w:rPr>
          <w:rFonts w:ascii="Times New Roman" w:eastAsia="Times New Roman" w:hAnsi="Times New Roman" w:cs="Times New Roman"/>
          <w:color w:val="FF0000"/>
          <w:sz w:val="24"/>
          <w:szCs w:val="24"/>
          <w:lang w:val="kk-KZ" w:eastAsia="ru-RU"/>
        </w:rPr>
        <w:t>п</w:t>
      </w:r>
      <w:r w:rsidR="00B76B93" w:rsidRPr="00E661A5">
        <w:rPr>
          <w:rFonts w:ascii="Times New Roman" w:eastAsia="Times New Roman" w:hAnsi="Times New Roman" w:cs="Times New Roman"/>
          <w:color w:val="FF0000"/>
          <w:sz w:val="24"/>
          <w:szCs w:val="24"/>
          <w:lang w:val="kk-KZ" w:eastAsia="ru-RU"/>
        </w:rPr>
        <w:t>роцестеріне аудит</w:t>
      </w:r>
      <w:r w:rsidR="00B76B93">
        <w:rPr>
          <w:rFonts w:ascii="Times New Roman" w:eastAsia="Times New Roman" w:hAnsi="Times New Roman" w:cs="Times New Roman"/>
          <w:color w:val="FF0000"/>
          <w:sz w:val="24"/>
          <w:szCs w:val="24"/>
          <w:lang w:val="kk-KZ" w:eastAsia="ru-RU"/>
        </w:rPr>
        <w:t xml:space="preserve"> жүргізілген</w:t>
      </w:r>
      <w:r w:rsidR="00B76B93" w:rsidRPr="00E661A5">
        <w:rPr>
          <w:rFonts w:ascii="Times New Roman" w:eastAsia="Times New Roman" w:hAnsi="Times New Roman" w:cs="Times New Roman"/>
          <w:color w:val="FF0000"/>
          <w:sz w:val="24"/>
          <w:szCs w:val="24"/>
          <w:lang w:val="kk-KZ" w:eastAsia="ru-RU"/>
        </w:rPr>
        <w:t xml:space="preserve"> құрылымдық бөлімше</w:t>
      </w:r>
      <w:r w:rsidRPr="00E63069">
        <w:rPr>
          <w:rFonts w:ascii="Times New Roman" w:eastAsia="Times New Roman" w:hAnsi="Times New Roman" w:cs="Times New Roman"/>
          <w:color w:val="FF0000"/>
          <w:sz w:val="24"/>
          <w:szCs w:val="24"/>
          <w:lang w:val="kk-KZ" w:eastAsia="ru-RU"/>
        </w:rPr>
        <w:t xml:space="preserve">де </w:t>
      </w:r>
      <w:r w:rsidRPr="00E63069">
        <w:rPr>
          <w:rFonts w:ascii="Times New Roman" w:eastAsia="Times New Roman" w:hAnsi="Times New Roman" w:cs="Times New Roman"/>
          <w:sz w:val="24"/>
          <w:szCs w:val="24"/>
          <w:lang w:val="kk-KZ" w:eastAsia="ru-RU"/>
        </w:rPr>
        <w:t xml:space="preserve">жұмыс жүргізуді бастамас бұрын аудиторлық тапсырманың басшысы </w:t>
      </w:r>
      <w:r w:rsidR="00B76B93">
        <w:rPr>
          <w:rFonts w:ascii="Times New Roman" w:eastAsia="Times New Roman" w:hAnsi="Times New Roman" w:cs="Times New Roman"/>
          <w:color w:val="FF0000"/>
          <w:sz w:val="24"/>
          <w:szCs w:val="24"/>
          <w:lang w:val="kk-KZ" w:eastAsia="ru-RU"/>
        </w:rPr>
        <w:t>п</w:t>
      </w:r>
      <w:r w:rsidR="00B76B93" w:rsidRPr="00E661A5">
        <w:rPr>
          <w:rFonts w:ascii="Times New Roman" w:eastAsia="Times New Roman" w:hAnsi="Times New Roman" w:cs="Times New Roman"/>
          <w:color w:val="FF0000"/>
          <w:sz w:val="24"/>
          <w:szCs w:val="24"/>
          <w:lang w:val="kk-KZ" w:eastAsia="ru-RU"/>
        </w:rPr>
        <w:t>роцестеріне аудит</w:t>
      </w:r>
      <w:r w:rsidR="00B76B93">
        <w:rPr>
          <w:rFonts w:ascii="Times New Roman" w:eastAsia="Times New Roman" w:hAnsi="Times New Roman" w:cs="Times New Roman"/>
          <w:color w:val="FF0000"/>
          <w:sz w:val="24"/>
          <w:szCs w:val="24"/>
          <w:lang w:val="kk-KZ" w:eastAsia="ru-RU"/>
        </w:rPr>
        <w:t xml:space="preserve"> жүргізілген</w:t>
      </w:r>
      <w:r w:rsidR="00B76B93" w:rsidRPr="00E661A5">
        <w:rPr>
          <w:rFonts w:ascii="Times New Roman" w:eastAsia="Times New Roman" w:hAnsi="Times New Roman" w:cs="Times New Roman"/>
          <w:color w:val="FF0000"/>
          <w:sz w:val="24"/>
          <w:szCs w:val="24"/>
          <w:lang w:val="kk-KZ" w:eastAsia="ru-RU"/>
        </w:rPr>
        <w:t xml:space="preserve"> құрылымдық бөлімше</w:t>
      </w:r>
      <w:r w:rsidRPr="00E63069">
        <w:rPr>
          <w:rFonts w:ascii="Times New Roman" w:eastAsia="Times New Roman" w:hAnsi="Times New Roman" w:cs="Times New Roman"/>
          <w:color w:val="FF0000"/>
          <w:sz w:val="24"/>
          <w:szCs w:val="24"/>
          <w:lang w:val="kk-KZ" w:eastAsia="ru-RU"/>
        </w:rPr>
        <w:t xml:space="preserve">нің </w:t>
      </w:r>
      <w:r w:rsidRPr="00E63069">
        <w:rPr>
          <w:rFonts w:ascii="Times New Roman" w:eastAsia="Times New Roman" w:hAnsi="Times New Roman" w:cs="Times New Roman"/>
          <w:sz w:val="24"/>
          <w:szCs w:val="24"/>
          <w:lang w:val="kk-KZ" w:eastAsia="ru-RU"/>
        </w:rPr>
        <w:t xml:space="preserve">басшылығымен танысу кездесуін ұйымдастырады және өткізеді. Осы кездесуде аудиторлық тапсырманың басшысы </w:t>
      </w:r>
      <w:r w:rsidR="00B76B93">
        <w:rPr>
          <w:rFonts w:ascii="Times New Roman" w:eastAsia="Times New Roman" w:hAnsi="Times New Roman" w:cs="Times New Roman"/>
          <w:color w:val="FF0000"/>
          <w:sz w:val="24"/>
          <w:szCs w:val="24"/>
          <w:lang w:val="kk-KZ" w:eastAsia="ru-RU"/>
        </w:rPr>
        <w:t>п</w:t>
      </w:r>
      <w:r w:rsidR="00B76B93" w:rsidRPr="00E661A5">
        <w:rPr>
          <w:rFonts w:ascii="Times New Roman" w:eastAsia="Times New Roman" w:hAnsi="Times New Roman" w:cs="Times New Roman"/>
          <w:color w:val="FF0000"/>
          <w:sz w:val="24"/>
          <w:szCs w:val="24"/>
          <w:lang w:val="kk-KZ" w:eastAsia="ru-RU"/>
        </w:rPr>
        <w:t>роцестеріне аудит</w:t>
      </w:r>
      <w:r w:rsidR="00B76B93">
        <w:rPr>
          <w:rFonts w:ascii="Times New Roman" w:eastAsia="Times New Roman" w:hAnsi="Times New Roman" w:cs="Times New Roman"/>
          <w:color w:val="FF0000"/>
          <w:sz w:val="24"/>
          <w:szCs w:val="24"/>
          <w:lang w:val="kk-KZ" w:eastAsia="ru-RU"/>
        </w:rPr>
        <w:t xml:space="preserve"> жүргізілген</w:t>
      </w:r>
      <w:r w:rsidR="00B76B93" w:rsidRPr="00E661A5">
        <w:rPr>
          <w:rFonts w:ascii="Times New Roman" w:eastAsia="Times New Roman" w:hAnsi="Times New Roman" w:cs="Times New Roman"/>
          <w:color w:val="FF0000"/>
          <w:sz w:val="24"/>
          <w:szCs w:val="24"/>
          <w:lang w:val="kk-KZ" w:eastAsia="ru-RU"/>
        </w:rPr>
        <w:t xml:space="preserve"> құрылымдық бөлімше</w:t>
      </w:r>
      <w:r w:rsidRPr="00E63069">
        <w:rPr>
          <w:rFonts w:ascii="Times New Roman" w:eastAsia="Times New Roman" w:hAnsi="Times New Roman" w:cs="Times New Roman"/>
          <w:color w:val="FF0000"/>
          <w:sz w:val="24"/>
          <w:szCs w:val="24"/>
          <w:lang w:val="kk-KZ" w:eastAsia="ru-RU"/>
        </w:rPr>
        <w:t>нің</w:t>
      </w:r>
      <w:r w:rsidRPr="00E63069">
        <w:rPr>
          <w:rFonts w:ascii="Times New Roman" w:eastAsia="Times New Roman" w:hAnsi="Times New Roman" w:cs="Times New Roman"/>
          <w:sz w:val="24"/>
          <w:szCs w:val="24"/>
          <w:lang w:val="kk-KZ" w:eastAsia="ru-RU"/>
        </w:rPr>
        <w:t xml:space="preserve"> басшылығын аудиторлық тапсырмамен, аудиторлық топпен таныстырады, аудиторлық тапсырманы жүзеге асыру тәртібі мен мерзімдері, ішкі аудиторлардың жұмыс жағдайлары және </w:t>
      </w:r>
      <w:r w:rsidR="00B76B93">
        <w:rPr>
          <w:rFonts w:ascii="Times New Roman" w:eastAsia="Times New Roman" w:hAnsi="Times New Roman" w:cs="Times New Roman"/>
          <w:color w:val="FF0000"/>
          <w:sz w:val="24"/>
          <w:szCs w:val="24"/>
          <w:lang w:val="kk-KZ" w:eastAsia="ru-RU"/>
        </w:rPr>
        <w:t>п</w:t>
      </w:r>
      <w:r w:rsidR="00B76B93" w:rsidRPr="00E661A5">
        <w:rPr>
          <w:rFonts w:ascii="Times New Roman" w:eastAsia="Times New Roman" w:hAnsi="Times New Roman" w:cs="Times New Roman"/>
          <w:color w:val="FF0000"/>
          <w:sz w:val="24"/>
          <w:szCs w:val="24"/>
          <w:lang w:val="kk-KZ" w:eastAsia="ru-RU"/>
        </w:rPr>
        <w:t>роцестеріне аудит</w:t>
      </w:r>
      <w:r w:rsidR="00B76B93">
        <w:rPr>
          <w:rFonts w:ascii="Times New Roman" w:eastAsia="Times New Roman" w:hAnsi="Times New Roman" w:cs="Times New Roman"/>
          <w:color w:val="FF0000"/>
          <w:sz w:val="24"/>
          <w:szCs w:val="24"/>
          <w:lang w:val="kk-KZ" w:eastAsia="ru-RU"/>
        </w:rPr>
        <w:t xml:space="preserve"> жүргізілген</w:t>
      </w:r>
      <w:r w:rsidR="00B76B93" w:rsidRPr="00E661A5">
        <w:rPr>
          <w:rFonts w:ascii="Times New Roman" w:eastAsia="Times New Roman" w:hAnsi="Times New Roman" w:cs="Times New Roman"/>
          <w:color w:val="FF0000"/>
          <w:sz w:val="24"/>
          <w:szCs w:val="24"/>
          <w:lang w:val="kk-KZ" w:eastAsia="ru-RU"/>
        </w:rPr>
        <w:t xml:space="preserve"> құрылымдық бөлімше</w:t>
      </w:r>
      <w:r w:rsidRPr="00E63069">
        <w:rPr>
          <w:rFonts w:ascii="Times New Roman" w:eastAsia="Times New Roman" w:hAnsi="Times New Roman" w:cs="Times New Roman"/>
          <w:color w:val="FF0000"/>
          <w:sz w:val="24"/>
          <w:szCs w:val="24"/>
          <w:lang w:val="kk-KZ" w:eastAsia="ru-RU"/>
        </w:rPr>
        <w:t>мен</w:t>
      </w:r>
      <w:r w:rsidRPr="00E63069">
        <w:rPr>
          <w:rFonts w:ascii="Times New Roman" w:eastAsia="Times New Roman" w:hAnsi="Times New Roman" w:cs="Times New Roman"/>
          <w:sz w:val="24"/>
          <w:szCs w:val="24"/>
          <w:lang w:val="kk-KZ" w:eastAsia="ru-RU"/>
        </w:rPr>
        <w:t xml:space="preserve"> ішкі аудит жүргізу кезеңіне өзара іс-қимыл тәртібі туралы хабардар етеді.</w:t>
      </w:r>
    </w:p>
    <w:p w14:paraId="5AC28BB8" w14:textId="77777777"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p>
    <w:p w14:paraId="7476F652" w14:textId="77777777" w:rsidR="00B4492E" w:rsidRPr="00E63069" w:rsidRDefault="00B4492E" w:rsidP="00CE502B">
      <w:pPr>
        <w:spacing w:after="0" w:line="240" w:lineRule="auto"/>
        <w:ind w:firstLine="426"/>
        <w:jc w:val="center"/>
        <w:rPr>
          <w:rFonts w:ascii="Times New Roman" w:eastAsia="Times New Roman" w:hAnsi="Times New Roman" w:cs="Times New Roman"/>
          <w:b/>
          <w:sz w:val="24"/>
          <w:szCs w:val="24"/>
          <w:lang w:val="kk-KZ" w:eastAsia="ru-RU"/>
        </w:rPr>
      </w:pPr>
      <w:r w:rsidRPr="00E63069">
        <w:rPr>
          <w:rFonts w:ascii="Times New Roman" w:eastAsia="Times New Roman" w:hAnsi="Times New Roman" w:cs="Times New Roman"/>
          <w:b/>
          <w:sz w:val="24"/>
          <w:szCs w:val="24"/>
          <w:lang w:val="kk-KZ" w:eastAsia="ru-RU"/>
        </w:rPr>
        <w:t>6.2. Аудит жүргізу</w:t>
      </w:r>
    </w:p>
    <w:p w14:paraId="12D497E3" w14:textId="77777777" w:rsidR="00B4492E" w:rsidRPr="00E63069" w:rsidRDefault="00B4492E" w:rsidP="00CE502B">
      <w:pPr>
        <w:spacing w:after="0" w:line="240" w:lineRule="auto"/>
        <w:ind w:firstLine="426"/>
        <w:jc w:val="center"/>
        <w:rPr>
          <w:rFonts w:ascii="Times New Roman" w:eastAsia="Times New Roman" w:hAnsi="Times New Roman" w:cs="Times New Roman"/>
          <w:b/>
          <w:sz w:val="24"/>
          <w:szCs w:val="24"/>
          <w:lang w:val="kk-KZ" w:eastAsia="ru-RU"/>
        </w:rPr>
      </w:pPr>
    </w:p>
    <w:p w14:paraId="00D388C1" w14:textId="62931A98"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100.</w:t>
      </w:r>
      <w:r w:rsidRPr="00E63069">
        <w:rPr>
          <w:rFonts w:ascii="Times New Roman" w:eastAsia="Times New Roman" w:hAnsi="Times New Roman" w:cs="Times New Roman"/>
          <w:sz w:val="24"/>
          <w:szCs w:val="24"/>
          <w:lang w:val="kk-KZ" w:eastAsia="ru-RU"/>
        </w:rPr>
        <w:tab/>
        <w:t xml:space="preserve">Аудиторлық тапсырманы орындаудың мақсаты аудиторлық қорытындыларды растау үшін аудиторлық тапсырманы жоспарлау кезеңінде анықталған аудиторлық рәсімдерді жүргізу болып табылады. Сонымен қатар, ішкі аудиторлар </w:t>
      </w:r>
      <w:r w:rsidR="00E661A5">
        <w:rPr>
          <w:rFonts w:ascii="Times New Roman" w:eastAsia="Times New Roman" w:hAnsi="Times New Roman" w:cs="Times New Roman"/>
          <w:color w:val="FF0000"/>
          <w:sz w:val="24"/>
          <w:szCs w:val="24"/>
          <w:lang w:val="kk-KZ" w:eastAsia="ru-RU"/>
        </w:rPr>
        <w:t>п</w:t>
      </w:r>
      <w:r w:rsidR="00E661A5" w:rsidRPr="00E661A5">
        <w:rPr>
          <w:rFonts w:ascii="Times New Roman" w:eastAsia="Times New Roman" w:hAnsi="Times New Roman" w:cs="Times New Roman"/>
          <w:color w:val="FF0000"/>
          <w:sz w:val="24"/>
          <w:szCs w:val="24"/>
          <w:lang w:val="kk-KZ" w:eastAsia="ru-RU"/>
        </w:rPr>
        <w:t>роцестеріне аудит</w:t>
      </w:r>
      <w:r w:rsidR="00E661A5">
        <w:rPr>
          <w:rFonts w:ascii="Times New Roman" w:eastAsia="Times New Roman" w:hAnsi="Times New Roman" w:cs="Times New Roman"/>
          <w:color w:val="FF0000"/>
          <w:sz w:val="24"/>
          <w:szCs w:val="24"/>
          <w:lang w:val="kk-KZ" w:eastAsia="ru-RU"/>
        </w:rPr>
        <w:t xml:space="preserve"> жүргізілген</w:t>
      </w:r>
      <w:r w:rsidRPr="00E63069">
        <w:rPr>
          <w:rFonts w:ascii="Times New Roman" w:eastAsia="Times New Roman" w:hAnsi="Times New Roman" w:cs="Times New Roman"/>
          <w:color w:val="FF0000"/>
          <w:sz w:val="24"/>
          <w:szCs w:val="24"/>
          <w:lang w:val="kk-KZ" w:eastAsia="ru-RU"/>
        </w:rPr>
        <w:t xml:space="preserve">, аудиторлық бағдарламада көрсетілмеген құрылымдық бөлімше </w:t>
      </w:r>
      <w:r w:rsidRPr="00E63069">
        <w:rPr>
          <w:rFonts w:ascii="Times New Roman" w:eastAsia="Times New Roman" w:hAnsi="Times New Roman" w:cs="Times New Roman"/>
          <w:sz w:val="24"/>
          <w:szCs w:val="24"/>
          <w:lang w:val="kk-KZ" w:eastAsia="ru-RU"/>
        </w:rPr>
        <w:t xml:space="preserve">қызметінің факторларына назар аударуы тиіс. Мұндай факторлар банктің меншігіне қатысты заңсыз әрекеттердің бар екендігін көрсететін жағдайлар болуы мүмкін, оларды ішкі аудиторлар дереу аудиторлық тапсырма </w:t>
      </w:r>
      <w:r w:rsidR="009B3AEC">
        <w:rPr>
          <w:rFonts w:ascii="Times New Roman" w:eastAsia="Times New Roman" w:hAnsi="Times New Roman" w:cs="Times New Roman"/>
          <w:sz w:val="24"/>
          <w:szCs w:val="24"/>
          <w:lang w:val="kk-KZ" w:eastAsia="ru-RU"/>
        </w:rPr>
        <w:t xml:space="preserve">жетекшісінің </w:t>
      </w:r>
      <w:r w:rsidR="009B3AEC" w:rsidRPr="00E63069">
        <w:rPr>
          <w:rFonts w:ascii="Times New Roman" w:eastAsia="Times New Roman" w:hAnsi="Times New Roman" w:cs="Times New Roman"/>
          <w:sz w:val="24"/>
          <w:szCs w:val="24"/>
          <w:lang w:val="kk-KZ" w:eastAsia="ru-RU"/>
        </w:rPr>
        <w:t xml:space="preserve">және ІАД </w:t>
      </w:r>
      <w:r w:rsidR="009B3AEC">
        <w:rPr>
          <w:rFonts w:ascii="Times New Roman" w:eastAsia="Times New Roman" w:hAnsi="Times New Roman" w:cs="Times New Roman"/>
          <w:sz w:val="24"/>
          <w:szCs w:val="24"/>
          <w:lang w:val="kk-KZ" w:eastAsia="ru-RU"/>
        </w:rPr>
        <w:t>жетекшісінің</w:t>
      </w:r>
      <w:r w:rsidRPr="00E63069">
        <w:rPr>
          <w:rFonts w:ascii="Times New Roman" w:eastAsia="Times New Roman" w:hAnsi="Times New Roman" w:cs="Times New Roman"/>
          <w:sz w:val="24"/>
          <w:szCs w:val="24"/>
          <w:lang w:val="kk-KZ" w:eastAsia="ru-RU"/>
        </w:rPr>
        <w:t xml:space="preserve"> назарына жазбаша түрде жеткізуі тиіс.</w:t>
      </w:r>
    </w:p>
    <w:p w14:paraId="4E320ACF" w14:textId="77777777"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101.</w:t>
      </w:r>
      <w:r w:rsidRPr="00E63069">
        <w:rPr>
          <w:rFonts w:ascii="Times New Roman" w:eastAsia="Times New Roman" w:hAnsi="Times New Roman" w:cs="Times New Roman"/>
          <w:sz w:val="24"/>
          <w:szCs w:val="24"/>
          <w:lang w:val="kk-KZ" w:eastAsia="ru-RU"/>
        </w:rPr>
        <w:tab/>
        <w:t>Аудит жүргізу кезінде ішкі аудиторлар осы мақсаттарды барабар орындау үшін қажетті жұмыс көлемін ғана орындай отырып, аудиторлық тапсырманың мақсаттарын әрқашан есте ұстауы және басымдықтарды белгілеу және қойылған міндеттерді орындауға қажетті уақытты анықтау арқылы уақытты басқару дағдыларын дамытуы тиіс.</w:t>
      </w:r>
    </w:p>
    <w:p w14:paraId="70D597F7" w14:textId="3AD0F462"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102.</w:t>
      </w:r>
      <w:r w:rsidRPr="00E63069">
        <w:rPr>
          <w:rFonts w:ascii="Times New Roman" w:eastAsia="Times New Roman" w:hAnsi="Times New Roman" w:cs="Times New Roman"/>
          <w:sz w:val="24"/>
          <w:szCs w:val="24"/>
          <w:lang w:val="kk-KZ" w:eastAsia="ru-RU"/>
        </w:rPr>
        <w:tab/>
        <w:t xml:space="preserve">Аудиторлық тапсырманың </w:t>
      </w:r>
      <w:r w:rsidR="009B3AEC">
        <w:rPr>
          <w:rFonts w:ascii="Times New Roman" w:eastAsia="Times New Roman" w:hAnsi="Times New Roman" w:cs="Times New Roman"/>
          <w:sz w:val="24"/>
          <w:szCs w:val="24"/>
          <w:lang w:val="kk-KZ" w:eastAsia="ru-RU"/>
        </w:rPr>
        <w:t>жетекшісі</w:t>
      </w:r>
      <w:r w:rsidRPr="00E63069">
        <w:rPr>
          <w:rFonts w:ascii="Times New Roman" w:eastAsia="Times New Roman" w:hAnsi="Times New Roman" w:cs="Times New Roman"/>
          <w:sz w:val="24"/>
          <w:szCs w:val="24"/>
          <w:lang w:val="kk-KZ" w:eastAsia="ru-RU"/>
        </w:rPr>
        <w:t xml:space="preserve"> мониторинг арқылы ішкі аудиттің жүргізілуіне бақылауды жүзеге асыруға тиіс: </w:t>
      </w:r>
    </w:p>
    <w:p w14:paraId="4D33D232" w14:textId="77777777"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 жоспарланған көлеммен салыстырғанда нақты жұмыстардың көлемі;</w:t>
      </w:r>
    </w:p>
    <w:p w14:paraId="58139E8E" w14:textId="77777777"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2) ішкі аудитті жүргізуге кететін уақыт шығындарының есебіне сәйкес аудиторлық тапсырманы орындау;</w:t>
      </w:r>
    </w:p>
    <w:p w14:paraId="03B697FD" w14:textId="77777777"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 xml:space="preserve">3) аудит аяқталғаннан кейін қандай да бір стандартты емес жағдайларды болдырмау үшін жүзеге асырылуы тиіс орындалған жұмысты уақтылы тексеру.  </w:t>
      </w:r>
    </w:p>
    <w:p w14:paraId="0EF175B1" w14:textId="49358EA8" w:rsidR="00B4492E" w:rsidRPr="00E63069" w:rsidRDefault="009B3AEC" w:rsidP="00B4492E">
      <w:pPr>
        <w:spacing w:after="0" w:line="240" w:lineRule="auto"/>
        <w:ind w:firstLine="426"/>
        <w:jc w:val="both"/>
        <w:rPr>
          <w:rFonts w:ascii="Times New Roman" w:eastAsia="Times New Roman" w:hAnsi="Times New Roman" w:cs="Times New Roman"/>
          <w:i/>
          <w:color w:val="0000FF"/>
          <w:sz w:val="24"/>
          <w:szCs w:val="24"/>
          <w:lang w:val="kk-KZ" w:eastAsia="ru-RU"/>
        </w:rPr>
      </w:pPr>
      <w:r w:rsidRPr="00E63069">
        <w:rPr>
          <w:rFonts w:ascii="Times New Roman" w:eastAsia="Times New Roman" w:hAnsi="Times New Roman" w:cs="Times New Roman"/>
          <w:sz w:val="24"/>
          <w:szCs w:val="24"/>
          <w:lang w:val="kk-KZ" w:eastAsia="ru-RU"/>
        </w:rPr>
        <w:t>103.</w:t>
      </w:r>
      <w:r>
        <w:rPr>
          <w:rFonts w:ascii="Times New Roman" w:eastAsia="Times New Roman" w:hAnsi="Times New Roman" w:cs="Times New Roman"/>
          <w:sz w:val="24"/>
          <w:szCs w:val="24"/>
          <w:lang w:val="kk-KZ" w:eastAsia="ru-RU"/>
        </w:rPr>
        <w:t xml:space="preserve"> </w:t>
      </w:r>
      <w:r w:rsidR="00B4492E" w:rsidRPr="00E63069">
        <w:rPr>
          <w:rFonts w:ascii="Times New Roman" w:eastAsia="Times New Roman" w:hAnsi="Times New Roman" w:cs="Times New Roman"/>
          <w:i/>
          <w:color w:val="0000FF"/>
          <w:sz w:val="24"/>
          <w:szCs w:val="24"/>
          <w:lang w:val="kk-KZ" w:eastAsia="ru-RU"/>
        </w:rPr>
        <w:t>ДК 09.10.2019 ж. шешімімен (№12 хаттама)</w:t>
      </w:r>
      <w:r w:rsidRPr="00E63069">
        <w:rPr>
          <w:rFonts w:ascii="Times New Roman" w:eastAsia="Times New Roman" w:hAnsi="Times New Roman" w:cs="Times New Roman"/>
          <w:i/>
          <w:color w:val="0000FF"/>
          <w:sz w:val="24"/>
          <w:szCs w:val="24"/>
          <w:lang w:val="kk-KZ" w:eastAsia="ru-RU"/>
        </w:rPr>
        <w:t xml:space="preserve"> алынып тасталды</w:t>
      </w:r>
      <w:r w:rsidR="00B4492E" w:rsidRPr="00E63069">
        <w:rPr>
          <w:rFonts w:ascii="Times New Roman" w:eastAsia="Times New Roman" w:hAnsi="Times New Roman" w:cs="Times New Roman"/>
          <w:i/>
          <w:color w:val="0000FF"/>
          <w:sz w:val="24"/>
          <w:szCs w:val="24"/>
          <w:lang w:val="kk-KZ" w:eastAsia="ru-RU"/>
        </w:rPr>
        <w:t>).</w:t>
      </w:r>
    </w:p>
    <w:p w14:paraId="603CC44A" w14:textId="77777777" w:rsidR="00B4492E" w:rsidRPr="00E63069" w:rsidRDefault="00B4492E" w:rsidP="00B4492E">
      <w:pPr>
        <w:spacing w:after="0" w:line="240" w:lineRule="auto"/>
        <w:ind w:firstLine="426"/>
        <w:jc w:val="both"/>
        <w:rPr>
          <w:rFonts w:ascii="Times New Roman" w:eastAsia="Times New Roman" w:hAnsi="Times New Roman" w:cs="Times New Roman"/>
          <w:i/>
          <w:color w:val="0000FF"/>
          <w:sz w:val="24"/>
          <w:szCs w:val="24"/>
          <w:lang w:val="kk-KZ" w:eastAsia="ru-RU"/>
        </w:rPr>
      </w:pPr>
    </w:p>
    <w:p w14:paraId="1643458B" w14:textId="64C27452" w:rsidR="00B4492E" w:rsidRPr="00E63069" w:rsidRDefault="00C52F00" w:rsidP="009B3AEC">
      <w:pPr>
        <w:spacing w:after="0" w:line="240" w:lineRule="auto"/>
        <w:ind w:firstLine="426"/>
        <w:jc w:val="center"/>
        <w:rPr>
          <w:rFonts w:ascii="Times New Roman" w:eastAsia="Times New Roman" w:hAnsi="Times New Roman" w:cs="Times New Roman"/>
          <w:b/>
          <w:sz w:val="24"/>
          <w:szCs w:val="24"/>
          <w:lang w:val="kk-KZ" w:eastAsia="ru-RU"/>
        </w:rPr>
      </w:pPr>
      <w:r w:rsidRPr="00E63069">
        <w:rPr>
          <w:rFonts w:ascii="Times New Roman" w:eastAsia="Times New Roman" w:hAnsi="Times New Roman" w:cs="Times New Roman"/>
          <w:b/>
          <w:sz w:val="24"/>
          <w:szCs w:val="24"/>
          <w:lang w:val="kk-KZ" w:eastAsia="ru-RU"/>
        </w:rPr>
        <w:t>§1</w:t>
      </w:r>
      <w:r w:rsidR="009B3AEC" w:rsidRPr="00E63069">
        <w:rPr>
          <w:rFonts w:ascii="Times New Roman" w:eastAsia="Times New Roman" w:hAnsi="Times New Roman" w:cs="Times New Roman"/>
          <w:b/>
          <w:sz w:val="24"/>
          <w:szCs w:val="24"/>
          <w:lang w:val="kk-KZ" w:eastAsia="ru-RU"/>
        </w:rPr>
        <w:t xml:space="preserve"> А</w:t>
      </w:r>
      <w:r w:rsidR="00B4492E" w:rsidRPr="00E63069">
        <w:rPr>
          <w:rFonts w:ascii="Times New Roman" w:eastAsia="Times New Roman" w:hAnsi="Times New Roman" w:cs="Times New Roman"/>
          <w:b/>
          <w:sz w:val="24"/>
          <w:szCs w:val="24"/>
          <w:lang w:val="kk-KZ" w:eastAsia="ru-RU"/>
        </w:rPr>
        <w:t>удиторлық рәсімдер</w:t>
      </w:r>
    </w:p>
    <w:p w14:paraId="2DCFA63C" w14:textId="77777777" w:rsidR="00B4492E" w:rsidRPr="00E63069" w:rsidRDefault="00B4492E" w:rsidP="009B3AEC">
      <w:pPr>
        <w:spacing w:after="0" w:line="240" w:lineRule="auto"/>
        <w:ind w:firstLine="426"/>
        <w:jc w:val="center"/>
        <w:rPr>
          <w:rFonts w:ascii="Times New Roman" w:eastAsia="Times New Roman" w:hAnsi="Times New Roman" w:cs="Times New Roman"/>
          <w:sz w:val="24"/>
          <w:szCs w:val="24"/>
          <w:lang w:val="kk-KZ" w:eastAsia="ru-RU"/>
        </w:rPr>
      </w:pPr>
    </w:p>
    <w:p w14:paraId="1229233E" w14:textId="29C5E45F" w:rsidR="00B4492E"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104.</w:t>
      </w:r>
      <w:r w:rsidRPr="00E63069">
        <w:rPr>
          <w:rFonts w:ascii="Times New Roman" w:eastAsia="Times New Roman" w:hAnsi="Times New Roman" w:cs="Times New Roman"/>
          <w:sz w:val="24"/>
          <w:szCs w:val="24"/>
          <w:lang w:val="kk-KZ" w:eastAsia="ru-RU"/>
        </w:rPr>
        <w:tab/>
        <w:t xml:space="preserve">Ішкі аудиторлар Банктің стратегиялық мақсаттары шеңберінде олардың алдына қойылған мақсаттарға қол жеткізуді қамтамасыз ету үшін </w:t>
      </w:r>
      <w:r w:rsidRPr="00E63069">
        <w:rPr>
          <w:rFonts w:ascii="Times New Roman" w:eastAsia="Times New Roman" w:hAnsi="Times New Roman" w:cs="Times New Roman"/>
          <w:color w:val="FF0000"/>
          <w:sz w:val="24"/>
          <w:szCs w:val="24"/>
          <w:lang w:val="kk-KZ" w:eastAsia="ru-RU"/>
        </w:rPr>
        <w:t>процестері</w:t>
      </w:r>
      <w:r w:rsidR="00B5171B" w:rsidRPr="00B5171B">
        <w:rPr>
          <w:rFonts w:ascii="Times New Roman" w:eastAsia="Times New Roman" w:hAnsi="Times New Roman" w:cs="Times New Roman"/>
          <w:color w:val="FF0000"/>
          <w:sz w:val="24"/>
          <w:szCs w:val="24"/>
          <w:lang w:val="kk-KZ" w:eastAsia="ru-RU"/>
        </w:rPr>
        <w:t>не</w:t>
      </w:r>
      <w:r w:rsidRPr="00E63069">
        <w:rPr>
          <w:rFonts w:ascii="Times New Roman" w:eastAsia="Times New Roman" w:hAnsi="Times New Roman" w:cs="Times New Roman"/>
          <w:color w:val="FF0000"/>
          <w:sz w:val="24"/>
          <w:szCs w:val="24"/>
          <w:lang w:val="kk-KZ" w:eastAsia="ru-RU"/>
        </w:rPr>
        <w:t xml:space="preserve"> аудит</w:t>
      </w:r>
      <w:r w:rsidR="00B5171B" w:rsidRPr="00B5171B">
        <w:rPr>
          <w:rFonts w:ascii="Times New Roman" w:eastAsia="Times New Roman" w:hAnsi="Times New Roman" w:cs="Times New Roman"/>
          <w:color w:val="FF0000"/>
          <w:sz w:val="24"/>
          <w:szCs w:val="24"/>
          <w:lang w:val="kk-KZ" w:eastAsia="ru-RU"/>
        </w:rPr>
        <w:t xml:space="preserve"> </w:t>
      </w:r>
      <w:r w:rsidR="00B5171B" w:rsidRPr="00E63069">
        <w:rPr>
          <w:rFonts w:ascii="Times New Roman" w:eastAsia="Times New Roman" w:hAnsi="Times New Roman" w:cs="Times New Roman"/>
          <w:color w:val="FF0000"/>
          <w:sz w:val="24"/>
          <w:szCs w:val="24"/>
          <w:lang w:val="kk-KZ" w:eastAsia="ru-RU"/>
        </w:rPr>
        <w:t xml:space="preserve"> жүргізілген </w:t>
      </w:r>
      <w:r w:rsidRPr="00E63069">
        <w:rPr>
          <w:rFonts w:ascii="Times New Roman" w:eastAsia="Times New Roman" w:hAnsi="Times New Roman" w:cs="Times New Roman"/>
          <w:color w:val="FF0000"/>
          <w:sz w:val="24"/>
          <w:szCs w:val="24"/>
          <w:lang w:val="kk-KZ" w:eastAsia="ru-RU"/>
        </w:rPr>
        <w:t xml:space="preserve">құрылымдық бөлімшелер </w:t>
      </w:r>
      <w:r w:rsidRPr="00E63069">
        <w:rPr>
          <w:rFonts w:ascii="Times New Roman" w:eastAsia="Times New Roman" w:hAnsi="Times New Roman" w:cs="Times New Roman"/>
          <w:sz w:val="24"/>
          <w:szCs w:val="24"/>
          <w:lang w:val="kk-KZ" w:eastAsia="ru-RU"/>
        </w:rPr>
        <w:t xml:space="preserve">(банк бөлімшелері) қолданатын шаралардың барабарлығына бағалау жүргізуге тиіс. </w:t>
      </w:r>
    </w:p>
    <w:p w14:paraId="07B02C4D" w14:textId="77777777" w:rsidR="00301B04" w:rsidRPr="00E63069" w:rsidRDefault="00B4492E" w:rsidP="00B4492E">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105.</w:t>
      </w:r>
      <w:r w:rsidRPr="00E63069">
        <w:rPr>
          <w:rFonts w:ascii="Times New Roman" w:eastAsia="Times New Roman" w:hAnsi="Times New Roman" w:cs="Times New Roman"/>
          <w:sz w:val="24"/>
          <w:szCs w:val="24"/>
          <w:lang w:val="kk-KZ" w:eastAsia="ru-RU"/>
        </w:rPr>
        <w:tab/>
        <w:t xml:space="preserve">Егер аудиторлық тапсырманың мақсаты </w:t>
      </w:r>
      <w:r w:rsidR="009B3AEC">
        <w:rPr>
          <w:rFonts w:ascii="Times New Roman" w:eastAsia="Times New Roman" w:hAnsi="Times New Roman" w:cs="Times New Roman"/>
          <w:sz w:val="24"/>
          <w:szCs w:val="24"/>
          <w:lang w:val="kk-KZ" w:eastAsia="ru-RU"/>
        </w:rPr>
        <w:t>ІБЖ</w:t>
      </w:r>
      <w:r w:rsidRPr="00E63069">
        <w:rPr>
          <w:rFonts w:ascii="Times New Roman" w:eastAsia="Times New Roman" w:hAnsi="Times New Roman" w:cs="Times New Roman"/>
          <w:sz w:val="24"/>
          <w:szCs w:val="24"/>
          <w:lang w:val="kk-KZ" w:eastAsia="ru-RU"/>
        </w:rPr>
        <w:t xml:space="preserve">, ТБЖ, </w:t>
      </w:r>
      <w:r w:rsidR="009B3AEC">
        <w:rPr>
          <w:rFonts w:ascii="Times New Roman" w:eastAsia="Times New Roman" w:hAnsi="Times New Roman" w:cs="Times New Roman"/>
          <w:sz w:val="24"/>
          <w:szCs w:val="24"/>
          <w:lang w:val="kk-KZ" w:eastAsia="ru-RU"/>
        </w:rPr>
        <w:t>КБЖ</w:t>
      </w:r>
      <w:r w:rsidRPr="00E63069">
        <w:rPr>
          <w:rFonts w:ascii="Times New Roman" w:eastAsia="Times New Roman" w:hAnsi="Times New Roman" w:cs="Times New Roman"/>
          <w:sz w:val="24"/>
          <w:szCs w:val="24"/>
          <w:lang w:val="kk-KZ" w:eastAsia="ru-RU"/>
        </w:rPr>
        <w:t xml:space="preserve">, </w:t>
      </w:r>
      <w:r w:rsidR="009B3AEC">
        <w:rPr>
          <w:rFonts w:ascii="Times New Roman" w:eastAsia="Times New Roman" w:hAnsi="Times New Roman" w:cs="Times New Roman"/>
          <w:sz w:val="24"/>
          <w:szCs w:val="24"/>
          <w:lang w:val="kk-KZ" w:eastAsia="ru-RU"/>
        </w:rPr>
        <w:t>АТ</w:t>
      </w:r>
      <w:r w:rsidRPr="00E63069">
        <w:rPr>
          <w:rFonts w:ascii="Times New Roman" w:eastAsia="Times New Roman" w:hAnsi="Times New Roman" w:cs="Times New Roman"/>
          <w:sz w:val="24"/>
          <w:szCs w:val="24"/>
          <w:lang w:val="kk-KZ" w:eastAsia="ru-RU"/>
        </w:rPr>
        <w:t>/АҚ, алаяқтық пен сыбайлас жемқорлыққа қарсы іс - қимыл жүйесінің (</w:t>
      </w:r>
      <w:r w:rsidR="009B3AEC">
        <w:rPr>
          <w:rFonts w:ascii="Times New Roman" w:eastAsia="Times New Roman" w:hAnsi="Times New Roman" w:cs="Times New Roman"/>
          <w:sz w:val="24"/>
          <w:szCs w:val="24"/>
          <w:lang w:val="kk-KZ" w:eastAsia="ru-RU"/>
        </w:rPr>
        <w:t>АСҚЖ</w:t>
      </w:r>
      <w:r w:rsidRPr="00E63069">
        <w:rPr>
          <w:rFonts w:ascii="Times New Roman" w:eastAsia="Times New Roman" w:hAnsi="Times New Roman" w:cs="Times New Roman"/>
          <w:sz w:val="24"/>
          <w:szCs w:val="24"/>
          <w:lang w:val="kk-KZ" w:eastAsia="ru-RU"/>
        </w:rPr>
        <w:t>) тиімділігін бағалау болып табылатын жағдайда</w:t>
      </w:r>
      <w:r w:rsidR="009B3AEC">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w:t>
      </w:r>
      <w:r w:rsidR="009B3AEC">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 xml:space="preserve">аудиторлық тапсырма </w:t>
      </w:r>
      <w:r w:rsidR="009B3AEC" w:rsidRPr="00E63069">
        <w:rPr>
          <w:rFonts w:ascii="Times New Roman" w:eastAsia="Times New Roman" w:hAnsi="Times New Roman" w:cs="Times New Roman"/>
          <w:sz w:val="24"/>
          <w:szCs w:val="24"/>
          <w:lang w:val="kk-KZ" w:eastAsia="ru-RU"/>
        </w:rPr>
        <w:t xml:space="preserve">Қағидалардың 13-15-қосымшаларына сәйкес </w:t>
      </w:r>
      <w:r w:rsidR="009B3AEC">
        <w:rPr>
          <w:rFonts w:ascii="Times New Roman" w:eastAsia="Times New Roman" w:hAnsi="Times New Roman" w:cs="Times New Roman"/>
          <w:sz w:val="24"/>
          <w:szCs w:val="24"/>
          <w:lang w:val="kk-KZ" w:eastAsia="ru-RU"/>
        </w:rPr>
        <w:t>ІБЖ</w:t>
      </w:r>
      <w:r w:rsidR="009B3AEC" w:rsidRPr="00E63069">
        <w:rPr>
          <w:rFonts w:ascii="Times New Roman" w:eastAsia="Times New Roman" w:hAnsi="Times New Roman" w:cs="Times New Roman"/>
          <w:sz w:val="24"/>
          <w:szCs w:val="24"/>
          <w:lang w:val="kk-KZ" w:eastAsia="ru-RU"/>
        </w:rPr>
        <w:t>, ТБЖ және КБЖ тиімділігін бағалау әдістемелеріне қосымша жүйелердің жұмыс істеуін ұйымдастыру</w:t>
      </w:r>
      <w:r w:rsidR="009B3AEC">
        <w:rPr>
          <w:rFonts w:ascii="Times New Roman" w:eastAsia="Times New Roman" w:hAnsi="Times New Roman" w:cs="Times New Roman"/>
          <w:sz w:val="24"/>
          <w:szCs w:val="24"/>
          <w:lang w:val="kk-KZ" w:eastAsia="ru-RU"/>
        </w:rPr>
        <w:t xml:space="preserve"> шарттары мен </w:t>
      </w:r>
      <w:r w:rsidR="009B3AEC" w:rsidRPr="00E63069">
        <w:rPr>
          <w:rFonts w:ascii="Times New Roman" w:eastAsia="Times New Roman" w:hAnsi="Times New Roman" w:cs="Times New Roman"/>
          <w:sz w:val="24"/>
          <w:szCs w:val="24"/>
          <w:lang w:val="kk-KZ" w:eastAsia="ru-RU"/>
        </w:rPr>
        <w:t xml:space="preserve"> тәртібі</w:t>
      </w:r>
      <w:r w:rsidR="009B3AEC">
        <w:rPr>
          <w:rFonts w:ascii="Times New Roman" w:eastAsia="Times New Roman" w:hAnsi="Times New Roman" w:cs="Times New Roman"/>
          <w:sz w:val="24"/>
          <w:szCs w:val="24"/>
          <w:lang w:val="kk-KZ" w:eastAsia="ru-RU"/>
        </w:rPr>
        <w:t>н регламенттейтін Қ</w:t>
      </w:r>
      <w:r w:rsidRPr="00E63069">
        <w:rPr>
          <w:rFonts w:ascii="Times New Roman" w:eastAsia="Times New Roman" w:hAnsi="Times New Roman" w:cs="Times New Roman"/>
          <w:sz w:val="24"/>
          <w:szCs w:val="24"/>
          <w:lang w:val="kk-KZ" w:eastAsia="ru-RU"/>
        </w:rPr>
        <w:t>азақстан Республикасы заңнамасының, ішкі</w:t>
      </w:r>
      <w:r w:rsidR="009B3AEC" w:rsidRPr="00E63069">
        <w:rPr>
          <w:rFonts w:ascii="Times New Roman" w:eastAsia="Times New Roman" w:hAnsi="Times New Roman" w:cs="Times New Roman"/>
          <w:sz w:val="24"/>
          <w:szCs w:val="24"/>
          <w:lang w:val="kk-KZ" w:eastAsia="ru-RU"/>
        </w:rPr>
        <w:t xml:space="preserve"> нормативтік құжаттардың релевантты </w:t>
      </w:r>
      <w:r w:rsidRPr="00E63069">
        <w:rPr>
          <w:rFonts w:ascii="Times New Roman" w:eastAsia="Times New Roman" w:hAnsi="Times New Roman" w:cs="Times New Roman"/>
          <w:sz w:val="24"/>
          <w:szCs w:val="24"/>
          <w:lang w:val="kk-KZ" w:eastAsia="ru-RU"/>
        </w:rPr>
        <w:t xml:space="preserve">(түйінді немесе </w:t>
      </w:r>
      <w:r w:rsidR="009B3AEC">
        <w:rPr>
          <w:rFonts w:ascii="Times New Roman" w:eastAsia="Times New Roman" w:hAnsi="Times New Roman" w:cs="Times New Roman"/>
          <w:sz w:val="24"/>
          <w:szCs w:val="24"/>
          <w:lang w:val="kk-KZ" w:eastAsia="ru-RU"/>
        </w:rPr>
        <w:t>І</w:t>
      </w:r>
      <w:r w:rsidR="00301B04">
        <w:rPr>
          <w:rFonts w:ascii="Times New Roman" w:eastAsia="Times New Roman" w:hAnsi="Times New Roman" w:cs="Times New Roman"/>
          <w:sz w:val="24"/>
          <w:szCs w:val="24"/>
          <w:lang w:val="kk-KZ" w:eastAsia="ru-RU"/>
        </w:rPr>
        <w:t>А</w:t>
      </w:r>
      <w:r w:rsidR="009B3AEC">
        <w:rPr>
          <w:rFonts w:ascii="Times New Roman" w:eastAsia="Times New Roman" w:hAnsi="Times New Roman" w:cs="Times New Roman"/>
          <w:sz w:val="24"/>
          <w:szCs w:val="24"/>
          <w:lang w:val="kk-KZ" w:eastAsia="ru-RU"/>
        </w:rPr>
        <w:t>Д</w:t>
      </w:r>
      <w:r w:rsidRPr="00E63069">
        <w:rPr>
          <w:rFonts w:ascii="Times New Roman" w:eastAsia="Times New Roman" w:hAnsi="Times New Roman" w:cs="Times New Roman"/>
          <w:sz w:val="24"/>
          <w:szCs w:val="24"/>
          <w:lang w:val="kk-KZ" w:eastAsia="ru-RU"/>
        </w:rPr>
        <w:t xml:space="preserve"> пікірі бойынша тәуекел-маңызы бар) нормаларын, өлшемшарттар</w:t>
      </w:r>
      <w:r w:rsidR="00301B04" w:rsidRPr="00E63069">
        <w:rPr>
          <w:rFonts w:ascii="Times New Roman" w:eastAsia="Times New Roman" w:hAnsi="Times New Roman" w:cs="Times New Roman"/>
          <w:sz w:val="24"/>
          <w:szCs w:val="24"/>
          <w:lang w:val="kk-KZ" w:eastAsia="ru-RU"/>
        </w:rPr>
        <w:t xml:space="preserve">ы мен ұсынымдарын ескере отырып, </w:t>
      </w:r>
      <w:r w:rsidRPr="00E63069">
        <w:rPr>
          <w:rFonts w:ascii="Times New Roman" w:eastAsia="Times New Roman" w:hAnsi="Times New Roman" w:cs="Times New Roman"/>
          <w:sz w:val="24"/>
          <w:szCs w:val="24"/>
          <w:lang w:val="kk-KZ" w:eastAsia="ru-RU"/>
        </w:rPr>
        <w:t>орындалады.</w:t>
      </w:r>
      <w:r w:rsidR="009E5A61" w:rsidRPr="00E63069">
        <w:rPr>
          <w:rFonts w:ascii="Times New Roman" w:eastAsia="Times New Roman" w:hAnsi="Times New Roman" w:cs="Times New Roman"/>
          <w:sz w:val="24"/>
          <w:szCs w:val="24"/>
          <w:lang w:val="kk-KZ" w:eastAsia="ru-RU"/>
        </w:rPr>
        <w:tab/>
      </w:r>
    </w:p>
    <w:p w14:paraId="3A1C7429" w14:textId="0D3D1760" w:rsidR="009E5A61" w:rsidRPr="00E63069" w:rsidRDefault="00301B04" w:rsidP="00B4492E">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Қосымша</w:t>
      </w:r>
      <w:r w:rsidR="009E5A61" w:rsidRPr="00E63069">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 xml:space="preserve">немесе баламалы түрде, жекелеген (құрамдас) жүйелерді бағалау бойынша аудиторлық жұмыстарды орындау кезінде, </w:t>
      </w:r>
      <w:r>
        <w:rPr>
          <w:rFonts w:ascii="Times New Roman" w:eastAsia="Times New Roman" w:hAnsi="Times New Roman" w:cs="Times New Roman"/>
          <w:sz w:val="24"/>
          <w:szCs w:val="24"/>
          <w:lang w:val="kk-KZ" w:eastAsia="ru-RU"/>
        </w:rPr>
        <w:t>ІАКТХН</w:t>
      </w:r>
      <w:r w:rsidRPr="00E63069">
        <w:rPr>
          <w:rFonts w:ascii="Times New Roman" w:eastAsia="Times New Roman" w:hAnsi="Times New Roman" w:cs="Times New Roman"/>
          <w:sz w:val="24"/>
          <w:szCs w:val="24"/>
          <w:lang w:val="kk-KZ" w:eastAsia="ru-RU"/>
        </w:rPr>
        <w:t xml:space="preserve"> (practice guides</w:t>
      </w:r>
      <w:r w:rsidR="009E5A61" w:rsidRPr="00E63069">
        <w:rPr>
          <w:rFonts w:ascii="Times New Roman" w:eastAsia="Times New Roman" w:hAnsi="Times New Roman" w:cs="Times New Roman"/>
          <w:sz w:val="24"/>
          <w:szCs w:val="24"/>
          <w:lang w:val="kk-KZ" w:eastAsia="ru-RU"/>
        </w:rPr>
        <w:t xml:space="preserve">) практикалық нұсқаулықтарында немесе келесі (халықаралық) стандарттардың </w:t>
      </w:r>
      <w:r w:rsidRPr="00E63069">
        <w:rPr>
          <w:rFonts w:ascii="Times New Roman" w:eastAsia="Times New Roman" w:hAnsi="Times New Roman" w:cs="Times New Roman"/>
          <w:sz w:val="24"/>
          <w:szCs w:val="24"/>
          <w:lang w:val="kk-KZ" w:eastAsia="ru-RU"/>
        </w:rPr>
        <w:t xml:space="preserve">/ әдістемелер (олардың өзекті/ұқсас нұсқалары) қатысты </w:t>
      </w:r>
      <w:r w:rsidR="009E5A61" w:rsidRPr="00E63069">
        <w:rPr>
          <w:rFonts w:ascii="Times New Roman" w:eastAsia="Times New Roman" w:hAnsi="Times New Roman" w:cs="Times New Roman"/>
          <w:sz w:val="24"/>
          <w:szCs w:val="24"/>
          <w:lang w:val="kk-KZ" w:eastAsia="ru-RU"/>
        </w:rPr>
        <w:t>бірінде немесе бірнешеуінде анықталған қолданыстағы тәсілдерді, критерийлер мен бақылауларды қолданады.:</w:t>
      </w:r>
    </w:p>
    <w:p w14:paraId="70A11AA3" w14:textId="46CCF007" w:rsidR="009E5A61" w:rsidRPr="00E63069"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3069">
        <w:rPr>
          <w:rFonts w:ascii="Times New Roman" w:eastAsia="Times New Roman" w:hAnsi="Times New Roman" w:cs="Times New Roman"/>
          <w:sz w:val="24"/>
          <w:szCs w:val="24"/>
          <w:lang w:val="kk-KZ" w:eastAsia="ru-RU"/>
        </w:rPr>
        <w:tab/>
        <w:t>1) АТ: COBIT 4 және/неме</w:t>
      </w:r>
      <w:r w:rsidR="00301B04" w:rsidRPr="00E63069">
        <w:rPr>
          <w:rFonts w:ascii="Times New Roman" w:eastAsia="Times New Roman" w:hAnsi="Times New Roman" w:cs="Times New Roman"/>
          <w:sz w:val="24"/>
          <w:szCs w:val="24"/>
          <w:lang w:val="kk-KZ" w:eastAsia="ru-RU"/>
        </w:rPr>
        <w:t>се 5 "</w:t>
      </w:r>
      <w:r w:rsidR="00301B04" w:rsidRPr="00E63069">
        <w:rPr>
          <w:rFonts w:ascii="Times New Roman" w:hAnsi="Times New Roman" w:cs="Times New Roman"/>
          <w:sz w:val="24"/>
          <w:szCs w:val="24"/>
          <w:lang w:val="kk-KZ"/>
        </w:rPr>
        <w:t xml:space="preserve"> Control Objectives for Information and related Technology</w:t>
      </w:r>
      <w:r w:rsidR="00301B04" w:rsidRPr="00E63069">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 ("ақпараттық және сабақтас технологияларды басқару Мақсаттары");</w:t>
      </w:r>
    </w:p>
    <w:p w14:paraId="6F87E5EF" w14:textId="354DA539" w:rsidR="009E5A61" w:rsidRPr="00E661A5" w:rsidRDefault="009E5A61" w:rsidP="009E5A61">
      <w:pPr>
        <w:spacing w:after="0" w:line="240" w:lineRule="auto"/>
        <w:ind w:firstLine="426"/>
        <w:jc w:val="both"/>
        <w:rPr>
          <w:rFonts w:ascii="Times New Roman" w:eastAsia="Times New Roman" w:hAnsi="Times New Roman" w:cs="Times New Roman"/>
          <w:sz w:val="24"/>
          <w:szCs w:val="24"/>
          <w:lang w:val="en-US" w:eastAsia="ru-RU"/>
        </w:rPr>
      </w:pPr>
      <w:r w:rsidRPr="00E63069">
        <w:rPr>
          <w:rFonts w:ascii="Times New Roman" w:eastAsia="Times New Roman" w:hAnsi="Times New Roman" w:cs="Times New Roman"/>
          <w:sz w:val="24"/>
          <w:szCs w:val="24"/>
          <w:lang w:val="kk-KZ" w:eastAsia="ru-RU"/>
        </w:rPr>
        <w:tab/>
      </w:r>
      <w:r w:rsidRPr="00E661A5">
        <w:rPr>
          <w:rFonts w:ascii="Times New Roman" w:eastAsia="Times New Roman" w:hAnsi="Times New Roman" w:cs="Times New Roman"/>
          <w:sz w:val="24"/>
          <w:szCs w:val="24"/>
          <w:lang w:val="en-US" w:eastAsia="ru-RU"/>
        </w:rPr>
        <w:t xml:space="preserve">2) </w:t>
      </w:r>
      <w:r w:rsidRPr="00E661A5">
        <w:rPr>
          <w:rFonts w:ascii="Times New Roman" w:eastAsia="Times New Roman" w:hAnsi="Times New Roman" w:cs="Times New Roman"/>
          <w:sz w:val="24"/>
          <w:szCs w:val="24"/>
          <w:lang w:eastAsia="ru-RU"/>
        </w:rPr>
        <w:t>АҚ</w:t>
      </w:r>
      <w:r w:rsidRPr="00E661A5">
        <w:rPr>
          <w:rFonts w:ascii="Times New Roman" w:eastAsia="Times New Roman" w:hAnsi="Times New Roman" w:cs="Times New Roman"/>
          <w:sz w:val="24"/>
          <w:szCs w:val="24"/>
          <w:lang w:val="en-US" w:eastAsia="ru-RU"/>
        </w:rPr>
        <w:t xml:space="preserve">: ISO/IEC 27000 – </w:t>
      </w:r>
      <w:r w:rsidR="00301B04" w:rsidRPr="00E661A5">
        <w:rPr>
          <w:rFonts w:ascii="Times New Roman" w:hAnsi="Times New Roman" w:cs="Times New Roman"/>
          <w:sz w:val="24"/>
          <w:szCs w:val="24"/>
          <w:lang w:val="en-US"/>
        </w:rPr>
        <w:t>family «Information security management systems»</w:t>
      </w:r>
      <w:r w:rsidR="00301B04"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val="en-US" w:eastAsia="ru-RU"/>
        </w:rPr>
        <w:t>(</w:t>
      </w:r>
      <w:r w:rsidRPr="00E661A5">
        <w:rPr>
          <w:rFonts w:ascii="Times New Roman" w:eastAsia="Times New Roman" w:hAnsi="Times New Roman" w:cs="Times New Roman"/>
          <w:sz w:val="24"/>
          <w:szCs w:val="24"/>
          <w:lang w:eastAsia="ru-RU"/>
        </w:rPr>
        <w:t>ҚР</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СТ</w:t>
      </w:r>
      <w:r w:rsidRPr="00E661A5">
        <w:rPr>
          <w:rFonts w:ascii="Times New Roman" w:eastAsia="Times New Roman" w:hAnsi="Times New Roman" w:cs="Times New Roman"/>
          <w:sz w:val="24"/>
          <w:szCs w:val="24"/>
          <w:lang w:val="en-US" w:eastAsia="ru-RU"/>
        </w:rPr>
        <w:t xml:space="preserve"> ISO/IEC 27001 "</w:t>
      </w:r>
      <w:r w:rsidRPr="00E661A5">
        <w:rPr>
          <w:rFonts w:ascii="Times New Roman" w:eastAsia="Times New Roman" w:hAnsi="Times New Roman" w:cs="Times New Roman"/>
          <w:sz w:val="24"/>
          <w:szCs w:val="24"/>
          <w:lang w:eastAsia="ru-RU"/>
        </w:rPr>
        <w:t>Ақпараттық</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технологиялар</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Қауіпсіздік</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әдістері</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мен</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құралдары</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Ақпараттық</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қауіпсіздікті</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басқару</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жүйелері</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Талаптар</w:t>
      </w:r>
      <w:r w:rsidRPr="00E661A5">
        <w:rPr>
          <w:rFonts w:ascii="Times New Roman" w:eastAsia="Times New Roman" w:hAnsi="Times New Roman" w:cs="Times New Roman"/>
          <w:sz w:val="24"/>
          <w:szCs w:val="24"/>
          <w:lang w:val="en-US" w:eastAsia="ru-RU"/>
        </w:rPr>
        <w:t>»);</w:t>
      </w:r>
    </w:p>
    <w:p w14:paraId="4B8CF271" w14:textId="1CF2B903" w:rsidR="009E5A61" w:rsidRPr="00E661A5" w:rsidRDefault="009E5A61" w:rsidP="009E5A61">
      <w:pPr>
        <w:spacing w:after="0" w:line="240" w:lineRule="auto"/>
        <w:ind w:firstLine="426"/>
        <w:jc w:val="both"/>
        <w:rPr>
          <w:rFonts w:ascii="Times New Roman" w:eastAsia="Times New Roman" w:hAnsi="Times New Roman" w:cs="Times New Roman"/>
          <w:sz w:val="24"/>
          <w:szCs w:val="24"/>
          <w:lang w:val="en-US" w:eastAsia="ru-RU"/>
        </w:rPr>
      </w:pPr>
      <w:r w:rsidRPr="00E661A5">
        <w:rPr>
          <w:rFonts w:ascii="Times New Roman" w:eastAsia="Times New Roman" w:hAnsi="Times New Roman" w:cs="Times New Roman"/>
          <w:sz w:val="24"/>
          <w:szCs w:val="24"/>
          <w:lang w:val="en-US" w:eastAsia="ru-RU"/>
        </w:rPr>
        <w:tab/>
        <w:t xml:space="preserve">3) </w:t>
      </w:r>
      <w:r w:rsidRPr="00E661A5">
        <w:rPr>
          <w:rFonts w:ascii="Times New Roman" w:eastAsia="Times New Roman" w:hAnsi="Times New Roman" w:cs="Times New Roman"/>
          <w:sz w:val="24"/>
          <w:szCs w:val="24"/>
          <w:lang w:eastAsia="ru-RU"/>
        </w:rPr>
        <w:t>СПМК</w:t>
      </w:r>
      <w:r w:rsidRPr="00E661A5">
        <w:rPr>
          <w:rFonts w:ascii="Times New Roman" w:eastAsia="Times New Roman" w:hAnsi="Times New Roman" w:cs="Times New Roman"/>
          <w:sz w:val="24"/>
          <w:szCs w:val="24"/>
          <w:lang w:val="en-US" w:eastAsia="ru-RU"/>
        </w:rPr>
        <w:t>: UNODC "An Anti-Corruption Ethics and Compliance Programme for Business: A Practical Guide "(</w:t>
      </w:r>
      <w:r w:rsidRPr="00E661A5">
        <w:rPr>
          <w:rFonts w:ascii="Times New Roman" w:eastAsia="Times New Roman" w:hAnsi="Times New Roman" w:cs="Times New Roman"/>
          <w:sz w:val="24"/>
          <w:szCs w:val="24"/>
          <w:lang w:eastAsia="ru-RU"/>
        </w:rPr>
        <w:t>Б</w:t>
      </w:r>
      <w:r w:rsidR="00301B04" w:rsidRPr="00E661A5">
        <w:rPr>
          <w:rFonts w:ascii="Times New Roman" w:eastAsia="Times New Roman" w:hAnsi="Times New Roman" w:cs="Times New Roman"/>
          <w:sz w:val="24"/>
          <w:szCs w:val="24"/>
          <w:lang w:eastAsia="ru-RU"/>
        </w:rPr>
        <w:t>іріккен</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Ұлттар</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ұйымының</w:t>
      </w:r>
      <w:r w:rsidR="00301B04"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есірткі</w:t>
      </w:r>
      <w:r w:rsidR="00301B04" w:rsidRPr="00E661A5">
        <w:rPr>
          <w:rFonts w:ascii="Times New Roman" w:eastAsia="Times New Roman" w:hAnsi="Times New Roman" w:cs="Times New Roman"/>
          <w:sz w:val="24"/>
          <w:szCs w:val="24"/>
          <w:lang w:val="kk-KZ" w:eastAsia="ru-RU"/>
        </w:rPr>
        <w:t xml:space="preserve"> </w:t>
      </w:r>
      <w:r w:rsidR="00301B04" w:rsidRPr="00E661A5">
        <w:rPr>
          <w:rFonts w:ascii="Times New Roman" w:eastAsia="Times New Roman" w:hAnsi="Times New Roman" w:cs="Times New Roman"/>
          <w:sz w:val="24"/>
          <w:szCs w:val="24"/>
          <w:lang w:eastAsia="ru-RU"/>
        </w:rPr>
        <w:t>ж</w:t>
      </w:r>
      <w:r w:rsidRPr="00E661A5">
        <w:rPr>
          <w:rFonts w:ascii="Times New Roman" w:eastAsia="Times New Roman" w:hAnsi="Times New Roman" w:cs="Times New Roman"/>
          <w:sz w:val="24"/>
          <w:szCs w:val="24"/>
          <w:lang w:eastAsia="ru-RU"/>
        </w:rPr>
        <w:t>әне</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қылмыс</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ж</w:t>
      </w:r>
      <w:r w:rsidRPr="00E661A5">
        <w:rPr>
          <w:rFonts w:ascii="Times New Roman" w:eastAsia="Times New Roman" w:hAnsi="Times New Roman" w:cs="Times New Roman"/>
          <w:sz w:val="24"/>
          <w:szCs w:val="24"/>
          <w:lang w:eastAsia="ru-RU"/>
        </w:rPr>
        <w:t>өніндегі</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б</w:t>
      </w:r>
      <w:r w:rsidRPr="00E661A5">
        <w:rPr>
          <w:rFonts w:ascii="Times New Roman" w:eastAsia="Times New Roman" w:hAnsi="Times New Roman" w:cs="Times New Roman"/>
          <w:sz w:val="24"/>
          <w:szCs w:val="24"/>
          <w:lang w:eastAsia="ru-RU"/>
        </w:rPr>
        <w:t>асқармасы</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дайындаған</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сыбайлас</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жемқорлыққа</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қарсы</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этикалық</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нормалар</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ж</w:t>
      </w:r>
      <w:r w:rsidRPr="00E661A5">
        <w:rPr>
          <w:rFonts w:ascii="Times New Roman" w:eastAsia="Times New Roman" w:hAnsi="Times New Roman" w:cs="Times New Roman"/>
          <w:sz w:val="24"/>
          <w:szCs w:val="24"/>
          <w:lang w:eastAsia="ru-RU"/>
        </w:rPr>
        <w:t>әне</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кәсіпкерлік</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субъектілері</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үшін</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сыбайлас</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жемқорлыққа</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қарсы</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талаптардың</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сақталуын</w:t>
      </w:r>
      <w:r w:rsidR="00301B04" w:rsidRPr="00E661A5">
        <w:rPr>
          <w:rFonts w:ascii="Times New Roman" w:eastAsia="Times New Roman" w:hAnsi="Times New Roman" w:cs="Times New Roman"/>
          <w:sz w:val="24"/>
          <w:szCs w:val="24"/>
          <w:lang w:val="kk-KZ" w:eastAsia="ru-RU"/>
        </w:rPr>
        <w:t xml:space="preserve"> </w:t>
      </w:r>
      <w:r w:rsidR="00301B04" w:rsidRPr="00E661A5">
        <w:rPr>
          <w:rFonts w:ascii="Times New Roman" w:eastAsia="Times New Roman" w:hAnsi="Times New Roman" w:cs="Times New Roman"/>
          <w:sz w:val="24"/>
          <w:szCs w:val="24"/>
          <w:lang w:val="en-US" w:eastAsia="ru-RU"/>
        </w:rPr>
        <w:t>қ</w:t>
      </w:r>
      <w:r w:rsidRPr="00E661A5">
        <w:rPr>
          <w:rFonts w:ascii="Times New Roman" w:eastAsia="Times New Roman" w:hAnsi="Times New Roman" w:cs="Times New Roman"/>
          <w:sz w:val="24"/>
          <w:szCs w:val="24"/>
          <w:lang w:eastAsia="ru-RU"/>
        </w:rPr>
        <w:t>амтамасыз</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е</w:t>
      </w:r>
      <w:r w:rsidRPr="00E661A5">
        <w:rPr>
          <w:rFonts w:ascii="Times New Roman" w:eastAsia="Times New Roman" w:hAnsi="Times New Roman" w:cs="Times New Roman"/>
          <w:sz w:val="24"/>
          <w:szCs w:val="24"/>
          <w:lang w:eastAsia="ru-RU"/>
        </w:rPr>
        <w:t>ту</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б</w:t>
      </w:r>
      <w:r w:rsidRPr="00E661A5">
        <w:rPr>
          <w:rFonts w:ascii="Times New Roman" w:eastAsia="Times New Roman" w:hAnsi="Times New Roman" w:cs="Times New Roman"/>
          <w:sz w:val="24"/>
          <w:szCs w:val="24"/>
          <w:lang w:eastAsia="ru-RU"/>
        </w:rPr>
        <w:t>ағдарламасы</w:t>
      </w:r>
      <w:r w:rsidR="00301B04" w:rsidRPr="00E661A5">
        <w:rPr>
          <w:rFonts w:ascii="Times New Roman" w:eastAsia="Times New Roman" w:hAnsi="Times New Roman" w:cs="Times New Roman"/>
          <w:sz w:val="24"/>
          <w:szCs w:val="24"/>
          <w:lang w:val="en-US" w:eastAsia="ru-RU"/>
        </w:rPr>
        <w:t>"); ISO 37001 "А</w:t>
      </w:r>
      <w:r w:rsidRPr="00E661A5">
        <w:rPr>
          <w:rFonts w:ascii="Times New Roman" w:eastAsia="Times New Roman" w:hAnsi="Times New Roman" w:cs="Times New Roman"/>
          <w:sz w:val="24"/>
          <w:szCs w:val="24"/>
          <w:lang w:val="en-US" w:eastAsia="ru-RU"/>
        </w:rPr>
        <w:t>nti-paribery management systems" ("</w:t>
      </w:r>
      <w:r w:rsidR="00301B04" w:rsidRPr="00E661A5">
        <w:rPr>
          <w:rFonts w:ascii="Times New Roman" w:eastAsia="Times New Roman" w:hAnsi="Times New Roman" w:cs="Times New Roman"/>
          <w:sz w:val="24"/>
          <w:szCs w:val="24"/>
          <w:lang w:eastAsia="ru-RU"/>
        </w:rPr>
        <w:t>Сыбайл</w:t>
      </w:r>
      <w:r w:rsidRPr="00E661A5">
        <w:rPr>
          <w:rFonts w:ascii="Times New Roman" w:eastAsia="Times New Roman" w:hAnsi="Times New Roman" w:cs="Times New Roman"/>
          <w:sz w:val="24"/>
          <w:szCs w:val="24"/>
          <w:lang w:eastAsia="ru-RU"/>
        </w:rPr>
        <w:t>ас</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жемқорлыққа</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қарсы</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менеджмент</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eastAsia="Times New Roman" w:hAnsi="Times New Roman" w:cs="Times New Roman"/>
          <w:sz w:val="24"/>
          <w:szCs w:val="24"/>
          <w:lang w:eastAsia="ru-RU"/>
        </w:rPr>
        <w:t>ж</w:t>
      </w:r>
      <w:r w:rsidRPr="00E661A5">
        <w:rPr>
          <w:rFonts w:ascii="Times New Roman" w:eastAsia="Times New Roman" w:hAnsi="Times New Roman" w:cs="Times New Roman"/>
          <w:sz w:val="24"/>
          <w:szCs w:val="24"/>
          <w:lang w:eastAsia="ru-RU"/>
        </w:rPr>
        <w:t>үйелері</w:t>
      </w:r>
      <w:r w:rsidRPr="00E661A5">
        <w:rPr>
          <w:rFonts w:ascii="Times New Roman" w:eastAsia="Times New Roman" w:hAnsi="Times New Roman" w:cs="Times New Roman"/>
          <w:sz w:val="24"/>
          <w:szCs w:val="24"/>
          <w:lang w:val="en-US" w:eastAsia="ru-RU"/>
        </w:rPr>
        <w:t xml:space="preserve">"); </w:t>
      </w:r>
      <w:r w:rsidR="00301B04" w:rsidRPr="00E661A5">
        <w:rPr>
          <w:rFonts w:ascii="Times New Roman" w:hAnsi="Times New Roman" w:cs="Times New Roman"/>
          <w:sz w:val="24"/>
          <w:szCs w:val="24"/>
          <w:lang w:val="en-US"/>
        </w:rPr>
        <w:t>Organisation for Economic Co-operation and Development: Anti-corruption ethics and compliance handbook for business</w:t>
      </w:r>
      <w:r w:rsidRPr="00E661A5">
        <w:rPr>
          <w:rFonts w:ascii="Times New Roman" w:eastAsia="Times New Roman" w:hAnsi="Times New Roman" w:cs="Times New Roman"/>
          <w:sz w:val="24"/>
          <w:szCs w:val="24"/>
          <w:lang w:val="en-US" w:eastAsia="ru-RU"/>
        </w:rPr>
        <w:t>;</w:t>
      </w:r>
    </w:p>
    <w:p w14:paraId="793DB330" w14:textId="6359F19E" w:rsidR="009E5A61" w:rsidRPr="00E661A5" w:rsidRDefault="009E5A61" w:rsidP="009E5A61">
      <w:pPr>
        <w:spacing w:after="0" w:line="240" w:lineRule="auto"/>
        <w:ind w:firstLine="426"/>
        <w:jc w:val="both"/>
        <w:rPr>
          <w:rFonts w:ascii="Times New Roman" w:eastAsia="Times New Roman" w:hAnsi="Times New Roman" w:cs="Times New Roman"/>
          <w:sz w:val="24"/>
          <w:szCs w:val="24"/>
          <w:lang w:val="en-US" w:eastAsia="ru-RU"/>
        </w:rPr>
      </w:pPr>
      <w:r w:rsidRPr="00E661A5">
        <w:rPr>
          <w:rFonts w:ascii="Times New Roman" w:eastAsia="Times New Roman" w:hAnsi="Times New Roman" w:cs="Times New Roman"/>
          <w:sz w:val="24"/>
          <w:szCs w:val="24"/>
          <w:lang w:val="en-US" w:eastAsia="ru-RU"/>
        </w:rPr>
        <w:tab/>
        <w:t xml:space="preserve">4) CRS: </w:t>
      </w:r>
      <w:r w:rsidR="00915650" w:rsidRPr="00E661A5">
        <w:rPr>
          <w:rFonts w:ascii="Times New Roman" w:hAnsi="Times New Roman" w:cs="Times New Roman"/>
          <w:sz w:val="24"/>
          <w:szCs w:val="24"/>
          <w:lang w:val="en-US"/>
        </w:rPr>
        <w:t xml:space="preserve">COSO Internal Control – Integrated Framework </w:t>
      </w:r>
      <w:r w:rsidRPr="00E661A5">
        <w:rPr>
          <w:rFonts w:ascii="Times New Roman" w:eastAsia="Times New Roman" w:hAnsi="Times New Roman" w:cs="Times New Roman"/>
          <w:sz w:val="24"/>
          <w:szCs w:val="24"/>
          <w:lang w:val="en-US" w:eastAsia="ru-RU"/>
        </w:rPr>
        <w:t>(</w:t>
      </w:r>
      <w:r w:rsidRPr="00E661A5">
        <w:rPr>
          <w:rFonts w:ascii="Times New Roman" w:eastAsia="Times New Roman" w:hAnsi="Times New Roman" w:cs="Times New Roman"/>
          <w:sz w:val="24"/>
          <w:szCs w:val="24"/>
          <w:lang w:eastAsia="ru-RU"/>
        </w:rPr>
        <w:t>ішкі</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бақылаудың</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интеграцияланған</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моделі</w:t>
      </w:r>
      <w:r w:rsidRPr="00E661A5">
        <w:rPr>
          <w:rFonts w:ascii="Times New Roman" w:eastAsia="Times New Roman" w:hAnsi="Times New Roman" w:cs="Times New Roman"/>
          <w:sz w:val="24"/>
          <w:szCs w:val="24"/>
          <w:lang w:val="en-US" w:eastAsia="ru-RU"/>
        </w:rPr>
        <w:t>);</w:t>
      </w:r>
    </w:p>
    <w:p w14:paraId="4F1025FB" w14:textId="15EB9E8C" w:rsidR="009E5A61" w:rsidRPr="00E661A5" w:rsidRDefault="009E5A61" w:rsidP="009E5A61">
      <w:pPr>
        <w:spacing w:after="0" w:line="240" w:lineRule="auto"/>
        <w:ind w:firstLine="426"/>
        <w:jc w:val="both"/>
        <w:rPr>
          <w:rFonts w:ascii="Times New Roman" w:eastAsia="Times New Roman" w:hAnsi="Times New Roman" w:cs="Times New Roman"/>
          <w:sz w:val="24"/>
          <w:szCs w:val="24"/>
          <w:lang w:val="en-US" w:eastAsia="ru-RU"/>
        </w:rPr>
      </w:pPr>
      <w:r w:rsidRPr="00E661A5">
        <w:rPr>
          <w:rFonts w:ascii="Times New Roman" w:eastAsia="Times New Roman" w:hAnsi="Times New Roman" w:cs="Times New Roman"/>
          <w:sz w:val="24"/>
          <w:szCs w:val="24"/>
          <w:lang w:val="en-US" w:eastAsia="ru-RU"/>
        </w:rPr>
        <w:tab/>
        <w:t xml:space="preserve">5) </w:t>
      </w:r>
      <w:r w:rsidRPr="00E661A5">
        <w:rPr>
          <w:rFonts w:ascii="Times New Roman" w:eastAsia="Times New Roman" w:hAnsi="Times New Roman" w:cs="Times New Roman"/>
          <w:sz w:val="24"/>
          <w:szCs w:val="24"/>
          <w:lang w:eastAsia="ru-RU"/>
        </w:rPr>
        <w:t>ТБЖ</w:t>
      </w:r>
      <w:r w:rsidRPr="00E661A5">
        <w:rPr>
          <w:rFonts w:ascii="Times New Roman" w:eastAsia="Times New Roman" w:hAnsi="Times New Roman" w:cs="Times New Roman"/>
          <w:sz w:val="24"/>
          <w:szCs w:val="24"/>
          <w:lang w:val="en-US" w:eastAsia="ru-RU"/>
        </w:rPr>
        <w:t xml:space="preserve">: COSO Enterprise Risk Management "Integrating with Strategy and Performance"; </w:t>
      </w:r>
      <w:r w:rsidRPr="00E661A5">
        <w:rPr>
          <w:rFonts w:ascii="Times New Roman" w:eastAsia="Times New Roman" w:hAnsi="Times New Roman" w:cs="Times New Roman"/>
          <w:sz w:val="24"/>
          <w:szCs w:val="24"/>
          <w:lang w:eastAsia="ru-RU"/>
        </w:rPr>
        <w:t>Базель</w:t>
      </w:r>
      <w:r w:rsidRPr="00E661A5">
        <w:rPr>
          <w:rFonts w:ascii="Times New Roman" w:eastAsia="Times New Roman" w:hAnsi="Times New Roman" w:cs="Times New Roman"/>
          <w:sz w:val="24"/>
          <w:szCs w:val="24"/>
          <w:lang w:val="en-US" w:eastAsia="ru-RU"/>
        </w:rPr>
        <w:t xml:space="preserve"> III – </w:t>
      </w:r>
      <w:r w:rsidRPr="00E661A5">
        <w:rPr>
          <w:rFonts w:ascii="Times New Roman" w:eastAsia="Times New Roman" w:hAnsi="Times New Roman" w:cs="Times New Roman"/>
          <w:sz w:val="24"/>
          <w:szCs w:val="24"/>
          <w:lang w:eastAsia="ru-RU"/>
        </w:rPr>
        <w:t>Банктік</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Қадағалау</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Жөніндегі</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Базель</w:t>
      </w:r>
      <w:r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sz w:val="24"/>
          <w:szCs w:val="24"/>
          <w:lang w:eastAsia="ru-RU"/>
        </w:rPr>
        <w:t>Комитеті</w:t>
      </w:r>
      <w:r w:rsidRPr="00E661A5">
        <w:rPr>
          <w:rFonts w:ascii="Times New Roman" w:eastAsia="Times New Roman" w:hAnsi="Times New Roman" w:cs="Times New Roman"/>
          <w:sz w:val="24"/>
          <w:szCs w:val="24"/>
          <w:lang w:val="en-US" w:eastAsia="ru-RU"/>
        </w:rPr>
        <w:t xml:space="preserve">, ISO 31000 </w:t>
      </w:r>
      <w:r w:rsidRPr="00E661A5">
        <w:rPr>
          <w:rFonts w:ascii="Times New Roman" w:eastAsia="Times New Roman" w:hAnsi="Times New Roman" w:cs="Times New Roman"/>
          <w:sz w:val="24"/>
          <w:szCs w:val="24"/>
          <w:lang w:eastAsia="ru-RU"/>
        </w:rPr>
        <w:t>Тәуекелд</w:t>
      </w:r>
      <w:r w:rsidR="00915650" w:rsidRPr="00E661A5">
        <w:rPr>
          <w:rFonts w:ascii="Times New Roman" w:eastAsia="Times New Roman" w:hAnsi="Times New Roman" w:cs="Times New Roman"/>
          <w:sz w:val="24"/>
          <w:szCs w:val="24"/>
          <w:lang w:eastAsia="ru-RU"/>
        </w:rPr>
        <w:t>ерді</w:t>
      </w:r>
      <w:r w:rsidR="00915650"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eastAsia="ru-RU"/>
        </w:rPr>
        <w:t>басқару</w:t>
      </w:r>
      <w:r w:rsidR="00915650"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eastAsia="ru-RU"/>
        </w:rPr>
        <w:t>ҚР</w:t>
      </w:r>
      <w:r w:rsidR="00915650"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eastAsia="ru-RU"/>
        </w:rPr>
        <w:t>СТ</w:t>
      </w:r>
      <w:r w:rsidR="00915650"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eastAsia="ru-RU"/>
        </w:rPr>
        <w:t>ИСО</w:t>
      </w:r>
      <w:r w:rsidR="00915650" w:rsidRPr="00E661A5">
        <w:rPr>
          <w:rFonts w:ascii="Times New Roman" w:eastAsia="Times New Roman" w:hAnsi="Times New Roman" w:cs="Times New Roman"/>
          <w:sz w:val="24"/>
          <w:szCs w:val="24"/>
          <w:lang w:val="en-US" w:eastAsia="ru-RU"/>
        </w:rPr>
        <w:t xml:space="preserve"> 31000 "</w:t>
      </w:r>
      <w:r w:rsidR="00915650" w:rsidRPr="00E661A5">
        <w:rPr>
          <w:rFonts w:ascii="Times New Roman" w:eastAsia="Times New Roman" w:hAnsi="Times New Roman" w:cs="Times New Roman"/>
          <w:sz w:val="24"/>
          <w:szCs w:val="24"/>
          <w:lang w:eastAsia="ru-RU"/>
        </w:rPr>
        <w:t>Т</w:t>
      </w:r>
      <w:r w:rsidRPr="00E661A5">
        <w:rPr>
          <w:rFonts w:ascii="Times New Roman" w:eastAsia="Times New Roman" w:hAnsi="Times New Roman" w:cs="Times New Roman"/>
          <w:sz w:val="24"/>
          <w:szCs w:val="24"/>
          <w:lang w:eastAsia="ru-RU"/>
        </w:rPr>
        <w:t>әуекелдерді</w:t>
      </w:r>
      <w:r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eastAsia="ru-RU"/>
        </w:rPr>
        <w:t>б</w:t>
      </w:r>
      <w:r w:rsidRPr="00E661A5">
        <w:rPr>
          <w:rFonts w:ascii="Times New Roman" w:eastAsia="Times New Roman" w:hAnsi="Times New Roman" w:cs="Times New Roman"/>
          <w:sz w:val="24"/>
          <w:szCs w:val="24"/>
          <w:lang w:eastAsia="ru-RU"/>
        </w:rPr>
        <w:t>асқару</w:t>
      </w:r>
      <w:r w:rsidRPr="00E661A5">
        <w:rPr>
          <w:rFonts w:ascii="Times New Roman" w:eastAsia="Times New Roman" w:hAnsi="Times New Roman" w:cs="Times New Roman"/>
          <w:sz w:val="24"/>
          <w:szCs w:val="24"/>
          <w:lang w:val="en-US" w:eastAsia="ru-RU"/>
        </w:rPr>
        <w:t xml:space="preserve">. </w:t>
      </w:r>
      <w:r w:rsidR="00915650" w:rsidRPr="00E661A5">
        <w:rPr>
          <w:rFonts w:ascii="Times New Roman" w:eastAsia="Times New Roman" w:hAnsi="Times New Roman" w:cs="Times New Roman"/>
          <w:sz w:val="24"/>
          <w:szCs w:val="24"/>
          <w:lang w:val="kk-KZ" w:eastAsia="ru-RU"/>
        </w:rPr>
        <w:t>Қағидалар және басқарушылық нұсқаулар</w:t>
      </w:r>
      <w:r w:rsidRPr="00E661A5">
        <w:rPr>
          <w:rFonts w:ascii="Times New Roman" w:eastAsia="Times New Roman" w:hAnsi="Times New Roman" w:cs="Times New Roman"/>
          <w:sz w:val="24"/>
          <w:szCs w:val="24"/>
          <w:lang w:val="en-US" w:eastAsia="ru-RU"/>
        </w:rPr>
        <w:t>»);</w:t>
      </w:r>
    </w:p>
    <w:p w14:paraId="064C6F51" w14:textId="36CF43CB" w:rsidR="009E5A61" w:rsidRPr="00E661A5"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E661A5">
        <w:rPr>
          <w:rFonts w:ascii="Times New Roman" w:eastAsia="Times New Roman" w:hAnsi="Times New Roman" w:cs="Times New Roman"/>
          <w:sz w:val="24"/>
          <w:szCs w:val="24"/>
          <w:lang w:val="en-US" w:eastAsia="ru-RU"/>
        </w:rPr>
        <w:tab/>
        <w:t xml:space="preserve">6) </w:t>
      </w:r>
      <w:r w:rsidR="00915650" w:rsidRPr="00E661A5">
        <w:rPr>
          <w:rFonts w:ascii="Times New Roman" w:eastAsia="Times New Roman" w:hAnsi="Times New Roman" w:cs="Times New Roman"/>
          <w:sz w:val="24"/>
          <w:szCs w:val="24"/>
          <w:lang w:val="kk-KZ" w:eastAsia="ru-RU"/>
        </w:rPr>
        <w:t>КБЖ</w:t>
      </w:r>
      <w:r w:rsidRPr="00E661A5">
        <w:rPr>
          <w:rFonts w:ascii="Times New Roman" w:eastAsia="Times New Roman" w:hAnsi="Times New Roman" w:cs="Times New Roman"/>
          <w:sz w:val="24"/>
          <w:szCs w:val="24"/>
          <w:lang w:val="en-US" w:eastAsia="ru-RU"/>
        </w:rPr>
        <w:t xml:space="preserve"> – </w:t>
      </w:r>
      <w:r w:rsidR="00915650" w:rsidRPr="00E661A5">
        <w:rPr>
          <w:rFonts w:ascii="Times New Roman" w:hAnsi="Times New Roman" w:cs="Times New Roman"/>
          <w:sz w:val="24"/>
          <w:szCs w:val="24"/>
          <w:lang w:val="en-US"/>
        </w:rPr>
        <w:t>OECD Guidelines on Corporate Governance of State-Owned Enterprises/OECD Principles of Corporate Governance (OECD</w:t>
      </w:r>
      <w:r w:rsidR="00E661A5">
        <w:rPr>
          <w:rFonts w:ascii="Times New Roman" w:hAnsi="Times New Roman" w:cs="Times New Roman"/>
          <w:sz w:val="24"/>
          <w:szCs w:val="24"/>
          <w:lang w:val="kk-KZ"/>
        </w:rPr>
        <w:t xml:space="preserve"> корпоративтік басқару қағидалары</w:t>
      </w:r>
      <w:r w:rsidR="00915650" w:rsidRPr="00E661A5">
        <w:rPr>
          <w:rFonts w:ascii="Times New Roman" w:hAnsi="Times New Roman" w:cs="Times New Roman"/>
          <w:sz w:val="24"/>
          <w:szCs w:val="24"/>
          <w:lang w:val="en-US"/>
        </w:rPr>
        <w:t>); Methodology for Assessing the Implementation of the G20/OECD Principles of Corporate Governance.»;</w:t>
      </w:r>
      <w:r w:rsidR="00915650" w:rsidRPr="00E661A5">
        <w:rPr>
          <w:rFonts w:ascii="Times New Roman" w:eastAsia="Times New Roman" w:hAnsi="Times New Roman" w:cs="Times New Roman"/>
          <w:sz w:val="24"/>
          <w:szCs w:val="24"/>
          <w:lang w:val="en-US" w:eastAsia="ru-RU"/>
        </w:rPr>
        <w:t xml:space="preserve"> </w:t>
      </w:r>
      <w:r w:rsidRPr="00E661A5">
        <w:rPr>
          <w:rFonts w:ascii="Times New Roman" w:eastAsia="Times New Roman" w:hAnsi="Times New Roman" w:cs="Times New Roman"/>
          <w:i/>
          <w:color w:val="0000FF"/>
          <w:sz w:val="24"/>
          <w:szCs w:val="24"/>
          <w:lang w:val="en-US" w:eastAsia="ru-RU"/>
        </w:rPr>
        <w:t>(105</w:t>
      </w:r>
      <w:r w:rsidR="00915650" w:rsidRPr="00E661A5">
        <w:rPr>
          <w:rFonts w:ascii="Times New Roman" w:eastAsia="Times New Roman" w:hAnsi="Times New Roman" w:cs="Times New Roman"/>
          <w:i/>
          <w:color w:val="0000FF"/>
          <w:sz w:val="24"/>
          <w:szCs w:val="24"/>
          <w:lang w:val="kk-KZ" w:eastAsia="ru-RU"/>
        </w:rPr>
        <w:t xml:space="preserve">-тармақ </w:t>
      </w:r>
      <w:r w:rsidR="00915650" w:rsidRPr="00E661A5">
        <w:rPr>
          <w:rFonts w:ascii="Times New Roman" w:eastAsia="Times New Roman" w:hAnsi="Times New Roman" w:cs="Times New Roman"/>
          <w:i/>
          <w:color w:val="0000FF"/>
          <w:sz w:val="24"/>
          <w:szCs w:val="24"/>
          <w:lang w:eastAsia="ru-RU"/>
        </w:rPr>
        <w:t>ДК</w:t>
      </w:r>
      <w:r w:rsidR="00915650" w:rsidRPr="00E661A5">
        <w:rPr>
          <w:rFonts w:ascii="Times New Roman" w:eastAsia="Times New Roman" w:hAnsi="Times New Roman" w:cs="Times New Roman"/>
          <w:i/>
          <w:color w:val="0000FF"/>
          <w:sz w:val="24"/>
          <w:szCs w:val="24"/>
          <w:lang w:val="en-US" w:eastAsia="ru-RU"/>
        </w:rPr>
        <w:t>-</w:t>
      </w:r>
      <w:r w:rsidR="00915650" w:rsidRPr="00E661A5">
        <w:rPr>
          <w:rFonts w:ascii="Times New Roman" w:eastAsia="Times New Roman" w:hAnsi="Times New Roman" w:cs="Times New Roman"/>
          <w:i/>
          <w:color w:val="0000FF"/>
          <w:sz w:val="24"/>
          <w:szCs w:val="24"/>
          <w:lang w:eastAsia="ru-RU"/>
        </w:rPr>
        <w:t>н</w:t>
      </w:r>
      <w:r w:rsidR="00915650" w:rsidRPr="00E661A5">
        <w:rPr>
          <w:rFonts w:ascii="Times New Roman" w:eastAsia="Times New Roman" w:hAnsi="Times New Roman" w:cs="Times New Roman"/>
          <w:i/>
          <w:color w:val="0000FF"/>
          <w:sz w:val="24"/>
          <w:szCs w:val="24"/>
          <w:lang w:val="kk-KZ" w:eastAsia="ru-RU"/>
        </w:rPr>
        <w:t>ы</w:t>
      </w:r>
      <w:r w:rsidR="00915650" w:rsidRPr="00E661A5">
        <w:rPr>
          <w:rFonts w:ascii="Times New Roman" w:eastAsia="Times New Roman" w:hAnsi="Times New Roman" w:cs="Times New Roman"/>
          <w:i/>
          <w:color w:val="0000FF"/>
          <w:sz w:val="24"/>
          <w:szCs w:val="24"/>
          <w:lang w:eastAsia="ru-RU"/>
        </w:rPr>
        <w:t>ң</w:t>
      </w:r>
      <w:r w:rsidR="00915650" w:rsidRPr="00E661A5">
        <w:rPr>
          <w:rFonts w:ascii="Times New Roman" w:eastAsia="Times New Roman" w:hAnsi="Times New Roman" w:cs="Times New Roman"/>
          <w:i/>
          <w:color w:val="0000FF"/>
          <w:sz w:val="24"/>
          <w:szCs w:val="24"/>
          <w:lang w:val="en-US" w:eastAsia="ru-RU"/>
        </w:rPr>
        <w:t xml:space="preserve"> 09.10.2019 </w:t>
      </w:r>
      <w:r w:rsidR="00915650" w:rsidRPr="00E661A5">
        <w:rPr>
          <w:rFonts w:ascii="Times New Roman" w:eastAsia="Times New Roman" w:hAnsi="Times New Roman" w:cs="Times New Roman"/>
          <w:i/>
          <w:color w:val="0000FF"/>
          <w:sz w:val="24"/>
          <w:szCs w:val="24"/>
          <w:lang w:eastAsia="ru-RU"/>
        </w:rPr>
        <w:t>ж</w:t>
      </w:r>
      <w:r w:rsidR="00915650" w:rsidRPr="00E661A5">
        <w:rPr>
          <w:rFonts w:ascii="Times New Roman" w:eastAsia="Times New Roman" w:hAnsi="Times New Roman" w:cs="Times New Roman"/>
          <w:i/>
          <w:color w:val="0000FF"/>
          <w:sz w:val="24"/>
          <w:szCs w:val="24"/>
          <w:lang w:val="en-US" w:eastAsia="ru-RU"/>
        </w:rPr>
        <w:t>.</w:t>
      </w:r>
      <w:r w:rsidR="00915650" w:rsidRPr="00E661A5">
        <w:rPr>
          <w:rFonts w:ascii="Times New Roman" w:eastAsia="Times New Roman" w:hAnsi="Times New Roman" w:cs="Times New Roman"/>
          <w:i/>
          <w:color w:val="0000FF"/>
          <w:sz w:val="24"/>
          <w:szCs w:val="24"/>
          <w:lang w:eastAsia="ru-RU"/>
        </w:rPr>
        <w:t>шешімі</w:t>
      </w:r>
      <w:r w:rsidR="00915650" w:rsidRPr="00E661A5">
        <w:rPr>
          <w:rFonts w:ascii="Times New Roman" w:eastAsia="Times New Roman" w:hAnsi="Times New Roman" w:cs="Times New Roman"/>
          <w:i/>
          <w:color w:val="0000FF"/>
          <w:sz w:val="24"/>
          <w:szCs w:val="24"/>
          <w:lang w:val="en-US" w:eastAsia="ru-RU"/>
        </w:rPr>
        <w:t xml:space="preserve"> (№12 </w:t>
      </w:r>
      <w:r w:rsidR="00915650" w:rsidRPr="00E661A5">
        <w:rPr>
          <w:rFonts w:ascii="Times New Roman" w:eastAsia="Times New Roman" w:hAnsi="Times New Roman" w:cs="Times New Roman"/>
          <w:i/>
          <w:color w:val="0000FF"/>
          <w:sz w:val="24"/>
          <w:szCs w:val="24"/>
          <w:lang w:eastAsia="ru-RU"/>
        </w:rPr>
        <w:t>хаттама</w:t>
      </w:r>
      <w:r w:rsidR="00915650" w:rsidRPr="00E661A5">
        <w:rPr>
          <w:rFonts w:ascii="Times New Roman" w:eastAsia="Times New Roman" w:hAnsi="Times New Roman" w:cs="Times New Roman"/>
          <w:i/>
          <w:color w:val="0000FF"/>
          <w:sz w:val="24"/>
          <w:szCs w:val="24"/>
          <w:lang w:val="en-US" w:eastAsia="ru-RU"/>
        </w:rPr>
        <w:t xml:space="preserve">) </w:t>
      </w:r>
      <w:r w:rsidR="00915650" w:rsidRPr="00E661A5">
        <w:rPr>
          <w:rFonts w:ascii="Times New Roman" w:eastAsia="Times New Roman" w:hAnsi="Times New Roman" w:cs="Times New Roman"/>
          <w:i/>
          <w:color w:val="0000FF"/>
          <w:sz w:val="24"/>
          <w:szCs w:val="24"/>
          <w:lang w:eastAsia="ru-RU"/>
        </w:rPr>
        <w:t>редакция</w:t>
      </w:r>
      <w:r w:rsidR="00915650" w:rsidRPr="00E661A5">
        <w:rPr>
          <w:rFonts w:ascii="Times New Roman" w:eastAsia="Times New Roman" w:hAnsi="Times New Roman" w:cs="Times New Roman"/>
          <w:i/>
          <w:color w:val="0000FF"/>
          <w:sz w:val="24"/>
          <w:szCs w:val="24"/>
          <w:lang w:val="kk-KZ" w:eastAsia="ru-RU"/>
        </w:rPr>
        <w:t>сын</w:t>
      </w:r>
      <w:r w:rsidR="00915650" w:rsidRPr="00E661A5">
        <w:rPr>
          <w:rFonts w:ascii="Times New Roman" w:eastAsia="Times New Roman" w:hAnsi="Times New Roman" w:cs="Times New Roman"/>
          <w:i/>
          <w:color w:val="0000FF"/>
          <w:sz w:val="24"/>
          <w:szCs w:val="24"/>
          <w:lang w:eastAsia="ru-RU"/>
        </w:rPr>
        <w:t>да</w:t>
      </w:r>
      <w:r w:rsidR="00915650" w:rsidRPr="00E661A5">
        <w:rPr>
          <w:rFonts w:ascii="Times New Roman" w:eastAsia="Times New Roman" w:hAnsi="Times New Roman" w:cs="Times New Roman"/>
          <w:i/>
          <w:color w:val="0000FF"/>
          <w:sz w:val="24"/>
          <w:szCs w:val="24"/>
          <w:lang w:val="en-US" w:eastAsia="ru-RU"/>
        </w:rPr>
        <w:t xml:space="preserve"> </w:t>
      </w:r>
      <w:r w:rsidR="00915650" w:rsidRPr="00E661A5">
        <w:rPr>
          <w:rFonts w:ascii="Times New Roman" w:eastAsia="Times New Roman" w:hAnsi="Times New Roman" w:cs="Times New Roman"/>
          <w:i/>
          <w:color w:val="0000FF"/>
          <w:sz w:val="24"/>
          <w:szCs w:val="24"/>
          <w:lang w:eastAsia="ru-RU"/>
        </w:rPr>
        <w:t>жазылды</w:t>
      </w:r>
      <w:r w:rsidR="00915650" w:rsidRPr="00E661A5">
        <w:rPr>
          <w:rFonts w:ascii="Times New Roman" w:eastAsia="Times New Roman" w:hAnsi="Times New Roman" w:cs="Times New Roman"/>
          <w:i/>
          <w:color w:val="0000FF"/>
          <w:sz w:val="24"/>
          <w:szCs w:val="24"/>
          <w:lang w:val="kk-KZ" w:eastAsia="ru-RU"/>
        </w:rPr>
        <w:t>)</w:t>
      </w:r>
    </w:p>
    <w:p w14:paraId="3DE4953C" w14:textId="2858A2F3" w:rsidR="009E5A61" w:rsidRPr="00E661A5" w:rsidRDefault="00915650" w:rsidP="009E5A61">
      <w:pPr>
        <w:spacing w:after="0" w:line="240" w:lineRule="auto"/>
        <w:ind w:firstLine="426"/>
        <w:jc w:val="both"/>
        <w:rPr>
          <w:rFonts w:ascii="Times New Roman" w:eastAsia="Times New Roman" w:hAnsi="Times New Roman" w:cs="Times New Roman"/>
          <w:sz w:val="24"/>
          <w:szCs w:val="24"/>
          <w:lang w:val="kk-KZ" w:eastAsia="ru-RU"/>
        </w:rPr>
      </w:pPr>
      <w:r w:rsidRPr="00E661A5">
        <w:rPr>
          <w:rFonts w:ascii="Times New Roman" w:eastAsia="Times New Roman" w:hAnsi="Times New Roman" w:cs="Times New Roman"/>
          <w:sz w:val="24"/>
          <w:szCs w:val="24"/>
          <w:lang w:val="kk-KZ" w:eastAsia="ru-RU"/>
        </w:rPr>
        <w:t>106.</w:t>
      </w:r>
      <w:r w:rsidR="009E5A61" w:rsidRPr="00E661A5">
        <w:rPr>
          <w:rFonts w:ascii="Times New Roman" w:eastAsia="Times New Roman" w:hAnsi="Times New Roman" w:cs="Times New Roman"/>
          <w:sz w:val="24"/>
          <w:szCs w:val="24"/>
          <w:lang w:val="kk-KZ" w:eastAsia="ru-RU"/>
        </w:rPr>
        <w:tab/>
      </w:r>
      <w:r w:rsidR="00E661A5" w:rsidRPr="00E661A5">
        <w:rPr>
          <w:rFonts w:ascii="Times New Roman" w:eastAsia="Times New Roman" w:hAnsi="Times New Roman" w:cs="Times New Roman"/>
          <w:sz w:val="24"/>
          <w:szCs w:val="24"/>
          <w:lang w:val="kk-KZ" w:eastAsia="ru-RU"/>
        </w:rPr>
        <w:t>Б</w:t>
      </w:r>
      <w:r w:rsidR="009E5A61" w:rsidRPr="00E661A5">
        <w:rPr>
          <w:rFonts w:ascii="Times New Roman" w:eastAsia="Times New Roman" w:hAnsi="Times New Roman" w:cs="Times New Roman"/>
          <w:sz w:val="24"/>
          <w:szCs w:val="24"/>
          <w:lang w:val="kk-KZ" w:eastAsia="ru-RU"/>
        </w:rPr>
        <w:t xml:space="preserve">изнес-процесті немесе </w:t>
      </w:r>
      <w:r w:rsidR="00E661A5">
        <w:rPr>
          <w:rFonts w:ascii="Times New Roman" w:eastAsia="Times New Roman" w:hAnsi="Times New Roman" w:cs="Times New Roman"/>
          <w:color w:val="FF0000"/>
          <w:sz w:val="24"/>
          <w:szCs w:val="24"/>
          <w:lang w:val="kk-KZ" w:eastAsia="ru-RU"/>
        </w:rPr>
        <w:t>п</w:t>
      </w:r>
      <w:r w:rsidR="00E661A5" w:rsidRPr="00E661A5">
        <w:rPr>
          <w:rFonts w:ascii="Times New Roman" w:eastAsia="Times New Roman" w:hAnsi="Times New Roman" w:cs="Times New Roman"/>
          <w:color w:val="FF0000"/>
          <w:sz w:val="24"/>
          <w:szCs w:val="24"/>
          <w:lang w:val="kk-KZ" w:eastAsia="ru-RU"/>
        </w:rPr>
        <w:t>роцестеріне аудит</w:t>
      </w:r>
      <w:r w:rsidR="00E661A5">
        <w:rPr>
          <w:rFonts w:ascii="Times New Roman" w:eastAsia="Times New Roman" w:hAnsi="Times New Roman" w:cs="Times New Roman"/>
          <w:color w:val="FF0000"/>
          <w:sz w:val="24"/>
          <w:szCs w:val="24"/>
          <w:lang w:val="kk-KZ" w:eastAsia="ru-RU"/>
        </w:rPr>
        <w:t xml:space="preserve"> жүргізілген</w:t>
      </w:r>
      <w:r w:rsidR="00E661A5" w:rsidRPr="00E661A5">
        <w:rPr>
          <w:rFonts w:ascii="Times New Roman" w:eastAsia="Times New Roman" w:hAnsi="Times New Roman" w:cs="Times New Roman"/>
          <w:color w:val="FF0000"/>
          <w:sz w:val="24"/>
          <w:szCs w:val="24"/>
          <w:lang w:val="kk-KZ" w:eastAsia="ru-RU"/>
        </w:rPr>
        <w:t xml:space="preserve"> </w:t>
      </w:r>
      <w:r w:rsidR="009E5A61" w:rsidRPr="00E661A5">
        <w:rPr>
          <w:rFonts w:ascii="Times New Roman" w:eastAsia="Times New Roman" w:hAnsi="Times New Roman" w:cs="Times New Roman"/>
          <w:color w:val="FF0000"/>
          <w:sz w:val="24"/>
          <w:szCs w:val="24"/>
          <w:lang w:val="kk-KZ" w:eastAsia="ru-RU"/>
        </w:rPr>
        <w:t xml:space="preserve">құрылымдық бөлімшені </w:t>
      </w:r>
      <w:r w:rsidR="009E5A61" w:rsidRPr="00E661A5">
        <w:rPr>
          <w:rFonts w:ascii="Times New Roman" w:eastAsia="Times New Roman" w:hAnsi="Times New Roman" w:cs="Times New Roman"/>
          <w:sz w:val="24"/>
          <w:szCs w:val="24"/>
          <w:lang w:val="kk-KZ" w:eastAsia="ru-RU"/>
        </w:rPr>
        <w:t>ұйымдастыру туралы ақпарат алу үшін</w:t>
      </w:r>
      <w:r w:rsidRPr="00E661A5">
        <w:rPr>
          <w:rFonts w:ascii="Times New Roman" w:eastAsia="Times New Roman" w:hAnsi="Times New Roman" w:cs="Times New Roman"/>
          <w:sz w:val="24"/>
          <w:szCs w:val="24"/>
          <w:lang w:val="kk-KZ" w:eastAsia="ru-RU"/>
        </w:rPr>
        <w:t>,</w:t>
      </w:r>
      <w:r w:rsidR="009E5A61" w:rsidRPr="00E661A5">
        <w:rPr>
          <w:rFonts w:ascii="Times New Roman" w:eastAsia="Times New Roman" w:hAnsi="Times New Roman" w:cs="Times New Roman"/>
          <w:sz w:val="24"/>
          <w:szCs w:val="24"/>
          <w:lang w:val="kk-KZ" w:eastAsia="ru-RU"/>
        </w:rPr>
        <w:t xml:space="preserve"> ішкі аудиторлар </w:t>
      </w:r>
      <w:r w:rsidRPr="00E661A5">
        <w:rPr>
          <w:rFonts w:ascii="Times New Roman" w:eastAsia="Times New Roman" w:hAnsi="Times New Roman" w:cs="Times New Roman"/>
          <w:sz w:val="24"/>
          <w:szCs w:val="24"/>
          <w:lang w:val="kk-KZ" w:eastAsia="ru-RU"/>
        </w:rPr>
        <w:t>төмендегілерді</w:t>
      </w:r>
      <w:r w:rsidR="009E5A61" w:rsidRPr="00E661A5">
        <w:rPr>
          <w:rFonts w:ascii="Times New Roman" w:eastAsia="Times New Roman" w:hAnsi="Times New Roman" w:cs="Times New Roman"/>
          <w:sz w:val="24"/>
          <w:szCs w:val="24"/>
          <w:lang w:val="kk-KZ" w:eastAsia="ru-RU"/>
        </w:rPr>
        <w:t xml:space="preserve"> жүргізуі </w:t>
      </w:r>
      <w:r w:rsidRPr="00E661A5">
        <w:rPr>
          <w:rFonts w:ascii="Times New Roman" w:eastAsia="Times New Roman" w:hAnsi="Times New Roman" w:cs="Times New Roman"/>
          <w:sz w:val="24"/>
          <w:szCs w:val="24"/>
          <w:lang w:val="kk-KZ" w:eastAsia="ru-RU"/>
        </w:rPr>
        <w:t>тиіс</w:t>
      </w:r>
      <w:r w:rsidR="009E5A61" w:rsidRPr="00E661A5">
        <w:rPr>
          <w:rFonts w:ascii="Times New Roman" w:eastAsia="Times New Roman" w:hAnsi="Times New Roman" w:cs="Times New Roman"/>
          <w:sz w:val="24"/>
          <w:szCs w:val="24"/>
          <w:lang w:val="kk-KZ" w:eastAsia="ru-RU"/>
        </w:rPr>
        <w:t>:</w:t>
      </w:r>
    </w:p>
    <w:p w14:paraId="053DFE8F" w14:textId="70140A28" w:rsidR="009E5A61" w:rsidRPr="00DD2FD3" w:rsidRDefault="00915650"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б</w:t>
      </w:r>
      <w:r w:rsidR="009E5A61" w:rsidRPr="00DD2FD3">
        <w:rPr>
          <w:rFonts w:ascii="Times New Roman" w:eastAsia="Times New Roman" w:hAnsi="Times New Roman" w:cs="Times New Roman"/>
          <w:sz w:val="24"/>
          <w:szCs w:val="24"/>
          <w:lang w:val="kk-KZ" w:eastAsia="ru-RU"/>
        </w:rPr>
        <w:t>ақылау дизайнын бағалау;</w:t>
      </w:r>
    </w:p>
    <w:p w14:paraId="365B6CAC" w14:textId="73BC345A"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2)</w:t>
      </w:r>
      <w:r w:rsidR="00B4492E" w:rsidRPr="00E661A5">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бақылау рәсімдерінің орындалуын бағалау (тестілеу);</w:t>
      </w:r>
    </w:p>
    <w:p w14:paraId="6C64C937" w14:textId="2DCD4E98"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3) </w:t>
      </w:r>
      <w:r w:rsidR="00915650">
        <w:rPr>
          <w:rFonts w:ascii="Times New Roman" w:eastAsia="Times New Roman" w:hAnsi="Times New Roman" w:cs="Times New Roman"/>
          <w:sz w:val="24"/>
          <w:szCs w:val="24"/>
          <w:lang w:val="kk-KZ" w:eastAsia="ru-RU"/>
        </w:rPr>
        <w:t>ІБЖ</w:t>
      </w:r>
      <w:r w:rsidRPr="00DD2FD3">
        <w:rPr>
          <w:rFonts w:ascii="Times New Roman" w:eastAsia="Times New Roman" w:hAnsi="Times New Roman" w:cs="Times New Roman"/>
          <w:sz w:val="24"/>
          <w:szCs w:val="24"/>
          <w:lang w:val="kk-KZ" w:eastAsia="ru-RU"/>
        </w:rPr>
        <w:t xml:space="preserve"> элементтерін талдау (оның ішінде бақылау ортасын бағалау);</w:t>
      </w:r>
    </w:p>
    <w:p w14:paraId="71882ECD" w14:textId="779AD115"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4) бизнес-процестің </w:t>
      </w:r>
      <w:r w:rsidR="00915650">
        <w:rPr>
          <w:rFonts w:ascii="Times New Roman" w:eastAsia="Times New Roman" w:hAnsi="Times New Roman" w:cs="Times New Roman"/>
          <w:sz w:val="24"/>
          <w:szCs w:val="24"/>
          <w:lang w:val="kk-KZ" w:eastAsia="ru-RU"/>
        </w:rPr>
        <w:t>ІБЖ</w:t>
      </w:r>
      <w:r w:rsidRPr="00DD2FD3">
        <w:rPr>
          <w:rFonts w:ascii="Times New Roman" w:eastAsia="Times New Roman" w:hAnsi="Times New Roman" w:cs="Times New Roman"/>
          <w:sz w:val="24"/>
          <w:szCs w:val="24"/>
          <w:lang w:val="kk-KZ" w:eastAsia="ru-RU"/>
        </w:rPr>
        <w:t xml:space="preserve"> тиімділігін жалпы бағалау.</w:t>
      </w:r>
    </w:p>
    <w:p w14:paraId="10785700" w14:textId="012644AF" w:rsidR="009E5A61" w:rsidRPr="00DD2FD3" w:rsidRDefault="00915650"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107</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Бақылау дизайнын бағалау барысында ішкі аудиторларға келесі әдістерді қолдану ұсынылады, олардың нәтижелері жұмыс</w:t>
      </w:r>
      <w:r w:rsidRPr="00DD2FD3">
        <w:rPr>
          <w:rFonts w:ascii="Times New Roman" w:eastAsia="Times New Roman" w:hAnsi="Times New Roman" w:cs="Times New Roman"/>
          <w:sz w:val="24"/>
          <w:szCs w:val="24"/>
          <w:lang w:val="kk-KZ" w:eastAsia="ru-RU"/>
        </w:rPr>
        <w:t xml:space="preserve"> құжаттамасында көрсетілуі тиіс</w:t>
      </w:r>
      <w:r w:rsidR="009E5A61" w:rsidRPr="00DD2FD3">
        <w:rPr>
          <w:rFonts w:ascii="Times New Roman" w:eastAsia="Times New Roman" w:hAnsi="Times New Roman" w:cs="Times New Roman"/>
          <w:sz w:val="24"/>
          <w:szCs w:val="24"/>
          <w:lang w:val="kk-KZ" w:eastAsia="ru-RU"/>
        </w:rPr>
        <w:t>:</w:t>
      </w:r>
    </w:p>
    <w:p w14:paraId="73AE5D75" w14:textId="6313403B"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1) бизнес-процестің </w:t>
      </w:r>
      <w:r w:rsidR="00915650">
        <w:rPr>
          <w:rFonts w:ascii="Times New Roman" w:eastAsia="Times New Roman" w:hAnsi="Times New Roman" w:cs="Times New Roman"/>
          <w:sz w:val="24"/>
          <w:szCs w:val="24"/>
          <w:lang w:val="kk-KZ" w:eastAsia="ru-RU"/>
        </w:rPr>
        <w:t>мінсіз</w:t>
      </w:r>
      <w:r w:rsidRPr="00DD2FD3">
        <w:rPr>
          <w:rFonts w:ascii="Times New Roman" w:eastAsia="Times New Roman" w:hAnsi="Times New Roman" w:cs="Times New Roman"/>
          <w:sz w:val="24"/>
          <w:szCs w:val="24"/>
          <w:lang w:val="kk-KZ" w:eastAsia="ru-RU"/>
        </w:rPr>
        <w:t xml:space="preserve"> </w:t>
      </w:r>
      <w:r w:rsidR="00915650">
        <w:rPr>
          <w:rFonts w:ascii="Times New Roman" w:eastAsia="Times New Roman" w:hAnsi="Times New Roman" w:cs="Times New Roman"/>
          <w:sz w:val="24"/>
          <w:szCs w:val="24"/>
          <w:lang w:val="kk-KZ" w:eastAsia="ru-RU"/>
        </w:rPr>
        <w:t>сызбанұсқасы</w:t>
      </w:r>
      <w:r w:rsidRPr="00DD2FD3">
        <w:rPr>
          <w:rFonts w:ascii="Times New Roman" w:eastAsia="Times New Roman" w:hAnsi="Times New Roman" w:cs="Times New Roman"/>
          <w:sz w:val="24"/>
          <w:szCs w:val="24"/>
          <w:lang w:val="kk-KZ" w:eastAsia="ru-RU"/>
        </w:rPr>
        <w:t xml:space="preserve"> қалыптастыру ("қалай болу керек"). Идеал процестің схемасы берілген процестің мақсаттарына қол жеткізуге кепілдік беретін етіп жасалады;</w:t>
      </w:r>
    </w:p>
    <w:p w14:paraId="03445622" w14:textId="74C5B6B0"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2) бизнес-процестің нақты </w:t>
      </w:r>
      <w:r w:rsidR="00915650">
        <w:rPr>
          <w:rFonts w:ascii="Times New Roman" w:eastAsia="Times New Roman" w:hAnsi="Times New Roman" w:cs="Times New Roman"/>
          <w:sz w:val="24"/>
          <w:szCs w:val="24"/>
          <w:lang w:val="kk-KZ" w:eastAsia="ru-RU"/>
        </w:rPr>
        <w:t>сызбанұсқасы</w:t>
      </w:r>
      <w:r w:rsidRPr="00DD2FD3">
        <w:rPr>
          <w:rFonts w:ascii="Times New Roman" w:eastAsia="Times New Roman" w:hAnsi="Times New Roman" w:cs="Times New Roman"/>
          <w:sz w:val="24"/>
          <w:szCs w:val="24"/>
          <w:lang w:val="kk-KZ" w:eastAsia="ru-RU"/>
        </w:rPr>
        <w:t>н ("сол күйінде") идеалмен салыстыру;</w:t>
      </w:r>
    </w:p>
    <w:p w14:paraId="6FA8F6F1"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3) аудиттелетін процесс бойынша регламенттеуші және өкімдік құжаттарда көзделген бақылау рәсімдерінің болуы мен тиімділігін талдау;</w:t>
      </w:r>
    </w:p>
    <w:p w14:paraId="40167C48"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4) іс жүзінде процеске тән бақылау рәсімдерінің болуын, орындалу сапасын және тиімділігін талдау;</w:t>
      </w:r>
    </w:p>
    <w:p w14:paraId="39AAA2F5"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5) іс жүзіндегі бақылау рәсімдерінің мазмұны мен орындалу сапасын бизнес-процесс бойынша ішкі нормативтік құжаттардың талаптарымен салыстыру;</w:t>
      </w:r>
    </w:p>
    <w:p w14:paraId="623A71CF" w14:textId="5FFE869B"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6)</w:t>
      </w:r>
      <w:r w:rsidR="00915650">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ұзақ кезеңдегі (3-5 жыл) оқиғаларды статистикалық талдау арқылы рәсімнің тиімділігін бағалау;</w:t>
      </w:r>
    </w:p>
    <w:p w14:paraId="772D061C"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7) бақылау рәсімдерін оңтайландыру үшін бенчмаркинг және "үздік тәжірибені" іздеу.</w:t>
      </w:r>
    </w:p>
    <w:p w14:paraId="1550604D"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Бақылау дизайнын бағалау жеке бақылау процедурасының құнын, сондай-ақ бүкіл микротолқынды пешті құру және қолдау шығындарын ескере отырып жүргізілуі керек. Бір тәуекелді немесе тәуелді тәуекелдерді басқаруға бағытталған бірнеше бақылау рәсімдері жұмыс істеген жағдайда, артық (қайталанатын) рәсімдерді болдырмау үшін бақылау рәсімдерін пайдаланудың әртүрлі нұсқаларын бағалау жүргізілуі тиіс.</w:t>
      </w:r>
    </w:p>
    <w:p w14:paraId="478B34D3" w14:textId="72D72E03"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АЖ/ТҚҚ мақсаттарында ішкі бақылаудың тиімділігін бағалау кезінде аудиторлық</w:t>
      </w:r>
      <w:r w:rsidR="00915650" w:rsidRPr="00DD2FD3">
        <w:rPr>
          <w:rFonts w:ascii="Times New Roman" w:eastAsia="Times New Roman" w:hAnsi="Times New Roman" w:cs="Times New Roman"/>
          <w:sz w:val="24"/>
          <w:szCs w:val="24"/>
          <w:lang w:val="kk-KZ" w:eastAsia="ru-RU"/>
        </w:rPr>
        <w:t xml:space="preserve"> тапсырманы орындау шеңберінде қ</w:t>
      </w:r>
      <w:r w:rsidRPr="00DD2FD3">
        <w:rPr>
          <w:rFonts w:ascii="Times New Roman" w:eastAsia="Times New Roman" w:hAnsi="Times New Roman" w:cs="Times New Roman"/>
          <w:sz w:val="24"/>
          <w:szCs w:val="24"/>
          <w:lang w:val="kk-KZ" w:eastAsia="ru-RU"/>
        </w:rPr>
        <w:t>ылмыстық жолмен алынған кірістерді заңдастыру (жылыстату) және терроризмді қаржыландыру тәуекелдерін басқару процестері мен рәсімдерін ұйымдастыруға; заңдастыру (жылыстату)</w:t>
      </w:r>
      <w:r w:rsidR="00915650">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тәуекелдеріне қатысты анықтау, өлшеу, бағалау, бақылау, ден қою және есептілік процестері мен рәсімдерінің тиімділігіне тексеру жүргізіледі Қылмыстық жолмен алынған кірістер</w:t>
      </w:r>
      <w:r w:rsidR="00915650" w:rsidRPr="00DD2FD3">
        <w:rPr>
          <w:rFonts w:ascii="Times New Roman" w:eastAsia="Times New Roman" w:hAnsi="Times New Roman" w:cs="Times New Roman"/>
          <w:sz w:val="24"/>
          <w:szCs w:val="24"/>
          <w:lang w:val="kk-KZ" w:eastAsia="ru-RU"/>
        </w:rPr>
        <w:t xml:space="preserve"> мен терроризмді қаржыландыру; б</w:t>
      </w:r>
      <w:r w:rsidRPr="00DD2FD3">
        <w:rPr>
          <w:rFonts w:ascii="Times New Roman" w:eastAsia="Times New Roman" w:hAnsi="Times New Roman" w:cs="Times New Roman"/>
          <w:sz w:val="24"/>
          <w:szCs w:val="24"/>
          <w:lang w:val="kk-KZ" w:eastAsia="ru-RU"/>
        </w:rPr>
        <w:t>анктің ішкі құжаттарының және Қазақстан Республикасы</w:t>
      </w:r>
      <w:r w:rsidR="00915650" w:rsidRPr="00DD2FD3">
        <w:rPr>
          <w:rFonts w:ascii="Times New Roman" w:eastAsia="Times New Roman" w:hAnsi="Times New Roman" w:cs="Times New Roman"/>
          <w:sz w:val="24"/>
          <w:szCs w:val="24"/>
          <w:lang w:val="kk-KZ" w:eastAsia="ru-RU"/>
        </w:rPr>
        <w:t>ның қ</w:t>
      </w:r>
      <w:r w:rsidRPr="00DD2FD3">
        <w:rPr>
          <w:rFonts w:ascii="Times New Roman" w:eastAsia="Times New Roman" w:hAnsi="Times New Roman" w:cs="Times New Roman"/>
          <w:sz w:val="24"/>
          <w:szCs w:val="24"/>
          <w:lang w:val="kk-KZ" w:eastAsia="ru-RU"/>
        </w:rPr>
        <w:t>ылмыстық жолмен алынған кірістерді заңдастыруға (жылыстатуға) және терроризмді қаржыландыруға қарсы іс-қ</w:t>
      </w:r>
      <w:r w:rsidR="00915650" w:rsidRPr="00DD2FD3">
        <w:rPr>
          <w:rFonts w:ascii="Times New Roman" w:eastAsia="Times New Roman" w:hAnsi="Times New Roman" w:cs="Times New Roman"/>
          <w:sz w:val="24"/>
          <w:szCs w:val="24"/>
          <w:lang w:val="kk-KZ" w:eastAsia="ru-RU"/>
        </w:rPr>
        <w:t>имыл саласындағы заңнамасының; қ</w:t>
      </w:r>
      <w:r w:rsidRPr="00DD2FD3">
        <w:rPr>
          <w:rFonts w:ascii="Times New Roman" w:eastAsia="Times New Roman" w:hAnsi="Times New Roman" w:cs="Times New Roman"/>
          <w:sz w:val="24"/>
          <w:szCs w:val="24"/>
          <w:lang w:val="kk-KZ" w:eastAsia="ru-RU"/>
        </w:rPr>
        <w:t>ылмыстық жолмен алынған кір</w:t>
      </w:r>
      <w:r w:rsidR="00915650" w:rsidRPr="00DD2FD3">
        <w:rPr>
          <w:rFonts w:ascii="Times New Roman" w:eastAsia="Times New Roman" w:hAnsi="Times New Roman" w:cs="Times New Roman"/>
          <w:sz w:val="24"/>
          <w:szCs w:val="24"/>
          <w:lang w:val="kk-KZ" w:eastAsia="ru-RU"/>
        </w:rPr>
        <w:t>істерді заңдастыру (жылыстату) т</w:t>
      </w:r>
      <w:r w:rsidRPr="00DD2FD3">
        <w:rPr>
          <w:rFonts w:ascii="Times New Roman" w:eastAsia="Times New Roman" w:hAnsi="Times New Roman" w:cs="Times New Roman"/>
          <w:sz w:val="24"/>
          <w:szCs w:val="24"/>
          <w:lang w:val="kk-KZ" w:eastAsia="ru-RU"/>
        </w:rPr>
        <w:t>әуекелдерін басқару және терроризмді қаржыландыру мәселелері жөніндегі басқарушылық ақпараттың, оның ішінде анықтығының, толықтығы мен уақтылығының талаптарын сақтау жөніндегі бақылау рәсімдерінің тиімділігі.</w:t>
      </w:r>
    </w:p>
    <w:p w14:paraId="42766E1A" w14:textId="45441308" w:rsidR="009E5A61" w:rsidRPr="00DD2FD3" w:rsidRDefault="00915650"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108</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Аудиттелетін бизнес-процестің ішкі нормативтік құжаттарын зерделеу және иесімен және процестің басқа қатысушыларымен сұхбат қорытындылары бойынша аудиторлық топқа бағалау ұсынылады:</w:t>
      </w:r>
    </w:p>
    <w:p w14:paraId="546AA10E"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регламенттерде, саясаттарда және т. б. ресімделген немесе процесс иесі белгілеген мақсаттар Банктің даму стратегиясына және мақсат қоюдың жалпы ережелеріне қаншалықты сәйкес келеді;</w:t>
      </w:r>
    </w:p>
    <w:p w14:paraId="19B1661D" w14:textId="68700C3F"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2) бизнес-процестердің тиімділігі мен үнемділігін айқындау үшін менеджмент пайдаланатын </w:t>
      </w:r>
      <w:r w:rsidR="00F43FF2">
        <w:rPr>
          <w:rFonts w:ascii="Times New Roman" w:eastAsia="Times New Roman" w:hAnsi="Times New Roman" w:cs="Times New Roman"/>
          <w:sz w:val="24"/>
          <w:szCs w:val="24"/>
          <w:lang w:val="kk-KZ" w:eastAsia="ru-RU"/>
        </w:rPr>
        <w:t>өлшемшарттар</w:t>
      </w:r>
      <w:r w:rsidRPr="00DD2FD3">
        <w:rPr>
          <w:rFonts w:ascii="Times New Roman" w:eastAsia="Times New Roman" w:hAnsi="Times New Roman" w:cs="Times New Roman"/>
          <w:sz w:val="24"/>
          <w:szCs w:val="24"/>
          <w:lang w:val="kk-KZ" w:eastAsia="ru-RU"/>
        </w:rPr>
        <w:t>;</w:t>
      </w:r>
    </w:p>
    <w:p w14:paraId="45A719B6" w14:textId="70D05FAF"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3) бизнес-процестің иесі мен қатысушыларын ынталандырудың қолданыстағы жүйесінің бизнес-процестің/кіші процестің мақсаттарына сәйкестігі. Егер бизнес-процестің мақсаттары ресімделмеген болса және процесс иесі де оларды нақты тұжырымдау қиынға соғатын болса, ішкі аудиторлар өздерінің теориялық және практикалық білімдері мен дағдылары негізінде (соның ішінде </w:t>
      </w:r>
      <w:r w:rsidR="00F43FF2">
        <w:rPr>
          <w:rFonts w:ascii="Times New Roman" w:eastAsia="Times New Roman" w:hAnsi="Times New Roman" w:cs="Times New Roman"/>
          <w:sz w:val="24"/>
          <w:szCs w:val="24"/>
          <w:lang w:val="kk-KZ" w:eastAsia="ru-RU"/>
        </w:rPr>
        <w:t>бенчмаркинг</w:t>
      </w:r>
      <w:r w:rsidRPr="00DD2FD3">
        <w:rPr>
          <w:rFonts w:ascii="Times New Roman" w:eastAsia="Times New Roman" w:hAnsi="Times New Roman" w:cs="Times New Roman"/>
          <w:sz w:val="24"/>
          <w:szCs w:val="24"/>
          <w:lang w:val="kk-KZ" w:eastAsia="ru-RU"/>
        </w:rPr>
        <w:t xml:space="preserve"> негізінде) осы процестің мақсаттары мен оларды өлшеу үшін көрсеткіштерді ұсынып, оларды процесс иесімен келісуі керек.</w:t>
      </w:r>
    </w:p>
    <w:p w14:paraId="36923748" w14:textId="3CBB1643" w:rsidR="009E5A61" w:rsidRPr="00DD2FD3"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109</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Бизнес-процестің </w:t>
      </w:r>
      <w:r>
        <w:rPr>
          <w:rFonts w:ascii="Times New Roman" w:eastAsia="Times New Roman" w:hAnsi="Times New Roman" w:cs="Times New Roman"/>
          <w:sz w:val="24"/>
          <w:szCs w:val="24"/>
          <w:lang w:val="kk-KZ" w:eastAsia="ru-RU"/>
        </w:rPr>
        <w:t>ІБЖ</w:t>
      </w:r>
      <w:r w:rsidR="009E5A61" w:rsidRPr="00DD2FD3">
        <w:rPr>
          <w:rFonts w:ascii="Times New Roman" w:eastAsia="Times New Roman" w:hAnsi="Times New Roman" w:cs="Times New Roman"/>
          <w:sz w:val="24"/>
          <w:szCs w:val="24"/>
          <w:lang w:val="kk-KZ" w:eastAsia="ru-RU"/>
        </w:rPr>
        <w:t xml:space="preserve"> жұмыс істеуінің сенімділігі мен тиімділігі туралы барабар қорытынды алуға бағытталған негізгі аудиторлық рәсімдердің бірі талданатын процеске тән тәуекелдерді басқарудың нақты рәсімдерін тестілеу болып табылады.</w:t>
      </w:r>
    </w:p>
    <w:p w14:paraId="5C1356B9" w14:textId="4CC32770" w:rsidR="009E5A61" w:rsidRPr="00DD2FD3"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ІБЖ</w:t>
      </w:r>
      <w:r w:rsidR="009E5A61" w:rsidRPr="00DD2FD3">
        <w:rPr>
          <w:rFonts w:ascii="Times New Roman" w:eastAsia="Times New Roman" w:hAnsi="Times New Roman" w:cs="Times New Roman"/>
          <w:sz w:val="24"/>
          <w:szCs w:val="24"/>
          <w:lang w:val="kk-KZ" w:eastAsia="ru-RU"/>
        </w:rPr>
        <w:t xml:space="preserve"> сенімділігін тестілеу ішкі аудитордың талданатын тәуекел иесі осы тәуекелді тиімді басқара алатын бақылау процедурасының мақсатына жету ықтималдығын анықтауға бағытталған. Бұл ретте бақылау рәсімінің мақсатын аудитор не процесс бойынша ішкі нормативтік құжаттарды талдау, процесс иесімен сұхбат негізінде</w:t>
      </w:r>
      <w:r>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 xml:space="preserve"> не ұқсас компанияларда осы процестерді ұйымдастырудың "үздік тәжірибелері" негізінде дербес айқындайды.</w:t>
      </w:r>
    </w:p>
    <w:p w14:paraId="107587FC" w14:textId="49CCB185" w:rsidR="009E5A61" w:rsidRPr="00DD2FD3"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E5A61" w:rsidRPr="00DD2FD3">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0</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Тестілеуді ішкі аудиторлар іріктеме әдісімен жүргізеді. Іріктеме көлемі ішкі аудиторлардың іріктемелі деректерді талдау негізінде жасалған қорытындылар іріктеме жасалған деректердің бүкіл көлемі (бас жиынтық) үшін қолайлы болатынына жеткілікті сенімділігін қамтамасыз етуі тиіс. Ішкі аудитор статистикалық немесе ықтималдық үлгілерді аудиторлық іріктеу әдістемесіне сәйкес деректердің жаппай көлемін тексеру үшін пайдалана алады (№16 қосымша). </w:t>
      </w:r>
    </w:p>
    <w:p w14:paraId="07EE9B0D" w14:textId="363A94E0" w:rsidR="009E5A61" w:rsidRPr="00DD2FD3" w:rsidRDefault="00F43FF2" w:rsidP="00F43FF2">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111</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Ішкі бақылау жүйесінің тиімділігі мен барабарлығын айқындау кезінде ең алдымен барлық бизнес-процестерге ішкі бақылауды енгізуге, тәуекелдерді уақтылы бағалауға және олардың әсерін жұмсарту үшін қолданылатын бақылау шараларының тиімділігіне бағытталған </w:t>
      </w:r>
      <w:r w:rsidR="00E661A5" w:rsidRPr="00DD2FD3">
        <w:rPr>
          <w:rFonts w:ascii="Times New Roman" w:eastAsia="Times New Roman" w:hAnsi="Times New Roman" w:cs="Times New Roman"/>
          <w:color w:val="FF0000"/>
          <w:sz w:val="24"/>
          <w:szCs w:val="24"/>
          <w:lang w:val="kk-KZ" w:eastAsia="ru-RU"/>
        </w:rPr>
        <w:t xml:space="preserve">процестеріне </w:t>
      </w:r>
      <w:r w:rsidR="009E5A61" w:rsidRPr="00DD2FD3">
        <w:rPr>
          <w:rFonts w:ascii="Times New Roman" w:eastAsia="Times New Roman" w:hAnsi="Times New Roman" w:cs="Times New Roman"/>
          <w:color w:val="FF0000"/>
          <w:sz w:val="24"/>
          <w:szCs w:val="24"/>
          <w:lang w:val="kk-KZ" w:eastAsia="ru-RU"/>
        </w:rPr>
        <w:t>аудит</w:t>
      </w:r>
      <w:r w:rsidR="00E661A5">
        <w:rPr>
          <w:rFonts w:ascii="Times New Roman" w:eastAsia="Times New Roman" w:hAnsi="Times New Roman" w:cs="Times New Roman"/>
          <w:color w:val="FF0000"/>
          <w:sz w:val="24"/>
          <w:szCs w:val="24"/>
          <w:lang w:val="kk-KZ" w:eastAsia="ru-RU"/>
        </w:rPr>
        <w:t xml:space="preserve"> жүргізілген</w:t>
      </w:r>
      <w:r w:rsidR="009E5A61" w:rsidRPr="00DD2FD3">
        <w:rPr>
          <w:rFonts w:ascii="Times New Roman" w:eastAsia="Times New Roman" w:hAnsi="Times New Roman" w:cs="Times New Roman"/>
          <w:color w:val="FF0000"/>
          <w:sz w:val="24"/>
          <w:szCs w:val="24"/>
          <w:lang w:val="kk-KZ" w:eastAsia="ru-RU"/>
        </w:rPr>
        <w:t xml:space="preserve"> құрылымдық бөлімше </w:t>
      </w:r>
      <w:r w:rsidR="009E5A61" w:rsidRPr="00DD2FD3">
        <w:rPr>
          <w:rFonts w:ascii="Times New Roman" w:eastAsia="Times New Roman" w:hAnsi="Times New Roman" w:cs="Times New Roman"/>
          <w:sz w:val="24"/>
          <w:szCs w:val="24"/>
          <w:lang w:val="kk-KZ" w:eastAsia="ru-RU"/>
        </w:rPr>
        <w:t>менеджменті мен басшылығының әрекеттері (немесе әрекетсіздігі) ескерілуге тиіс.</w:t>
      </w:r>
    </w:p>
    <w:p w14:paraId="67BF06A8" w14:textId="296F9EE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Ішкі аудиторлар барлық ажырамас тәуекелдерді және </w:t>
      </w:r>
      <w:r w:rsidR="00E661A5" w:rsidRPr="00E661A5">
        <w:rPr>
          <w:rFonts w:ascii="Times New Roman" w:eastAsia="Times New Roman" w:hAnsi="Times New Roman" w:cs="Times New Roman"/>
          <w:sz w:val="24"/>
          <w:szCs w:val="24"/>
          <w:lang w:val="kk-KZ" w:eastAsia="ru-RU"/>
        </w:rPr>
        <w:t>тәуекелдерге</w:t>
      </w:r>
      <w:r w:rsidRPr="00DD2FD3">
        <w:rPr>
          <w:rFonts w:ascii="Times New Roman" w:eastAsia="Times New Roman" w:hAnsi="Times New Roman" w:cs="Times New Roman"/>
          <w:sz w:val="24"/>
          <w:szCs w:val="24"/>
          <w:lang w:val="kk-KZ" w:eastAsia="ru-RU"/>
        </w:rPr>
        <w:t xml:space="preserve"> барабар бақылау шараларын </w:t>
      </w:r>
      <w:r w:rsidR="00E661A5" w:rsidRPr="00E661A5">
        <w:rPr>
          <w:rFonts w:ascii="Times New Roman" w:eastAsia="Times New Roman" w:hAnsi="Times New Roman" w:cs="Times New Roman"/>
          <w:sz w:val="24"/>
          <w:szCs w:val="24"/>
          <w:lang w:val="kk-KZ" w:eastAsia="ru-RU"/>
        </w:rPr>
        <w:t xml:space="preserve">процестерге қоюды есепке алмастан, </w:t>
      </w:r>
      <w:r w:rsidRPr="00DD2FD3">
        <w:rPr>
          <w:rFonts w:ascii="Times New Roman" w:eastAsia="Times New Roman" w:hAnsi="Times New Roman" w:cs="Times New Roman"/>
          <w:sz w:val="24"/>
          <w:szCs w:val="24"/>
          <w:lang w:val="kk-KZ" w:eastAsia="ru-RU"/>
        </w:rPr>
        <w:t xml:space="preserve">қызмет түрлерін жүзеге асыруға мүмкіндік бермейтін </w:t>
      </w:r>
      <w:r w:rsidR="00F43FF2" w:rsidRPr="00E661A5">
        <w:rPr>
          <w:rFonts w:ascii="Times New Roman" w:eastAsia="Times New Roman" w:hAnsi="Times New Roman" w:cs="Times New Roman"/>
          <w:sz w:val="24"/>
          <w:szCs w:val="24"/>
          <w:lang w:val="kk-KZ" w:eastAsia="ru-RU"/>
        </w:rPr>
        <w:t>Б</w:t>
      </w:r>
      <w:r w:rsidRPr="00DD2FD3">
        <w:rPr>
          <w:rFonts w:ascii="Times New Roman" w:eastAsia="Times New Roman" w:hAnsi="Times New Roman" w:cs="Times New Roman"/>
          <w:sz w:val="24"/>
          <w:szCs w:val="24"/>
          <w:lang w:val="kk-KZ" w:eastAsia="ru-RU"/>
        </w:rPr>
        <w:t>анкте ре</w:t>
      </w:r>
      <w:r w:rsidR="00E661A5" w:rsidRPr="00DD2FD3">
        <w:rPr>
          <w:rFonts w:ascii="Times New Roman" w:eastAsia="Times New Roman" w:hAnsi="Times New Roman" w:cs="Times New Roman"/>
          <w:sz w:val="24"/>
          <w:szCs w:val="24"/>
          <w:lang w:val="kk-KZ" w:eastAsia="ru-RU"/>
        </w:rPr>
        <w:t>гламенттелген рәсімдердің бар екендігіне көз жеткізу</w:t>
      </w:r>
      <w:r w:rsidR="00E661A5" w:rsidRPr="00E661A5">
        <w:rPr>
          <w:rFonts w:ascii="Times New Roman" w:eastAsia="Times New Roman" w:hAnsi="Times New Roman" w:cs="Times New Roman"/>
          <w:sz w:val="24"/>
          <w:szCs w:val="24"/>
          <w:lang w:val="kk-KZ" w:eastAsia="ru-RU"/>
        </w:rPr>
        <w:t>і тиіс</w:t>
      </w:r>
      <w:r w:rsidR="00E661A5" w:rsidRPr="00DD2FD3">
        <w:rPr>
          <w:rFonts w:ascii="Times New Roman" w:eastAsia="Times New Roman" w:hAnsi="Times New Roman" w:cs="Times New Roman"/>
          <w:sz w:val="24"/>
          <w:szCs w:val="24"/>
          <w:lang w:val="kk-KZ" w:eastAsia="ru-RU"/>
        </w:rPr>
        <w:t>.</w:t>
      </w:r>
      <w:r w:rsidR="00E661A5" w:rsidRPr="00E661A5">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 xml:space="preserve"> Ішкі а</w:t>
      </w:r>
      <w:r w:rsidR="00F43FF2" w:rsidRPr="00DD2FD3">
        <w:rPr>
          <w:rFonts w:ascii="Times New Roman" w:eastAsia="Times New Roman" w:hAnsi="Times New Roman" w:cs="Times New Roman"/>
          <w:sz w:val="24"/>
          <w:szCs w:val="24"/>
          <w:lang w:val="kk-KZ" w:eastAsia="ru-RU"/>
        </w:rPr>
        <w:t>удиторлар анықтаған анықтаулар Б</w:t>
      </w:r>
      <w:r w:rsidRPr="00DD2FD3">
        <w:rPr>
          <w:rFonts w:ascii="Times New Roman" w:eastAsia="Times New Roman" w:hAnsi="Times New Roman" w:cs="Times New Roman"/>
          <w:sz w:val="24"/>
          <w:szCs w:val="24"/>
          <w:lang w:val="kk-KZ" w:eastAsia="ru-RU"/>
        </w:rPr>
        <w:t>анкте ішкі бақылау жүйесінің болмауына немесе дұрыс жұмыс істемеуіне байланысты ықтимал проблема туралы сигнал болуы мүмкін.</w:t>
      </w:r>
    </w:p>
    <w:p w14:paraId="266F3911" w14:textId="4D943D38" w:rsidR="009E5A61" w:rsidRPr="00DD2FD3"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112.</w:t>
      </w:r>
      <w:r w:rsidRPr="00DD2FD3">
        <w:rPr>
          <w:rFonts w:ascii="Times New Roman" w:eastAsia="Times New Roman" w:hAnsi="Times New Roman" w:cs="Times New Roman"/>
          <w:sz w:val="24"/>
          <w:szCs w:val="24"/>
          <w:lang w:val="kk-KZ" w:eastAsia="ru-RU"/>
        </w:rPr>
        <w:tab/>
        <w:t>Ішкі аудиторлар Б</w:t>
      </w:r>
      <w:r w:rsidR="009E5A61" w:rsidRPr="00DD2FD3">
        <w:rPr>
          <w:rFonts w:ascii="Times New Roman" w:eastAsia="Times New Roman" w:hAnsi="Times New Roman" w:cs="Times New Roman"/>
          <w:sz w:val="24"/>
          <w:szCs w:val="24"/>
          <w:lang w:val="kk-KZ" w:eastAsia="ru-RU"/>
        </w:rPr>
        <w:t xml:space="preserve">анкте ақпараттық ағындарды (ақпаратты алу және беру) және ақпараттық қауіпсіздікті қамтамасыз етуді бақылауды жүзеге асыру бойынша регламенттелген рәсімдердің бар екеніне көз жеткізуі қажет. Бұл ретте қайталанатын (резервтік) автоматтандырылған жүйелерді және/немесе құрылғыларды пайдалана отырып, күтпеген жағдайларға арналған әзірленген іс-қимыл жоспарларын, соның ішінде сыртқы қызмет көрсетуші (провайдер) қолдайтын </w:t>
      </w:r>
      <w:r>
        <w:rPr>
          <w:rFonts w:ascii="Times New Roman" w:eastAsia="Times New Roman" w:hAnsi="Times New Roman" w:cs="Times New Roman"/>
          <w:sz w:val="24"/>
          <w:szCs w:val="24"/>
          <w:lang w:val="kk-KZ" w:eastAsia="ru-RU"/>
        </w:rPr>
        <w:t>Б</w:t>
      </w:r>
      <w:r w:rsidR="009E5A61" w:rsidRPr="00DD2FD3">
        <w:rPr>
          <w:rFonts w:ascii="Times New Roman" w:eastAsia="Times New Roman" w:hAnsi="Times New Roman" w:cs="Times New Roman"/>
          <w:sz w:val="24"/>
          <w:szCs w:val="24"/>
          <w:lang w:val="kk-KZ" w:eastAsia="ru-RU"/>
        </w:rPr>
        <w:t>анк қызметі үшін аса маңызды жүйелерді қалпына келтіруді, сондай-ақ күтпеген жағдайлар туындаған жағдайларда көрсетілген жоспарлардың орындылығын зерделеу қажет. Құпия және/немесе дербес ақпаратқа рұқсатсыз қол жеткізуден және таратудан және құпия және/немесе дербес ақпаратты жеке мақсаттарда пайдаланудан қорғау тәртібін регламенттеуді қарастыру қажет.</w:t>
      </w:r>
    </w:p>
    <w:p w14:paraId="13ED1972" w14:textId="1FDC7938" w:rsidR="009E5A61" w:rsidRPr="00F43FF2" w:rsidRDefault="00F43FF2" w:rsidP="00F43FF2">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113</w:t>
      </w:r>
      <w:r w:rsidR="009E5A61" w:rsidRPr="00F43FF2">
        <w:rPr>
          <w:rFonts w:ascii="Times New Roman" w:eastAsia="Times New Roman" w:hAnsi="Times New Roman" w:cs="Times New Roman"/>
          <w:sz w:val="24"/>
          <w:szCs w:val="24"/>
          <w:lang w:val="kk-KZ" w:eastAsia="ru-RU"/>
        </w:rPr>
        <w:t>.</w:t>
      </w:r>
      <w:r w:rsidR="009E5A61" w:rsidRPr="00F43FF2">
        <w:rPr>
          <w:rFonts w:ascii="Times New Roman" w:eastAsia="Times New Roman" w:hAnsi="Times New Roman" w:cs="Times New Roman"/>
          <w:sz w:val="24"/>
          <w:szCs w:val="24"/>
          <w:lang w:val="kk-KZ" w:eastAsia="ru-RU"/>
        </w:rPr>
        <w:tab/>
        <w:t xml:space="preserve">Аудиторлық тапсырмалардың белгілі бір түрлерін орындау кезінде дербес деректерге қол жеткізуге және оларды пайдалануға болады. Ішкі аудитор тапсырманы орындау басталғанға дейін, егер оның дербес деректерге қол жеткізуге қатысты сұрақтары немесе алаңдаушылықтары болса, </w:t>
      </w:r>
      <w:r>
        <w:rPr>
          <w:rFonts w:ascii="Times New Roman" w:eastAsia="Times New Roman" w:hAnsi="Times New Roman" w:cs="Times New Roman"/>
          <w:sz w:val="24"/>
          <w:szCs w:val="24"/>
          <w:lang w:val="kk-KZ" w:eastAsia="ru-RU"/>
        </w:rPr>
        <w:t>З</w:t>
      </w:r>
      <w:r w:rsidR="009E5A61" w:rsidRPr="00F43FF2">
        <w:rPr>
          <w:rFonts w:ascii="Times New Roman" w:eastAsia="Times New Roman" w:hAnsi="Times New Roman" w:cs="Times New Roman"/>
          <w:sz w:val="24"/>
          <w:szCs w:val="24"/>
          <w:lang w:val="kk-KZ" w:eastAsia="ru-RU"/>
        </w:rPr>
        <w:t>аң департаментінен кеңес сұрай алады немесе тапсырмаға қатысты құжаттарда дербес деректерді көрсетпеу туралы шешім қабылдай алады.</w:t>
      </w:r>
    </w:p>
    <w:p w14:paraId="09F5DCD8" w14:textId="77777777" w:rsidR="009E5A61" w:rsidRPr="00F43FF2"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p>
    <w:p w14:paraId="38260750" w14:textId="242580A9" w:rsidR="009E5A61" w:rsidRPr="00F43FF2" w:rsidRDefault="009E5A61" w:rsidP="00F43FF2">
      <w:pPr>
        <w:spacing w:after="0" w:line="240" w:lineRule="auto"/>
        <w:ind w:firstLine="426"/>
        <w:jc w:val="center"/>
        <w:rPr>
          <w:rFonts w:ascii="Times New Roman" w:eastAsia="Times New Roman" w:hAnsi="Times New Roman" w:cs="Times New Roman"/>
          <w:b/>
          <w:sz w:val="24"/>
          <w:szCs w:val="24"/>
          <w:lang w:val="kk-KZ" w:eastAsia="ru-RU"/>
        </w:rPr>
      </w:pPr>
      <w:r w:rsidRPr="00F43FF2">
        <w:rPr>
          <w:rFonts w:ascii="Times New Roman" w:eastAsia="Times New Roman" w:hAnsi="Times New Roman" w:cs="Times New Roman"/>
          <w:b/>
          <w:sz w:val="24"/>
          <w:szCs w:val="24"/>
          <w:lang w:val="kk-KZ" w:eastAsia="ru-RU"/>
        </w:rPr>
        <w:t xml:space="preserve">§2 </w:t>
      </w:r>
      <w:r w:rsidR="00F43FF2">
        <w:rPr>
          <w:rFonts w:ascii="Times New Roman" w:eastAsia="Times New Roman" w:hAnsi="Times New Roman" w:cs="Times New Roman"/>
          <w:b/>
          <w:sz w:val="24"/>
          <w:szCs w:val="24"/>
          <w:lang w:val="kk-KZ" w:eastAsia="ru-RU"/>
        </w:rPr>
        <w:t>Ж</w:t>
      </w:r>
      <w:r w:rsidRPr="00F43FF2">
        <w:rPr>
          <w:rFonts w:ascii="Times New Roman" w:eastAsia="Times New Roman" w:hAnsi="Times New Roman" w:cs="Times New Roman"/>
          <w:b/>
          <w:sz w:val="24"/>
          <w:szCs w:val="24"/>
          <w:lang w:val="kk-KZ" w:eastAsia="ru-RU"/>
        </w:rPr>
        <w:t>ұмыс құжаттамасы және аудиторлық анықтамалар</w:t>
      </w:r>
    </w:p>
    <w:p w14:paraId="25F34E6C" w14:textId="77777777" w:rsidR="009E5A61" w:rsidRPr="00F43FF2"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p>
    <w:p w14:paraId="02144E38" w14:textId="312F6404" w:rsidR="009E5A61" w:rsidRPr="00F43FF2"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sidRPr="00F43FF2">
        <w:rPr>
          <w:rFonts w:ascii="Times New Roman" w:eastAsia="Times New Roman" w:hAnsi="Times New Roman" w:cs="Times New Roman"/>
          <w:sz w:val="24"/>
          <w:szCs w:val="24"/>
          <w:lang w:val="kk-KZ" w:eastAsia="ru-RU"/>
        </w:rPr>
        <w:t>114</w:t>
      </w:r>
      <w:r w:rsidR="009E5A61" w:rsidRPr="00F43FF2">
        <w:rPr>
          <w:rFonts w:ascii="Times New Roman" w:eastAsia="Times New Roman" w:hAnsi="Times New Roman" w:cs="Times New Roman"/>
          <w:sz w:val="24"/>
          <w:szCs w:val="24"/>
          <w:lang w:val="kk-KZ" w:eastAsia="ru-RU"/>
        </w:rPr>
        <w:t>.</w:t>
      </w:r>
      <w:r w:rsidR="009E5A61" w:rsidRPr="00F43FF2">
        <w:rPr>
          <w:rFonts w:ascii="Times New Roman" w:eastAsia="Times New Roman" w:hAnsi="Times New Roman" w:cs="Times New Roman"/>
          <w:sz w:val="24"/>
          <w:szCs w:val="24"/>
          <w:lang w:val="kk-KZ" w:eastAsia="ru-RU"/>
        </w:rPr>
        <w:tab/>
        <w:t>Аудиторлық тапсырманы орындау барысында ішкі аудитор жұмыс құжаттамасында тапсырманы орындау процесінің барлық аспектілерін тіркейді.</w:t>
      </w:r>
    </w:p>
    <w:p w14:paraId="60096AAC" w14:textId="2455C296" w:rsidR="009E5A61" w:rsidRPr="00DD2FD3" w:rsidRDefault="00F43FF2"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115</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Жұмыс құжаттамасы:</w:t>
      </w:r>
    </w:p>
    <w:p w14:paraId="644E2865"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аудиторлық тапсырманы орындау кезінде ішкі аудиторлар қалыптастыратын, онда барлық анықтаулар мен аудиторлық дәлелдемелер жүйелі түрде баяндалатын негізгі құжат болып табылады;</w:t>
      </w:r>
    </w:p>
    <w:p w14:paraId="2570885B" w14:textId="5E14AFFE"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2) аудиторлық тапсырма </w:t>
      </w:r>
      <w:r w:rsidR="00F43FF2">
        <w:rPr>
          <w:rFonts w:ascii="Times New Roman" w:eastAsia="Times New Roman" w:hAnsi="Times New Roman" w:cs="Times New Roman"/>
          <w:sz w:val="24"/>
          <w:szCs w:val="24"/>
          <w:lang w:val="kk-KZ" w:eastAsia="ru-RU"/>
        </w:rPr>
        <w:t xml:space="preserve">жетекшісі </w:t>
      </w:r>
      <w:r w:rsidRPr="00DD2FD3">
        <w:rPr>
          <w:rFonts w:ascii="Times New Roman" w:eastAsia="Times New Roman" w:hAnsi="Times New Roman" w:cs="Times New Roman"/>
          <w:sz w:val="24"/>
          <w:szCs w:val="24"/>
          <w:lang w:val="kk-KZ" w:eastAsia="ru-RU"/>
        </w:rPr>
        <w:t xml:space="preserve">мен ІАД </w:t>
      </w:r>
      <w:r w:rsidR="00F43FF2">
        <w:rPr>
          <w:rFonts w:ascii="Times New Roman" w:eastAsia="Times New Roman" w:hAnsi="Times New Roman" w:cs="Times New Roman"/>
          <w:sz w:val="24"/>
          <w:szCs w:val="24"/>
          <w:lang w:val="kk-KZ" w:eastAsia="ru-RU"/>
        </w:rPr>
        <w:t>жетекшісі</w:t>
      </w:r>
      <w:r w:rsidRPr="00DD2FD3">
        <w:rPr>
          <w:rFonts w:ascii="Times New Roman" w:eastAsia="Times New Roman" w:hAnsi="Times New Roman" w:cs="Times New Roman"/>
          <w:sz w:val="24"/>
          <w:szCs w:val="24"/>
          <w:lang w:val="kk-KZ" w:eastAsia="ru-RU"/>
        </w:rPr>
        <w:t xml:space="preserve"> тарапынан ішкі аудиторлардың жұмыс сапасын ағымдағы бақылау үшін негіз болады;</w:t>
      </w:r>
    </w:p>
    <w:p w14:paraId="692BC07B" w14:textId="798A694D"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 xml:space="preserve">3) аудиторлық есепте көрсетілетін аудиторлық қорытындылар мақсатында алынатын аудиторлық дәлелдемелерді қамтиды және </w:t>
      </w:r>
      <w:r w:rsidRPr="00DD2FD3">
        <w:rPr>
          <w:rFonts w:ascii="Times New Roman" w:eastAsia="Times New Roman" w:hAnsi="Times New Roman" w:cs="Times New Roman"/>
          <w:color w:val="FF0000"/>
          <w:sz w:val="24"/>
          <w:szCs w:val="24"/>
          <w:lang w:val="kk-KZ" w:eastAsia="ru-RU"/>
        </w:rPr>
        <w:t>процестері</w:t>
      </w:r>
      <w:r w:rsidR="00B5171B">
        <w:rPr>
          <w:rFonts w:ascii="Times New Roman" w:eastAsia="Times New Roman" w:hAnsi="Times New Roman" w:cs="Times New Roman"/>
          <w:color w:val="FF0000"/>
          <w:sz w:val="24"/>
          <w:szCs w:val="24"/>
          <w:lang w:val="kk-KZ" w:eastAsia="ru-RU"/>
        </w:rPr>
        <w:t>не</w:t>
      </w:r>
      <w:r w:rsidR="00B5171B" w:rsidRPr="00DD2FD3">
        <w:rPr>
          <w:rFonts w:ascii="Times New Roman" w:eastAsia="Times New Roman" w:hAnsi="Times New Roman" w:cs="Times New Roman"/>
          <w:color w:val="FF0000"/>
          <w:sz w:val="24"/>
          <w:szCs w:val="24"/>
          <w:lang w:val="kk-KZ" w:eastAsia="ru-RU"/>
        </w:rPr>
        <w:t xml:space="preserve"> аудит жүргізілген</w:t>
      </w:r>
      <w:r w:rsidRPr="00DD2FD3">
        <w:rPr>
          <w:rFonts w:ascii="Times New Roman" w:eastAsia="Times New Roman" w:hAnsi="Times New Roman" w:cs="Times New Roman"/>
          <w:color w:val="FF0000"/>
          <w:sz w:val="24"/>
          <w:szCs w:val="24"/>
          <w:lang w:val="kk-KZ" w:eastAsia="ru-RU"/>
        </w:rPr>
        <w:t xml:space="preserve"> құрылымдық бөлімшелермен</w:t>
      </w:r>
      <w:r w:rsidRPr="00DD2FD3">
        <w:rPr>
          <w:rFonts w:ascii="Times New Roman" w:eastAsia="Times New Roman" w:hAnsi="Times New Roman" w:cs="Times New Roman"/>
          <w:sz w:val="24"/>
          <w:szCs w:val="24"/>
          <w:lang w:val="kk-KZ" w:eastAsia="ru-RU"/>
        </w:rPr>
        <w:t xml:space="preserve"> аудит нәтижелерін талқылау және келісу үшін негіз болып табылады. </w:t>
      </w:r>
      <w:r w:rsidRPr="00DD2FD3">
        <w:rPr>
          <w:rFonts w:ascii="Times New Roman" w:eastAsia="Times New Roman" w:hAnsi="Times New Roman" w:cs="Times New Roman"/>
          <w:i/>
          <w:color w:val="0000FF"/>
          <w:sz w:val="24"/>
          <w:szCs w:val="24"/>
          <w:lang w:val="kk-KZ" w:eastAsia="ru-RU"/>
        </w:rPr>
        <w:t>(3-тармақша ДК-н</w:t>
      </w:r>
      <w:r w:rsidR="00F43FF2" w:rsidRPr="00F43FF2">
        <w:rPr>
          <w:rFonts w:ascii="Times New Roman" w:eastAsia="Times New Roman" w:hAnsi="Times New Roman" w:cs="Times New Roman"/>
          <w:i/>
          <w:color w:val="0000FF"/>
          <w:sz w:val="24"/>
          <w:szCs w:val="24"/>
          <w:lang w:val="kk-KZ" w:eastAsia="ru-RU"/>
        </w:rPr>
        <w:t>ы</w:t>
      </w:r>
      <w:r w:rsidR="00F43FF2" w:rsidRPr="00DD2FD3">
        <w:rPr>
          <w:rFonts w:ascii="Times New Roman" w:eastAsia="Times New Roman" w:hAnsi="Times New Roman" w:cs="Times New Roman"/>
          <w:i/>
          <w:color w:val="0000FF"/>
          <w:sz w:val="24"/>
          <w:szCs w:val="24"/>
          <w:lang w:val="kk-KZ" w:eastAsia="ru-RU"/>
        </w:rPr>
        <w:t xml:space="preserve">ң 09.10.2019 ж. шешімі </w:t>
      </w:r>
      <w:r w:rsidRPr="00DD2FD3">
        <w:rPr>
          <w:rFonts w:ascii="Times New Roman" w:eastAsia="Times New Roman" w:hAnsi="Times New Roman" w:cs="Times New Roman"/>
          <w:i/>
          <w:color w:val="0000FF"/>
          <w:sz w:val="24"/>
          <w:szCs w:val="24"/>
          <w:lang w:val="kk-KZ" w:eastAsia="ru-RU"/>
        </w:rPr>
        <w:t>(№12 хаттама)</w:t>
      </w:r>
      <w:r w:rsidR="00F43FF2" w:rsidRPr="00DD2FD3">
        <w:rPr>
          <w:rFonts w:ascii="Times New Roman" w:eastAsia="Times New Roman" w:hAnsi="Times New Roman" w:cs="Times New Roman"/>
          <w:i/>
          <w:color w:val="0000FF"/>
          <w:sz w:val="24"/>
          <w:szCs w:val="24"/>
          <w:lang w:val="kk-KZ" w:eastAsia="ru-RU"/>
        </w:rPr>
        <w:t xml:space="preserve"> редакция</w:t>
      </w:r>
      <w:r w:rsidR="00F43FF2" w:rsidRPr="00F43FF2">
        <w:rPr>
          <w:rFonts w:ascii="Times New Roman" w:eastAsia="Times New Roman" w:hAnsi="Times New Roman" w:cs="Times New Roman"/>
          <w:i/>
          <w:color w:val="0000FF"/>
          <w:sz w:val="24"/>
          <w:szCs w:val="24"/>
          <w:lang w:val="kk-KZ" w:eastAsia="ru-RU"/>
        </w:rPr>
        <w:t>сын</w:t>
      </w:r>
      <w:r w:rsidR="00F43FF2" w:rsidRPr="00DD2FD3">
        <w:rPr>
          <w:rFonts w:ascii="Times New Roman" w:eastAsia="Times New Roman" w:hAnsi="Times New Roman" w:cs="Times New Roman"/>
          <w:i/>
          <w:color w:val="0000FF"/>
          <w:sz w:val="24"/>
          <w:szCs w:val="24"/>
          <w:lang w:val="kk-KZ" w:eastAsia="ru-RU"/>
        </w:rPr>
        <w:t>да жазылды</w:t>
      </w:r>
      <w:r w:rsidRPr="00DD2FD3">
        <w:rPr>
          <w:rFonts w:ascii="Times New Roman" w:eastAsia="Times New Roman" w:hAnsi="Times New Roman" w:cs="Times New Roman"/>
          <w:i/>
          <w:color w:val="0000FF"/>
          <w:sz w:val="24"/>
          <w:szCs w:val="24"/>
          <w:lang w:val="kk-KZ" w:eastAsia="ru-RU"/>
        </w:rPr>
        <w:t>)</w:t>
      </w:r>
    </w:p>
    <w:p w14:paraId="4E841C14" w14:textId="65E17291"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4) (</w:t>
      </w:r>
      <w:r w:rsidR="00F43FF2" w:rsidRPr="00DD2FD3">
        <w:rPr>
          <w:rFonts w:ascii="Times New Roman" w:eastAsia="Times New Roman" w:hAnsi="Times New Roman" w:cs="Times New Roman"/>
          <w:i/>
          <w:color w:val="0000FF"/>
          <w:sz w:val="24"/>
          <w:szCs w:val="24"/>
          <w:lang w:val="kk-KZ" w:eastAsia="ru-RU"/>
        </w:rPr>
        <w:t xml:space="preserve">ДК 09.10.2019 ж. шешімімен </w:t>
      </w:r>
      <w:r w:rsidRPr="00DD2FD3">
        <w:rPr>
          <w:rFonts w:ascii="Times New Roman" w:eastAsia="Times New Roman" w:hAnsi="Times New Roman" w:cs="Times New Roman"/>
          <w:i/>
          <w:color w:val="0000FF"/>
          <w:sz w:val="24"/>
          <w:szCs w:val="24"/>
          <w:lang w:val="kk-KZ" w:eastAsia="ru-RU"/>
        </w:rPr>
        <w:t>(№12 хаттама)</w:t>
      </w:r>
      <w:r w:rsidR="00F43FF2" w:rsidRPr="00DD2FD3">
        <w:rPr>
          <w:rFonts w:ascii="Times New Roman" w:eastAsia="Times New Roman" w:hAnsi="Times New Roman" w:cs="Times New Roman"/>
          <w:i/>
          <w:color w:val="0000FF"/>
          <w:sz w:val="24"/>
          <w:szCs w:val="24"/>
          <w:lang w:val="kk-KZ" w:eastAsia="ru-RU"/>
        </w:rPr>
        <w:t xml:space="preserve"> алынып тасталды</w:t>
      </w:r>
      <w:r w:rsidRPr="00DD2FD3">
        <w:rPr>
          <w:rFonts w:ascii="Times New Roman" w:eastAsia="Times New Roman" w:hAnsi="Times New Roman" w:cs="Times New Roman"/>
          <w:i/>
          <w:color w:val="0000FF"/>
          <w:sz w:val="24"/>
          <w:szCs w:val="24"/>
          <w:lang w:val="kk-KZ" w:eastAsia="ru-RU"/>
        </w:rPr>
        <w:t>)</w:t>
      </w:r>
    </w:p>
    <w:p w14:paraId="3D360C99" w14:textId="1CDC8E72"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5) (</w:t>
      </w:r>
      <w:r w:rsidRPr="00DD2FD3">
        <w:rPr>
          <w:rFonts w:ascii="Times New Roman" w:eastAsia="Times New Roman" w:hAnsi="Times New Roman" w:cs="Times New Roman"/>
          <w:i/>
          <w:color w:val="0000FF"/>
          <w:sz w:val="24"/>
          <w:szCs w:val="24"/>
          <w:lang w:val="kk-KZ" w:eastAsia="ru-RU"/>
        </w:rPr>
        <w:t>ДК 09.10.2019 ж. шешімімен (№12 хаттама)</w:t>
      </w:r>
      <w:r w:rsidR="00F43FF2" w:rsidRPr="00DD2FD3">
        <w:rPr>
          <w:rFonts w:ascii="Times New Roman" w:eastAsia="Times New Roman" w:hAnsi="Times New Roman" w:cs="Times New Roman"/>
          <w:i/>
          <w:color w:val="0000FF"/>
          <w:sz w:val="24"/>
          <w:szCs w:val="24"/>
          <w:lang w:val="kk-KZ" w:eastAsia="ru-RU"/>
        </w:rPr>
        <w:t xml:space="preserve"> алынып тасталды</w:t>
      </w:r>
      <w:r w:rsidRPr="00DD2FD3">
        <w:rPr>
          <w:rFonts w:ascii="Times New Roman" w:eastAsia="Times New Roman" w:hAnsi="Times New Roman" w:cs="Times New Roman"/>
          <w:i/>
          <w:color w:val="0000FF"/>
          <w:sz w:val="24"/>
          <w:szCs w:val="24"/>
          <w:lang w:val="kk-KZ" w:eastAsia="ru-RU"/>
        </w:rPr>
        <w:t>)</w:t>
      </w:r>
    </w:p>
    <w:p w14:paraId="5D8E218C" w14:textId="0BB2B09F"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ab/>
        <w:t>Жұмыс құжаттамасына енгізілетін ақпарат анықталған анықтауларды растау және ұсынылған ұсыным</w:t>
      </w:r>
      <w:r w:rsidR="00D165AC" w:rsidRPr="00DD2FD3">
        <w:rPr>
          <w:rFonts w:ascii="Times New Roman" w:eastAsia="Times New Roman" w:hAnsi="Times New Roman" w:cs="Times New Roman"/>
          <w:sz w:val="24"/>
          <w:szCs w:val="24"/>
          <w:lang w:val="kk-KZ" w:eastAsia="ru-RU"/>
        </w:rPr>
        <w:t xml:space="preserve">дар үшін базаны қамтамасыз етуі тиіс. </w:t>
      </w:r>
      <w:r w:rsidR="00D165AC" w:rsidRPr="00DD2FD3">
        <w:rPr>
          <w:rFonts w:ascii="Times New Roman" w:eastAsia="Times New Roman" w:hAnsi="Times New Roman" w:cs="Times New Roman"/>
          <w:i/>
          <w:color w:val="0000FF"/>
          <w:sz w:val="24"/>
          <w:szCs w:val="24"/>
          <w:lang w:val="kk-KZ" w:eastAsia="ru-RU"/>
        </w:rPr>
        <w:t>(ДК-ны</w:t>
      </w:r>
      <w:r w:rsidRPr="00DD2FD3">
        <w:rPr>
          <w:rFonts w:ascii="Times New Roman" w:eastAsia="Times New Roman" w:hAnsi="Times New Roman" w:cs="Times New Roman"/>
          <w:i/>
          <w:color w:val="0000FF"/>
          <w:sz w:val="24"/>
          <w:szCs w:val="24"/>
          <w:lang w:val="kk-KZ" w:eastAsia="ru-RU"/>
        </w:rPr>
        <w:t>ң 09.10.2019 ж. шешімімен (№12 хаттама)</w:t>
      </w:r>
      <w:r w:rsidR="00A979DD" w:rsidRPr="00DD2FD3">
        <w:rPr>
          <w:rFonts w:ascii="Times New Roman" w:eastAsia="Times New Roman" w:hAnsi="Times New Roman" w:cs="Times New Roman"/>
          <w:i/>
          <w:color w:val="0000FF"/>
          <w:sz w:val="24"/>
          <w:szCs w:val="24"/>
          <w:lang w:val="kk-KZ" w:eastAsia="ru-RU"/>
        </w:rPr>
        <w:t xml:space="preserve"> енгізілді</w:t>
      </w:r>
      <w:r w:rsidRPr="00DD2FD3">
        <w:rPr>
          <w:rFonts w:ascii="Times New Roman" w:eastAsia="Times New Roman" w:hAnsi="Times New Roman" w:cs="Times New Roman"/>
          <w:i/>
          <w:color w:val="0000FF"/>
          <w:sz w:val="24"/>
          <w:szCs w:val="24"/>
          <w:lang w:val="kk-KZ" w:eastAsia="ru-RU"/>
        </w:rPr>
        <w:t>)</w:t>
      </w:r>
    </w:p>
    <w:p w14:paraId="30A9DB24" w14:textId="4F95E498" w:rsidR="009E5A61" w:rsidRPr="00DD2FD3" w:rsidRDefault="00A979DD"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116</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Әрбір анықтау үшін ішкі аудитор келесі компоненттерді анықтауы </w:t>
      </w:r>
      <w:r>
        <w:rPr>
          <w:rFonts w:ascii="Times New Roman" w:eastAsia="Times New Roman" w:hAnsi="Times New Roman" w:cs="Times New Roman"/>
          <w:sz w:val="24"/>
          <w:szCs w:val="24"/>
          <w:lang w:val="kk-KZ" w:eastAsia="ru-RU"/>
        </w:rPr>
        <w:t>тиіс</w:t>
      </w:r>
      <w:r w:rsidR="009E5A61" w:rsidRPr="00DD2FD3">
        <w:rPr>
          <w:rFonts w:ascii="Times New Roman" w:eastAsia="Times New Roman" w:hAnsi="Times New Roman" w:cs="Times New Roman"/>
          <w:sz w:val="24"/>
          <w:szCs w:val="24"/>
          <w:lang w:val="kk-KZ" w:eastAsia="ru-RU"/>
        </w:rPr>
        <w:t xml:space="preserve">: фактілер, себептері, салдары және ұсыныстары. </w:t>
      </w:r>
    </w:p>
    <w:p w14:paraId="7F48C167" w14:textId="4453FC84"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фактілер</w:t>
      </w:r>
      <w:r w:rsidR="00A979DD">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w:t>
      </w:r>
      <w:r w:rsidR="00A979DD">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анықтаудың егжей-тегжейлі сипаттамасы, анықталған кемшіліктің немесе сәйкессіздіктің бар екенін дәлелдейтін және сипаттайтын тиісті және маңызды фактілерді баяндау.  Бұл пара</w:t>
      </w:r>
      <w:r w:rsidR="00A979DD" w:rsidRPr="00DD2FD3">
        <w:rPr>
          <w:rFonts w:ascii="Times New Roman" w:eastAsia="Times New Roman" w:hAnsi="Times New Roman" w:cs="Times New Roman"/>
          <w:sz w:val="24"/>
          <w:szCs w:val="24"/>
          <w:lang w:val="kk-KZ" w:eastAsia="ru-RU"/>
        </w:rPr>
        <w:t xml:space="preserve">метр </w:t>
      </w:r>
      <w:r w:rsidRPr="00DD2FD3">
        <w:rPr>
          <w:rFonts w:ascii="Times New Roman" w:eastAsia="Times New Roman" w:hAnsi="Times New Roman" w:cs="Times New Roman"/>
          <w:sz w:val="24"/>
          <w:szCs w:val="24"/>
          <w:lang w:val="kk-KZ" w:eastAsia="ru-RU"/>
        </w:rPr>
        <w:t>нақты жағдайды</w:t>
      </w:r>
      <w:r w:rsidR="00A979DD">
        <w:rPr>
          <w:rFonts w:ascii="Times New Roman" w:eastAsia="Times New Roman" w:hAnsi="Times New Roman" w:cs="Times New Roman"/>
          <w:sz w:val="24"/>
          <w:szCs w:val="24"/>
          <w:lang w:val="kk-KZ" w:eastAsia="ru-RU"/>
        </w:rPr>
        <w:t xml:space="preserve"> </w:t>
      </w:r>
      <w:r w:rsidR="00A979DD" w:rsidRPr="00DD2FD3">
        <w:rPr>
          <w:rFonts w:ascii="Times New Roman" w:eastAsia="Times New Roman" w:hAnsi="Times New Roman" w:cs="Times New Roman"/>
          <w:sz w:val="24"/>
          <w:szCs w:val="24"/>
          <w:lang w:val="kk-KZ" w:eastAsia="ru-RU"/>
        </w:rPr>
        <w:t>"</w:t>
      </w:r>
      <w:r w:rsidRPr="00DD2FD3">
        <w:rPr>
          <w:rFonts w:ascii="Times New Roman" w:eastAsia="Times New Roman" w:hAnsi="Times New Roman" w:cs="Times New Roman"/>
          <w:sz w:val="24"/>
          <w:szCs w:val="24"/>
          <w:lang w:val="kk-KZ" w:eastAsia="ru-RU"/>
        </w:rPr>
        <w:t>дұрыс күй</w:t>
      </w:r>
      <w:r w:rsidR="00A979DD">
        <w:rPr>
          <w:rFonts w:ascii="Times New Roman" w:eastAsia="Times New Roman" w:hAnsi="Times New Roman" w:cs="Times New Roman"/>
          <w:sz w:val="24"/>
          <w:szCs w:val="24"/>
          <w:lang w:val="kk-KZ" w:eastAsia="ru-RU"/>
        </w:rPr>
        <w:t>і</w:t>
      </w:r>
      <w:r w:rsidRPr="00DD2FD3">
        <w:rPr>
          <w:rFonts w:ascii="Times New Roman" w:eastAsia="Times New Roman" w:hAnsi="Times New Roman" w:cs="Times New Roman"/>
          <w:sz w:val="24"/>
          <w:szCs w:val="24"/>
          <w:lang w:val="kk-KZ" w:eastAsia="ru-RU"/>
        </w:rPr>
        <w:t>" критерийлерімен (нормативтік актілермен, стандарттармен, жоспарлы көрсеткіштермен, күтілетін мәндермен және</w:t>
      </w:r>
      <w:r w:rsidR="00A979DD" w:rsidRPr="00DD2FD3">
        <w:rPr>
          <w:rFonts w:ascii="Times New Roman" w:eastAsia="Times New Roman" w:hAnsi="Times New Roman" w:cs="Times New Roman"/>
          <w:sz w:val="24"/>
          <w:szCs w:val="24"/>
          <w:lang w:val="kk-KZ" w:eastAsia="ru-RU"/>
        </w:rPr>
        <w:t xml:space="preserve"> т.б.) салыстыруға сүйене отырып, "</w:t>
      </w:r>
      <w:r w:rsidR="00A979DD">
        <w:rPr>
          <w:rFonts w:ascii="Times New Roman" w:eastAsia="Times New Roman" w:hAnsi="Times New Roman" w:cs="Times New Roman"/>
          <w:sz w:val="24"/>
          <w:szCs w:val="24"/>
          <w:lang w:val="kk-KZ" w:eastAsia="ru-RU"/>
        </w:rPr>
        <w:t>Н</w:t>
      </w:r>
      <w:r w:rsidR="00A979DD" w:rsidRPr="00DD2FD3">
        <w:rPr>
          <w:rFonts w:ascii="Times New Roman" w:eastAsia="Times New Roman" w:hAnsi="Times New Roman" w:cs="Times New Roman"/>
          <w:sz w:val="24"/>
          <w:szCs w:val="24"/>
          <w:lang w:val="kk-KZ" w:eastAsia="ru-RU"/>
        </w:rPr>
        <w:t>е дұрыс емес?"</w:t>
      </w:r>
      <w:r w:rsidR="00A979DD">
        <w:rPr>
          <w:rFonts w:ascii="Times New Roman" w:eastAsia="Times New Roman" w:hAnsi="Times New Roman" w:cs="Times New Roman"/>
          <w:sz w:val="24"/>
          <w:szCs w:val="24"/>
          <w:lang w:val="kk-KZ" w:eastAsia="ru-RU"/>
        </w:rPr>
        <w:t>деген сұраққа жауап береді</w:t>
      </w:r>
      <w:r w:rsidRPr="00DD2FD3">
        <w:rPr>
          <w:rFonts w:ascii="Times New Roman" w:eastAsia="Times New Roman" w:hAnsi="Times New Roman" w:cs="Times New Roman"/>
          <w:sz w:val="24"/>
          <w:szCs w:val="24"/>
          <w:lang w:val="kk-KZ" w:eastAsia="ru-RU"/>
        </w:rPr>
        <w:t>.</w:t>
      </w:r>
    </w:p>
    <w:p w14:paraId="253077A4" w14:textId="0A495E9F"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2) пайда болу себептері</w:t>
      </w:r>
      <w:r w:rsidR="00A979DD">
        <w:rPr>
          <w:rFonts w:ascii="Times New Roman" w:eastAsia="Times New Roman" w:hAnsi="Times New Roman" w:cs="Times New Roman"/>
          <w:sz w:val="24"/>
          <w:szCs w:val="24"/>
          <w:lang w:val="kk-KZ" w:eastAsia="ru-RU"/>
        </w:rPr>
        <w:t xml:space="preserve"> - </w:t>
      </w:r>
      <w:r w:rsidRPr="00DD2FD3">
        <w:rPr>
          <w:rFonts w:ascii="Times New Roman" w:eastAsia="Times New Roman" w:hAnsi="Times New Roman" w:cs="Times New Roman"/>
          <w:sz w:val="24"/>
          <w:szCs w:val="24"/>
          <w:lang w:val="kk-KZ" w:eastAsia="ru-RU"/>
        </w:rPr>
        <w:t>қанағаттанарлықсыз жағдайлардың немесе анықтаулардың негізг</w:t>
      </w:r>
      <w:r w:rsidR="00A979DD" w:rsidRPr="00DD2FD3">
        <w:rPr>
          <w:rFonts w:ascii="Times New Roman" w:eastAsia="Times New Roman" w:hAnsi="Times New Roman" w:cs="Times New Roman"/>
          <w:sz w:val="24"/>
          <w:szCs w:val="24"/>
          <w:lang w:val="kk-KZ" w:eastAsia="ru-RU"/>
        </w:rPr>
        <w:t>і себебін сәйкестендіру және "Н</w:t>
      </w:r>
      <w:r w:rsidRPr="00DD2FD3">
        <w:rPr>
          <w:rFonts w:ascii="Times New Roman" w:eastAsia="Times New Roman" w:hAnsi="Times New Roman" w:cs="Times New Roman"/>
          <w:sz w:val="24"/>
          <w:szCs w:val="24"/>
          <w:lang w:val="kk-KZ" w:eastAsia="ru-RU"/>
        </w:rPr>
        <w:t xml:space="preserve">еге бұл </w:t>
      </w:r>
      <w:r w:rsidR="00A979DD">
        <w:rPr>
          <w:rFonts w:ascii="Times New Roman" w:eastAsia="Times New Roman" w:hAnsi="Times New Roman" w:cs="Times New Roman"/>
          <w:sz w:val="24"/>
          <w:szCs w:val="24"/>
          <w:lang w:val="kk-KZ" w:eastAsia="ru-RU"/>
        </w:rPr>
        <w:t xml:space="preserve">жайт </w:t>
      </w:r>
      <w:r w:rsidRPr="00DD2FD3">
        <w:rPr>
          <w:rFonts w:ascii="Times New Roman" w:eastAsia="Times New Roman" w:hAnsi="Times New Roman" w:cs="Times New Roman"/>
          <w:sz w:val="24"/>
          <w:szCs w:val="24"/>
          <w:lang w:val="kk-KZ" w:eastAsia="ru-RU"/>
        </w:rPr>
        <w:t>орын алды?"</w:t>
      </w:r>
      <w:r w:rsidR="00A979DD">
        <w:rPr>
          <w:rFonts w:ascii="Times New Roman" w:eastAsia="Times New Roman" w:hAnsi="Times New Roman" w:cs="Times New Roman"/>
          <w:sz w:val="24"/>
          <w:szCs w:val="24"/>
          <w:lang w:val="kk-KZ" w:eastAsia="ru-RU"/>
        </w:rPr>
        <w:t xml:space="preserve"> деген сұраққа жауап береді</w:t>
      </w:r>
      <w:r w:rsidRPr="00DD2FD3">
        <w:rPr>
          <w:rFonts w:ascii="Times New Roman" w:eastAsia="Times New Roman" w:hAnsi="Times New Roman" w:cs="Times New Roman"/>
          <w:sz w:val="24"/>
          <w:szCs w:val="24"/>
          <w:lang w:val="kk-KZ" w:eastAsia="ru-RU"/>
        </w:rPr>
        <w:t xml:space="preserve">. Егер қанағаттанарлықсыз жағдай ұзақ уақыт бойы сақталса немесе күшейе түссе, ішкі аудитор бұған ықпал ететін факторларды да сипаттауы керек. </w:t>
      </w:r>
    </w:p>
    <w:p w14:paraId="4F6AA5B8"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ab/>
        <w:t xml:space="preserve">Қанағаттанарлықсыз жағдайдың немесе анықтаудың себебін анықтау сапалы аудиторлық ұсыныстарды тұжырымдау үшін қажет. Анықтауда себебін көрсетпеу сонымен қатар ішкі аудитордың жұмысының шектелуіне немесе сапасына байланысты себеп анықталмағанын немесе процестері тексерілген құрылымдық бөлімшенің басшылығымен тікелей қарама-қайшылықты болдырмау үшін алынып тасталғанын білдіруі мүмкін. </w:t>
      </w:r>
    </w:p>
    <w:p w14:paraId="49646733"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ab/>
        <w:t xml:space="preserve">Ішкі аудитордың нақты себебін талдаудан бас тартуы, сонымен қатар, жеткіліксіз ұсыныстарға әкелуі мүмкін, мүмкін оқшауланған жағдайды белгілеу немесе нақты себепті емес, тек симптомды түзету. </w:t>
      </w:r>
    </w:p>
    <w:p w14:paraId="4C3D3F3F" w14:textId="604BB135" w:rsid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E63069">
        <w:rPr>
          <w:rFonts w:ascii="Times New Roman" w:eastAsia="Times New Roman" w:hAnsi="Times New Roman" w:cs="Times New Roman"/>
          <w:sz w:val="24"/>
          <w:szCs w:val="24"/>
          <w:lang w:val="kk-KZ" w:eastAsia="ru-RU"/>
        </w:rPr>
        <w:t>3) салдары</w:t>
      </w:r>
      <w:r w:rsidR="00A979DD">
        <w:rPr>
          <w:rFonts w:ascii="Times New Roman" w:eastAsia="Times New Roman" w:hAnsi="Times New Roman" w:cs="Times New Roman"/>
          <w:sz w:val="24"/>
          <w:szCs w:val="24"/>
          <w:lang w:val="kk-KZ" w:eastAsia="ru-RU"/>
        </w:rPr>
        <w:t xml:space="preserve"> </w:t>
      </w:r>
      <w:r w:rsidRPr="00E63069">
        <w:rPr>
          <w:rFonts w:ascii="Times New Roman" w:eastAsia="Times New Roman" w:hAnsi="Times New Roman" w:cs="Times New Roman"/>
          <w:sz w:val="24"/>
          <w:szCs w:val="24"/>
          <w:lang w:val="kk-KZ" w:eastAsia="ru-RU"/>
        </w:rPr>
        <w:t>-</w:t>
      </w:r>
      <w:r w:rsidR="00A979DD">
        <w:rPr>
          <w:rFonts w:ascii="Times New Roman" w:eastAsia="Times New Roman" w:hAnsi="Times New Roman" w:cs="Times New Roman"/>
          <w:sz w:val="24"/>
          <w:szCs w:val="24"/>
          <w:lang w:val="kk-KZ" w:eastAsia="ru-RU"/>
        </w:rPr>
        <w:t xml:space="preserve"> анықтаулардың немесе </w:t>
      </w:r>
      <w:r w:rsidRPr="00E63069">
        <w:rPr>
          <w:rFonts w:ascii="Times New Roman" w:eastAsia="Times New Roman" w:hAnsi="Times New Roman" w:cs="Times New Roman"/>
          <w:sz w:val="24"/>
          <w:szCs w:val="24"/>
          <w:lang w:val="kk-KZ" w:eastAsia="ru-RU"/>
        </w:rPr>
        <w:t>қа</w:t>
      </w:r>
      <w:r w:rsidR="00A979DD" w:rsidRPr="00E63069">
        <w:rPr>
          <w:rFonts w:ascii="Times New Roman" w:eastAsia="Times New Roman" w:hAnsi="Times New Roman" w:cs="Times New Roman"/>
          <w:sz w:val="24"/>
          <w:szCs w:val="24"/>
          <w:lang w:val="kk-KZ" w:eastAsia="ru-RU"/>
        </w:rPr>
        <w:t>нағаттанарлықсыз жағдай</w:t>
      </w:r>
      <w:r w:rsidR="00A979DD">
        <w:rPr>
          <w:rFonts w:ascii="Times New Roman" w:eastAsia="Times New Roman" w:hAnsi="Times New Roman" w:cs="Times New Roman"/>
          <w:sz w:val="24"/>
          <w:szCs w:val="24"/>
          <w:lang w:val="kk-KZ" w:eastAsia="ru-RU"/>
        </w:rPr>
        <w:t xml:space="preserve">дың </w:t>
      </w:r>
      <w:r w:rsidR="00A979DD" w:rsidRPr="00E63069">
        <w:rPr>
          <w:rFonts w:ascii="Times New Roman" w:eastAsia="Times New Roman" w:hAnsi="Times New Roman" w:cs="Times New Roman"/>
          <w:sz w:val="24"/>
          <w:szCs w:val="24"/>
          <w:lang w:val="kk-KZ" w:eastAsia="ru-RU"/>
        </w:rPr>
        <w:t>іске асырылған немесе ықтимал әсерлер</w:t>
      </w:r>
      <w:r w:rsidR="00A979DD">
        <w:rPr>
          <w:rFonts w:ascii="Times New Roman" w:eastAsia="Times New Roman" w:hAnsi="Times New Roman" w:cs="Times New Roman"/>
          <w:sz w:val="24"/>
          <w:szCs w:val="24"/>
          <w:lang w:val="kk-KZ" w:eastAsia="ru-RU"/>
        </w:rPr>
        <w:t>і</w:t>
      </w:r>
      <w:r w:rsidR="00A979DD" w:rsidRPr="00E63069">
        <w:rPr>
          <w:rFonts w:ascii="Times New Roman" w:eastAsia="Times New Roman" w:hAnsi="Times New Roman" w:cs="Times New Roman"/>
          <w:sz w:val="24"/>
          <w:szCs w:val="24"/>
          <w:lang w:val="kk-KZ" w:eastAsia="ru-RU"/>
        </w:rPr>
        <w:t xml:space="preserve"> (тәуекелдер)  және "Б</w:t>
      </w:r>
      <w:r w:rsidRPr="00E63069">
        <w:rPr>
          <w:rFonts w:ascii="Times New Roman" w:eastAsia="Times New Roman" w:hAnsi="Times New Roman" w:cs="Times New Roman"/>
          <w:sz w:val="24"/>
          <w:szCs w:val="24"/>
          <w:lang w:val="kk-KZ" w:eastAsia="ru-RU"/>
        </w:rPr>
        <w:t>ұл не</w:t>
      </w:r>
      <w:r w:rsidR="00A979DD">
        <w:rPr>
          <w:rFonts w:ascii="Times New Roman" w:eastAsia="Times New Roman" w:hAnsi="Times New Roman" w:cs="Times New Roman"/>
          <w:sz w:val="24"/>
          <w:szCs w:val="24"/>
          <w:lang w:val="kk-KZ" w:eastAsia="ru-RU"/>
        </w:rPr>
        <w:t>ге</w:t>
      </w:r>
      <w:r w:rsidRPr="00E63069">
        <w:rPr>
          <w:rFonts w:ascii="Times New Roman" w:eastAsia="Times New Roman" w:hAnsi="Times New Roman" w:cs="Times New Roman"/>
          <w:sz w:val="24"/>
          <w:szCs w:val="24"/>
          <w:lang w:val="kk-KZ" w:eastAsia="ru-RU"/>
        </w:rPr>
        <w:t xml:space="preserve"> әкелді / әкелуі мүмкін?"</w:t>
      </w:r>
      <w:r w:rsidR="00A979DD" w:rsidRPr="00A979DD">
        <w:rPr>
          <w:rFonts w:ascii="Times New Roman" w:eastAsia="Times New Roman" w:hAnsi="Times New Roman" w:cs="Times New Roman"/>
          <w:sz w:val="24"/>
          <w:szCs w:val="24"/>
          <w:lang w:val="kk-KZ" w:eastAsia="ru-RU"/>
        </w:rPr>
        <w:t xml:space="preserve"> </w:t>
      </w:r>
      <w:r w:rsidR="00A979DD">
        <w:rPr>
          <w:rFonts w:ascii="Times New Roman" w:eastAsia="Times New Roman" w:hAnsi="Times New Roman" w:cs="Times New Roman"/>
          <w:sz w:val="24"/>
          <w:szCs w:val="24"/>
          <w:lang w:val="kk-KZ" w:eastAsia="ru-RU"/>
        </w:rPr>
        <w:t>деген сұраққа жауап береді</w:t>
      </w:r>
      <w:r w:rsidRPr="00E63069">
        <w:rPr>
          <w:rFonts w:ascii="Times New Roman" w:eastAsia="Times New Roman" w:hAnsi="Times New Roman" w:cs="Times New Roman"/>
          <w:sz w:val="24"/>
          <w:szCs w:val="24"/>
          <w:lang w:val="kk-KZ" w:eastAsia="ru-RU"/>
        </w:rPr>
        <w:t xml:space="preserve">. Аудиторлық анықтаудың маңыздылығы әдетте оның салдарымен бағаланады. Операциялық қызметтің аудитінде тиімділік пен экономикалық орындылықтың төмендеуі немесе ағымдағы міндеттерге (өнімділікке) қол жеткізбеу салдары болуы мүмкін. Олар көбінесе сандық түрде көрсетіледі; мысалы, ақша сомасы, қызметкерлер саны, несие көлемі, мәмілелер саны, немесе жұмсалған уақыт. </w:t>
      </w:r>
      <w:r w:rsidRPr="009E5A61">
        <w:rPr>
          <w:rFonts w:ascii="Times New Roman" w:eastAsia="Times New Roman" w:hAnsi="Times New Roman" w:cs="Times New Roman"/>
          <w:sz w:val="24"/>
          <w:szCs w:val="24"/>
          <w:lang w:eastAsia="ru-RU"/>
        </w:rPr>
        <w:t xml:space="preserve">Егер нақты әсерді анықтау мүмкін болмаса, ішкі аудитор анықтаудың ықтимал немесе "материалдық емес" салдарын көрсетуі </w:t>
      </w:r>
      <w:r w:rsidR="00A979DD">
        <w:rPr>
          <w:rFonts w:ascii="Times New Roman" w:eastAsia="Times New Roman" w:hAnsi="Times New Roman" w:cs="Times New Roman"/>
          <w:sz w:val="24"/>
          <w:szCs w:val="24"/>
          <w:lang w:val="kk-KZ" w:eastAsia="ru-RU"/>
        </w:rPr>
        <w:t>тиіс</w:t>
      </w:r>
      <w:r w:rsidRPr="009E5A61">
        <w:rPr>
          <w:rFonts w:ascii="Times New Roman" w:eastAsia="Times New Roman" w:hAnsi="Times New Roman" w:cs="Times New Roman"/>
          <w:sz w:val="24"/>
          <w:szCs w:val="24"/>
          <w:lang w:eastAsia="ru-RU"/>
        </w:rPr>
        <w:t>.</w:t>
      </w:r>
    </w:p>
    <w:p w14:paraId="73698C46"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Нақты немесе ықтимал әсерді дәл бағалау жағдайды жақсарту үшін </w:t>
      </w:r>
      <w:r w:rsidRPr="00A979DD">
        <w:rPr>
          <w:rFonts w:ascii="Times New Roman" w:eastAsia="Times New Roman" w:hAnsi="Times New Roman" w:cs="Times New Roman"/>
          <w:color w:val="FF0000"/>
          <w:sz w:val="24"/>
          <w:szCs w:val="24"/>
          <w:lang w:eastAsia="ru-RU"/>
        </w:rPr>
        <w:t xml:space="preserve">процестері аудиттелген құрылымдық бөлімшенің </w:t>
      </w:r>
      <w:r w:rsidRPr="009E5A61">
        <w:rPr>
          <w:rFonts w:ascii="Times New Roman" w:eastAsia="Times New Roman" w:hAnsi="Times New Roman" w:cs="Times New Roman"/>
          <w:sz w:val="24"/>
          <w:szCs w:val="24"/>
          <w:lang w:eastAsia="ru-RU"/>
        </w:rPr>
        <w:t xml:space="preserve">басшылығы пайдалануы керек қажетті шараларды, ресурстарды немесе бақылауларды анықтау үшін, сондай-ақ </w:t>
      </w:r>
      <w:r w:rsidRPr="00A979DD">
        <w:rPr>
          <w:rFonts w:ascii="Times New Roman" w:eastAsia="Times New Roman" w:hAnsi="Times New Roman" w:cs="Times New Roman"/>
          <w:color w:val="FF0000"/>
          <w:sz w:val="24"/>
          <w:szCs w:val="24"/>
          <w:lang w:eastAsia="ru-RU"/>
        </w:rPr>
        <w:t>процестері аудиттелген құрылымдық бөлімшемен</w:t>
      </w:r>
      <w:r w:rsidRPr="009E5A61">
        <w:rPr>
          <w:rFonts w:ascii="Times New Roman" w:eastAsia="Times New Roman" w:hAnsi="Times New Roman" w:cs="Times New Roman"/>
          <w:sz w:val="24"/>
          <w:szCs w:val="24"/>
          <w:lang w:eastAsia="ru-RU"/>
        </w:rPr>
        <w:t xml:space="preserve"> ішкі аудитордың негізделген анықтау талқылауы үшін өте маңызды. </w:t>
      </w:r>
    </w:p>
    <w:p w14:paraId="333756A3" w14:textId="1438A94B" w:rsidR="009E5A61" w:rsidRPr="009E5A61" w:rsidRDefault="00A979DD"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w:t>
      </w:r>
      <w:r w:rsidR="009E5A61" w:rsidRPr="009E5A61">
        <w:rPr>
          <w:rFonts w:ascii="Times New Roman" w:eastAsia="Times New Roman" w:hAnsi="Times New Roman" w:cs="Times New Roman"/>
          <w:sz w:val="24"/>
          <w:szCs w:val="24"/>
          <w:lang w:eastAsia="ru-RU"/>
        </w:rPr>
        <w:t>) ұсынымдар</w:t>
      </w:r>
      <w:r>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жағдайды жақсарту немесе түзету бойынша ішкі аудитор ұс</w:t>
      </w:r>
      <w:r>
        <w:rPr>
          <w:rFonts w:ascii="Times New Roman" w:eastAsia="Times New Roman" w:hAnsi="Times New Roman" w:cs="Times New Roman"/>
          <w:sz w:val="24"/>
          <w:szCs w:val="24"/>
          <w:lang w:eastAsia="ru-RU"/>
        </w:rPr>
        <w:t>ынған шараларды айқындау және "</w:t>
      </w:r>
      <w:r>
        <w:rPr>
          <w:rFonts w:ascii="Times New Roman" w:eastAsia="Times New Roman" w:hAnsi="Times New Roman" w:cs="Times New Roman"/>
          <w:sz w:val="24"/>
          <w:szCs w:val="24"/>
          <w:lang w:val="kk-KZ" w:eastAsia="ru-RU"/>
        </w:rPr>
        <w:t>Н</w:t>
      </w:r>
      <w:r w:rsidR="009E5A61" w:rsidRPr="009E5A61">
        <w:rPr>
          <w:rFonts w:ascii="Times New Roman" w:eastAsia="Times New Roman" w:hAnsi="Times New Roman" w:cs="Times New Roman"/>
          <w:sz w:val="24"/>
          <w:szCs w:val="24"/>
          <w:lang w:eastAsia="ru-RU"/>
        </w:rPr>
        <w:t>е істеу керек?»</w:t>
      </w:r>
      <w:r>
        <w:rPr>
          <w:rFonts w:ascii="Times New Roman" w:eastAsia="Times New Roman" w:hAnsi="Times New Roman" w:cs="Times New Roman"/>
          <w:sz w:val="24"/>
          <w:szCs w:val="24"/>
          <w:lang w:val="kk-KZ" w:eastAsia="ru-RU"/>
        </w:rPr>
        <w:t xml:space="preserve"> деген сұраққа жауап</w:t>
      </w:r>
      <w:r w:rsidR="009E5A61" w:rsidRPr="009E5A61">
        <w:rPr>
          <w:rFonts w:ascii="Times New Roman" w:eastAsia="Times New Roman" w:hAnsi="Times New Roman" w:cs="Times New Roman"/>
          <w:sz w:val="24"/>
          <w:szCs w:val="24"/>
          <w:lang w:eastAsia="ru-RU"/>
        </w:rPr>
        <w:t>. Анықталған анықтаулардың нәтижелері бойынша ұсынымдар</w:t>
      </w:r>
      <w:r w:rsidR="000358AA" w:rsidRPr="000358AA">
        <w:rPr>
          <w:rFonts w:ascii="Times New Roman" w:eastAsia="Times New Roman" w:hAnsi="Times New Roman" w:cs="Times New Roman"/>
          <w:sz w:val="24"/>
          <w:szCs w:val="24"/>
          <w:lang w:eastAsia="ru-RU"/>
        </w:rPr>
        <w:t xml:space="preserve"> </w:t>
      </w:r>
      <w:r w:rsidR="000358AA" w:rsidRPr="009E5A61">
        <w:rPr>
          <w:rFonts w:ascii="Times New Roman" w:eastAsia="Times New Roman" w:hAnsi="Times New Roman" w:cs="Times New Roman"/>
          <w:sz w:val="24"/>
          <w:szCs w:val="24"/>
          <w:lang w:eastAsia="ru-RU"/>
        </w:rPr>
        <w:t>кемшіліктердің себе</w:t>
      </w:r>
      <w:r w:rsidR="000358AA">
        <w:rPr>
          <w:rFonts w:ascii="Times New Roman" w:eastAsia="Times New Roman" w:hAnsi="Times New Roman" w:cs="Times New Roman"/>
          <w:sz w:val="24"/>
          <w:szCs w:val="24"/>
          <w:lang w:eastAsia="ru-RU"/>
        </w:rPr>
        <w:t>птерін жоюға және банктегі ІБЖ</w:t>
      </w:r>
      <w:r w:rsidR="000358AA" w:rsidRPr="009E5A61">
        <w:rPr>
          <w:rFonts w:ascii="Times New Roman" w:eastAsia="Times New Roman" w:hAnsi="Times New Roman" w:cs="Times New Roman"/>
          <w:sz w:val="24"/>
          <w:szCs w:val="24"/>
          <w:lang w:eastAsia="ru-RU"/>
        </w:rPr>
        <w:t xml:space="preserve"> мен ТБЖ-ны жетілдіруге бағытталған білікті және барабар ұсынымдарды әзірлеуді қамтамасыз ету мақсатында</w:t>
      </w:r>
      <w:r w:rsidR="009E5A61" w:rsidRPr="009E5A61">
        <w:rPr>
          <w:rFonts w:ascii="Times New Roman" w:eastAsia="Times New Roman" w:hAnsi="Times New Roman" w:cs="Times New Roman"/>
          <w:sz w:val="24"/>
          <w:szCs w:val="24"/>
          <w:lang w:eastAsia="ru-RU"/>
        </w:rPr>
        <w:t xml:space="preserve"> жол берілген бұзушылықтардың, қолданыстағы кемшіліктер мен сәйкессіздіктердің себептерін талдауға негізделуі тиіс. </w:t>
      </w:r>
    </w:p>
    <w:p w14:paraId="6D0372C5" w14:textId="0391A2D1"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Аудиторлық топ бизнес-процесті бақылау дизайнын бағалау нәтижелері негізінде талданатын процестің қолданыстағы </w:t>
      </w:r>
      <w:r w:rsidR="000358AA">
        <w:rPr>
          <w:rFonts w:ascii="Times New Roman" w:eastAsia="Times New Roman" w:hAnsi="Times New Roman" w:cs="Times New Roman"/>
          <w:sz w:val="24"/>
          <w:szCs w:val="24"/>
          <w:lang w:val="kk-KZ" w:eastAsia="ru-RU"/>
        </w:rPr>
        <w:t>ІБЖ</w:t>
      </w:r>
      <w:r w:rsidRPr="009E5A61">
        <w:rPr>
          <w:rFonts w:ascii="Times New Roman" w:eastAsia="Times New Roman" w:hAnsi="Times New Roman" w:cs="Times New Roman"/>
          <w:sz w:val="24"/>
          <w:szCs w:val="24"/>
          <w:lang w:eastAsia="ru-RU"/>
        </w:rPr>
        <w:t xml:space="preserve"> құру және оңтайландыру бойынша ұсыныстар әзірлеуі </w:t>
      </w:r>
      <w:r w:rsidR="000358AA">
        <w:rPr>
          <w:rFonts w:ascii="Times New Roman" w:eastAsia="Times New Roman" w:hAnsi="Times New Roman" w:cs="Times New Roman"/>
          <w:sz w:val="24"/>
          <w:szCs w:val="24"/>
          <w:lang w:val="kk-KZ" w:eastAsia="ru-RU"/>
        </w:rPr>
        <w:t>тиіс</w:t>
      </w:r>
      <w:r w:rsidRPr="009E5A61">
        <w:rPr>
          <w:rFonts w:ascii="Times New Roman" w:eastAsia="Times New Roman" w:hAnsi="Times New Roman" w:cs="Times New Roman"/>
          <w:sz w:val="24"/>
          <w:szCs w:val="24"/>
          <w:lang w:eastAsia="ru-RU"/>
        </w:rPr>
        <w:t xml:space="preserve">. </w:t>
      </w:r>
    </w:p>
    <w:p w14:paraId="3856DB50" w14:textId="3322D4EF" w:rsidR="009E5A61" w:rsidRPr="009E5A61" w:rsidRDefault="000358AA"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Ұсыныстар төмендегілерге </w:t>
      </w:r>
      <w:r w:rsidR="009E5A61" w:rsidRPr="009E5A61">
        <w:rPr>
          <w:rFonts w:ascii="Times New Roman" w:eastAsia="Times New Roman" w:hAnsi="Times New Roman" w:cs="Times New Roman"/>
          <w:sz w:val="24"/>
          <w:szCs w:val="24"/>
          <w:lang w:eastAsia="ru-RU"/>
        </w:rPr>
        <w:t xml:space="preserve">бағытталуы </w:t>
      </w:r>
      <w:r>
        <w:rPr>
          <w:rFonts w:ascii="Times New Roman" w:eastAsia="Times New Roman" w:hAnsi="Times New Roman" w:cs="Times New Roman"/>
          <w:sz w:val="24"/>
          <w:szCs w:val="24"/>
          <w:lang w:val="kk-KZ" w:eastAsia="ru-RU"/>
        </w:rPr>
        <w:t>тиіс</w:t>
      </w:r>
      <w:r w:rsidR="009E5A61" w:rsidRPr="009E5A61">
        <w:rPr>
          <w:rFonts w:ascii="Times New Roman" w:eastAsia="Times New Roman" w:hAnsi="Times New Roman" w:cs="Times New Roman"/>
          <w:sz w:val="24"/>
          <w:szCs w:val="24"/>
          <w:lang w:eastAsia="ru-RU"/>
        </w:rPr>
        <w:t>:</w:t>
      </w:r>
    </w:p>
    <w:p w14:paraId="77286DB1" w14:textId="3B01230E"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 Банктің ішкі нормативтік құжаттарында ресімделген Бақылау рәсімін орындау сап</w:t>
      </w:r>
      <w:r w:rsidR="000358AA">
        <w:rPr>
          <w:rFonts w:ascii="Times New Roman" w:eastAsia="Times New Roman" w:hAnsi="Times New Roman" w:cs="Times New Roman"/>
          <w:sz w:val="24"/>
          <w:szCs w:val="24"/>
          <w:lang w:eastAsia="ru-RU"/>
        </w:rPr>
        <w:t>асын арттыру (егер ресімделген б</w:t>
      </w:r>
      <w:r w:rsidRPr="009E5A61">
        <w:rPr>
          <w:rFonts w:ascii="Times New Roman" w:eastAsia="Times New Roman" w:hAnsi="Times New Roman" w:cs="Times New Roman"/>
          <w:sz w:val="24"/>
          <w:szCs w:val="24"/>
          <w:lang w:eastAsia="ru-RU"/>
        </w:rPr>
        <w:t>ақылау рәсімі тиімді болса, бірақ оны нақты орындау кезінде ауытқулар болса);</w:t>
      </w:r>
    </w:p>
    <w:p w14:paraId="65051323" w14:textId="0E31DDAF" w:rsidR="009E5A61" w:rsidRPr="000358AA"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 xml:space="preserve">2) Бақылау рәсімін әзірлеу және/немесе ресімдеу және оның тиісінше орындалуын бақылау (Егер бақылау рәсімі ішкі нормативтік құжаттарда көзделмеген жағдайда). </w:t>
      </w:r>
      <w:r w:rsidRPr="000358AA">
        <w:rPr>
          <w:rFonts w:ascii="Times New Roman" w:eastAsia="Times New Roman" w:hAnsi="Times New Roman" w:cs="Times New Roman"/>
          <w:i/>
          <w:color w:val="0000FF"/>
          <w:sz w:val="24"/>
          <w:szCs w:val="24"/>
          <w:lang w:eastAsia="ru-RU"/>
        </w:rPr>
        <w:t>(4-тармақша ДК-н</w:t>
      </w:r>
      <w:r w:rsidR="000358AA">
        <w:rPr>
          <w:rFonts w:ascii="Times New Roman" w:eastAsia="Times New Roman" w:hAnsi="Times New Roman" w:cs="Times New Roman"/>
          <w:i/>
          <w:color w:val="0000FF"/>
          <w:sz w:val="24"/>
          <w:szCs w:val="24"/>
          <w:lang w:val="kk-KZ" w:eastAsia="ru-RU"/>
        </w:rPr>
        <w:t>ы</w:t>
      </w:r>
      <w:r w:rsidR="000358AA">
        <w:rPr>
          <w:rFonts w:ascii="Times New Roman" w:eastAsia="Times New Roman" w:hAnsi="Times New Roman" w:cs="Times New Roman"/>
          <w:i/>
          <w:color w:val="0000FF"/>
          <w:sz w:val="24"/>
          <w:szCs w:val="24"/>
          <w:lang w:eastAsia="ru-RU"/>
        </w:rPr>
        <w:t>ң 09.10.2019 ж.шешімі</w:t>
      </w:r>
      <w:r w:rsidRPr="000358AA">
        <w:rPr>
          <w:rFonts w:ascii="Times New Roman" w:eastAsia="Times New Roman" w:hAnsi="Times New Roman" w:cs="Times New Roman"/>
          <w:i/>
          <w:color w:val="0000FF"/>
          <w:sz w:val="24"/>
          <w:szCs w:val="24"/>
          <w:lang w:eastAsia="ru-RU"/>
        </w:rPr>
        <w:t xml:space="preserve"> (№12 хаттама)</w:t>
      </w:r>
      <w:r w:rsidR="000358AA">
        <w:rPr>
          <w:rFonts w:ascii="Times New Roman" w:eastAsia="Times New Roman" w:hAnsi="Times New Roman" w:cs="Times New Roman"/>
          <w:i/>
          <w:color w:val="0000FF"/>
          <w:sz w:val="24"/>
          <w:szCs w:val="24"/>
          <w:lang w:val="kk-KZ" w:eastAsia="ru-RU"/>
        </w:rPr>
        <w:t xml:space="preserve"> </w:t>
      </w:r>
      <w:r w:rsidR="000358AA" w:rsidRPr="000358AA">
        <w:rPr>
          <w:rFonts w:ascii="Times New Roman" w:eastAsia="Times New Roman" w:hAnsi="Times New Roman" w:cs="Times New Roman"/>
          <w:i/>
          <w:color w:val="0000FF"/>
          <w:sz w:val="24"/>
          <w:szCs w:val="24"/>
          <w:lang w:eastAsia="ru-RU"/>
        </w:rPr>
        <w:t>редакция</w:t>
      </w:r>
      <w:r w:rsidR="000358AA">
        <w:rPr>
          <w:rFonts w:ascii="Times New Roman" w:eastAsia="Times New Roman" w:hAnsi="Times New Roman" w:cs="Times New Roman"/>
          <w:i/>
          <w:color w:val="0000FF"/>
          <w:sz w:val="24"/>
          <w:szCs w:val="24"/>
          <w:lang w:val="kk-KZ" w:eastAsia="ru-RU"/>
        </w:rPr>
        <w:t>сын</w:t>
      </w:r>
      <w:r w:rsidR="000358AA" w:rsidRPr="000358AA">
        <w:rPr>
          <w:rFonts w:ascii="Times New Roman" w:eastAsia="Times New Roman" w:hAnsi="Times New Roman" w:cs="Times New Roman"/>
          <w:i/>
          <w:color w:val="0000FF"/>
          <w:sz w:val="24"/>
          <w:szCs w:val="24"/>
          <w:lang w:eastAsia="ru-RU"/>
        </w:rPr>
        <w:t>да жазылды</w:t>
      </w:r>
      <w:r w:rsidRPr="000358AA">
        <w:rPr>
          <w:rFonts w:ascii="Times New Roman" w:eastAsia="Times New Roman" w:hAnsi="Times New Roman" w:cs="Times New Roman"/>
          <w:i/>
          <w:color w:val="0000FF"/>
          <w:sz w:val="24"/>
          <w:szCs w:val="24"/>
          <w:lang w:eastAsia="ru-RU"/>
        </w:rPr>
        <w:t>).</w:t>
      </w:r>
    </w:p>
    <w:p w14:paraId="0EBC1F07" w14:textId="4519AA76"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Аудиторлық ұсыныстың сапасы мен тұрақтылығы, егер </w:t>
      </w:r>
      <w:r w:rsidRPr="000358AA">
        <w:rPr>
          <w:rFonts w:ascii="Times New Roman" w:eastAsia="Times New Roman" w:hAnsi="Times New Roman" w:cs="Times New Roman"/>
          <w:color w:val="FF0000"/>
          <w:sz w:val="24"/>
          <w:szCs w:val="24"/>
          <w:lang w:eastAsia="ru-RU"/>
        </w:rPr>
        <w:t>процестері</w:t>
      </w:r>
      <w:r w:rsidR="00B5171B">
        <w:rPr>
          <w:rFonts w:ascii="Times New Roman" w:eastAsia="Times New Roman" w:hAnsi="Times New Roman" w:cs="Times New Roman"/>
          <w:color w:val="FF0000"/>
          <w:sz w:val="24"/>
          <w:szCs w:val="24"/>
          <w:lang w:val="kk-KZ" w:eastAsia="ru-RU"/>
        </w:rPr>
        <w:t>не</w:t>
      </w:r>
      <w:r w:rsidRPr="000358AA">
        <w:rPr>
          <w:rFonts w:ascii="Times New Roman" w:eastAsia="Times New Roman" w:hAnsi="Times New Roman" w:cs="Times New Roman"/>
          <w:color w:val="FF0000"/>
          <w:sz w:val="24"/>
          <w:szCs w:val="24"/>
          <w:lang w:eastAsia="ru-RU"/>
        </w:rPr>
        <w:t xml:space="preserve"> аудит</w:t>
      </w:r>
      <w:r w:rsidR="00B5171B">
        <w:rPr>
          <w:rFonts w:ascii="Times New Roman" w:eastAsia="Times New Roman" w:hAnsi="Times New Roman" w:cs="Times New Roman"/>
          <w:color w:val="FF0000"/>
          <w:sz w:val="24"/>
          <w:szCs w:val="24"/>
          <w:lang w:val="kk-KZ" w:eastAsia="ru-RU"/>
        </w:rPr>
        <w:t xml:space="preserve"> </w:t>
      </w:r>
      <w:r w:rsidRPr="000358AA">
        <w:rPr>
          <w:rFonts w:ascii="Times New Roman" w:eastAsia="Times New Roman" w:hAnsi="Times New Roman" w:cs="Times New Roman"/>
          <w:color w:val="FF0000"/>
          <w:sz w:val="24"/>
          <w:szCs w:val="24"/>
          <w:lang w:eastAsia="ru-RU"/>
        </w:rPr>
        <w:t xml:space="preserve"> </w:t>
      </w:r>
      <w:r w:rsidR="00563295">
        <w:rPr>
          <w:rFonts w:ascii="Times New Roman" w:eastAsia="Times New Roman" w:hAnsi="Times New Roman" w:cs="Times New Roman"/>
          <w:color w:val="FF0000"/>
          <w:sz w:val="24"/>
          <w:szCs w:val="24"/>
          <w:lang w:val="kk-KZ" w:eastAsia="ru-RU"/>
        </w:rPr>
        <w:t xml:space="preserve">жүргізілген </w:t>
      </w:r>
      <w:r w:rsidRPr="000358AA">
        <w:rPr>
          <w:rFonts w:ascii="Times New Roman" w:eastAsia="Times New Roman" w:hAnsi="Times New Roman" w:cs="Times New Roman"/>
          <w:color w:val="FF0000"/>
          <w:sz w:val="24"/>
          <w:szCs w:val="24"/>
          <w:lang w:eastAsia="ru-RU"/>
        </w:rPr>
        <w:t>құрылымдық бөлімше</w:t>
      </w:r>
      <w:r w:rsidRPr="009E5A61">
        <w:rPr>
          <w:rFonts w:ascii="Times New Roman" w:eastAsia="Times New Roman" w:hAnsi="Times New Roman" w:cs="Times New Roman"/>
          <w:sz w:val="24"/>
          <w:szCs w:val="24"/>
          <w:lang w:eastAsia="ru-RU"/>
        </w:rPr>
        <w:t xml:space="preserve"> ұсыныстарды талқылауға және анықтауды жою үшін дұрыс шешім табуға қатысса, айтарлықтай артады. Аудиторлық есептегі ұсыныстар қандай әрекеттерді және кімнің орындалуы керектігін нақты көрсетуі керек. Неғұрлым жалпыланған ұсыныстарды (мысалы, "көбірек назар аудару керек", "бақылауды күшейту", "мәселені талдау", "шешу жолдарын қарастыру") аудиторлық есепте қолдануға болмайды, дегенмен олар кейде Банктің Басқармасы немесе ДК-нің қысқаша есептері үшін қолайлы болуы мүмкін. Мүмкін болса, пайда қосымша табыс, төмен шығындар немесе тиімділіктің жоғарылауы немесе экономикалық </w:t>
      </w:r>
      <w:r w:rsidR="000358AA">
        <w:rPr>
          <w:rFonts w:ascii="Times New Roman" w:eastAsia="Times New Roman" w:hAnsi="Times New Roman" w:cs="Times New Roman"/>
          <w:sz w:val="24"/>
          <w:szCs w:val="24"/>
          <w:lang w:eastAsia="ru-RU"/>
        </w:rPr>
        <w:t>орындылық тұрғысынан анықталуы тиіс</w:t>
      </w:r>
      <w:r w:rsidRPr="009E5A61">
        <w:rPr>
          <w:rFonts w:ascii="Times New Roman" w:eastAsia="Times New Roman" w:hAnsi="Times New Roman" w:cs="Times New Roman"/>
          <w:sz w:val="24"/>
          <w:szCs w:val="24"/>
          <w:lang w:eastAsia="ru-RU"/>
        </w:rPr>
        <w:t>. Ұсыныстарды енгізуге байланысты шығындар әрқашан нақты немесе ықт</w:t>
      </w:r>
      <w:r w:rsidR="000358AA">
        <w:rPr>
          <w:rFonts w:ascii="Times New Roman" w:eastAsia="Times New Roman" w:hAnsi="Times New Roman" w:cs="Times New Roman"/>
          <w:sz w:val="24"/>
          <w:szCs w:val="24"/>
          <w:lang w:eastAsia="ru-RU"/>
        </w:rPr>
        <w:t>имал пайдамен салыстырылуы тиіс</w:t>
      </w:r>
      <w:r w:rsidRPr="009E5A61">
        <w:rPr>
          <w:rFonts w:ascii="Times New Roman" w:eastAsia="Times New Roman" w:hAnsi="Times New Roman" w:cs="Times New Roman"/>
          <w:sz w:val="24"/>
          <w:szCs w:val="24"/>
          <w:lang w:eastAsia="ru-RU"/>
        </w:rPr>
        <w:t>.</w:t>
      </w:r>
    </w:p>
    <w:p w14:paraId="61FF05F0" w14:textId="1A21CAEA"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Ұсыныстар аудиторлық ұсыныстарды орынд</w:t>
      </w:r>
      <w:r w:rsidR="000358AA">
        <w:rPr>
          <w:rFonts w:ascii="Times New Roman" w:eastAsia="Times New Roman" w:hAnsi="Times New Roman" w:cs="Times New Roman"/>
          <w:sz w:val="24"/>
          <w:szCs w:val="24"/>
          <w:lang w:eastAsia="ru-RU"/>
        </w:rPr>
        <w:t>ау үшін тиісті білімі, тиісті ж</w:t>
      </w:r>
      <w:r w:rsidRPr="009E5A61">
        <w:rPr>
          <w:rFonts w:ascii="Times New Roman" w:eastAsia="Times New Roman" w:hAnsi="Times New Roman" w:cs="Times New Roman"/>
          <w:sz w:val="24"/>
          <w:szCs w:val="24"/>
          <w:lang w:eastAsia="ru-RU"/>
        </w:rPr>
        <w:t>ауапкершілігі немесе өкілеттігі бар</w:t>
      </w:r>
      <w:r w:rsidR="00563295" w:rsidRPr="00563295">
        <w:rPr>
          <w:rFonts w:ascii="Times New Roman" w:eastAsia="Times New Roman" w:hAnsi="Times New Roman" w:cs="Times New Roman"/>
          <w:color w:val="FF0000"/>
          <w:sz w:val="24"/>
          <w:szCs w:val="24"/>
          <w:lang w:eastAsia="ru-RU"/>
        </w:rPr>
        <w:t xml:space="preserve"> </w:t>
      </w:r>
      <w:r w:rsidR="00563295" w:rsidRPr="000358AA">
        <w:rPr>
          <w:rFonts w:ascii="Times New Roman" w:eastAsia="Times New Roman" w:hAnsi="Times New Roman" w:cs="Times New Roman"/>
          <w:color w:val="FF0000"/>
          <w:sz w:val="24"/>
          <w:szCs w:val="24"/>
          <w:lang w:eastAsia="ru-RU"/>
        </w:rPr>
        <w:t>процестері</w:t>
      </w:r>
      <w:r w:rsidR="00563295" w:rsidRPr="00563295">
        <w:rPr>
          <w:rFonts w:ascii="Times New Roman" w:eastAsia="Times New Roman" w:hAnsi="Times New Roman" w:cs="Times New Roman"/>
          <w:color w:val="FF0000"/>
          <w:sz w:val="24"/>
          <w:szCs w:val="24"/>
          <w:lang w:eastAsia="ru-RU"/>
        </w:rPr>
        <w:t>не</w:t>
      </w:r>
      <w:r w:rsidR="00563295">
        <w:rPr>
          <w:rFonts w:ascii="Times New Roman" w:eastAsia="Times New Roman" w:hAnsi="Times New Roman" w:cs="Times New Roman"/>
          <w:sz w:val="24"/>
          <w:szCs w:val="24"/>
          <w:lang w:eastAsia="ru-RU"/>
        </w:rPr>
        <w:t xml:space="preserve"> </w:t>
      </w:r>
      <w:r w:rsidR="00563295">
        <w:rPr>
          <w:rFonts w:ascii="Times New Roman" w:eastAsia="Times New Roman" w:hAnsi="Times New Roman" w:cs="Times New Roman"/>
          <w:color w:val="FF0000"/>
          <w:sz w:val="24"/>
          <w:szCs w:val="24"/>
          <w:lang w:eastAsia="ru-RU"/>
        </w:rPr>
        <w:t>аудит</w:t>
      </w:r>
      <w:r w:rsidR="00563295">
        <w:rPr>
          <w:rFonts w:ascii="Times New Roman" w:eastAsia="Times New Roman" w:hAnsi="Times New Roman" w:cs="Times New Roman"/>
          <w:color w:val="FF0000"/>
          <w:sz w:val="24"/>
          <w:szCs w:val="24"/>
          <w:lang w:val="kk-KZ" w:eastAsia="ru-RU"/>
        </w:rPr>
        <w:t xml:space="preserve"> жүргізілген </w:t>
      </w:r>
      <w:r w:rsidR="00563295" w:rsidRPr="000358AA">
        <w:rPr>
          <w:rFonts w:ascii="Times New Roman" w:eastAsia="Times New Roman" w:hAnsi="Times New Roman" w:cs="Times New Roman"/>
          <w:color w:val="FF0000"/>
          <w:sz w:val="24"/>
          <w:szCs w:val="24"/>
          <w:lang w:eastAsia="ru-RU"/>
        </w:rPr>
        <w:t>құрылымдық бөлімшенің</w:t>
      </w:r>
      <w:r w:rsidRPr="009E5A61">
        <w:rPr>
          <w:rFonts w:ascii="Times New Roman" w:eastAsia="Times New Roman" w:hAnsi="Times New Roman" w:cs="Times New Roman"/>
          <w:sz w:val="24"/>
          <w:szCs w:val="24"/>
          <w:lang w:eastAsia="ru-RU"/>
        </w:rPr>
        <w:t xml:space="preserve"> басшылық деңгейіне бағытталуы </w:t>
      </w:r>
      <w:r w:rsidR="000358AA">
        <w:rPr>
          <w:rFonts w:ascii="Times New Roman" w:eastAsia="Times New Roman" w:hAnsi="Times New Roman" w:cs="Times New Roman"/>
          <w:sz w:val="24"/>
          <w:szCs w:val="24"/>
          <w:lang w:val="kk-KZ" w:eastAsia="ru-RU"/>
        </w:rPr>
        <w:t>тиіс</w:t>
      </w:r>
      <w:r w:rsidRPr="009E5A61">
        <w:rPr>
          <w:rFonts w:ascii="Times New Roman" w:eastAsia="Times New Roman" w:hAnsi="Times New Roman" w:cs="Times New Roman"/>
          <w:sz w:val="24"/>
          <w:szCs w:val="24"/>
          <w:lang w:eastAsia="ru-RU"/>
        </w:rPr>
        <w:t xml:space="preserve">. </w:t>
      </w:r>
    </w:p>
    <w:p w14:paraId="0F93C373" w14:textId="27B4A38E" w:rsidR="009E5A61" w:rsidRPr="009E5A61" w:rsidRDefault="000358AA"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аудитпен анықталған анықтау фактілері туралы барлық тұжырымдар ішкі аудит нәтижелері мен берілетін ұсынымдар үшін негіз болатын аудит</w:t>
      </w:r>
      <w:r>
        <w:rPr>
          <w:rFonts w:ascii="Times New Roman" w:eastAsia="Times New Roman" w:hAnsi="Times New Roman" w:cs="Times New Roman"/>
          <w:sz w:val="24"/>
          <w:szCs w:val="24"/>
          <w:lang w:eastAsia="ru-RU"/>
        </w:rPr>
        <w:t>орлық дәлелдемелерге негізделуі</w:t>
      </w:r>
      <w:r w:rsidR="009E5A61" w:rsidRPr="009E5A61">
        <w:rPr>
          <w:rFonts w:ascii="Times New Roman" w:eastAsia="Times New Roman" w:hAnsi="Times New Roman" w:cs="Times New Roman"/>
          <w:sz w:val="24"/>
          <w:szCs w:val="24"/>
          <w:lang w:eastAsia="ru-RU"/>
        </w:rPr>
        <w:t xml:space="preserve"> тиіс. Осылайша, ішкі аудиторлар аудит қорытындыларын растау үшін ақпаратты жинауы, талдауы,</w:t>
      </w:r>
      <w:r>
        <w:rPr>
          <w:rFonts w:ascii="Times New Roman" w:eastAsia="Times New Roman" w:hAnsi="Times New Roman" w:cs="Times New Roman"/>
          <w:sz w:val="24"/>
          <w:szCs w:val="24"/>
          <w:lang w:eastAsia="ru-RU"/>
        </w:rPr>
        <w:t xml:space="preserve"> түсіндіруі және құжаттауы тиіс</w:t>
      </w:r>
      <w:r w:rsidR="009E5A61" w:rsidRPr="009E5A61">
        <w:rPr>
          <w:rFonts w:ascii="Times New Roman" w:eastAsia="Times New Roman" w:hAnsi="Times New Roman" w:cs="Times New Roman"/>
          <w:sz w:val="24"/>
          <w:szCs w:val="24"/>
          <w:lang w:eastAsia="ru-RU"/>
        </w:rPr>
        <w:t>.</w:t>
      </w:r>
    </w:p>
    <w:p w14:paraId="32BDBE89" w14:textId="5A7B8C88" w:rsidR="009E5A61" w:rsidRPr="009E5A61" w:rsidRDefault="000358AA"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дәлелдемелер құзыр</w:t>
      </w:r>
      <w:r>
        <w:rPr>
          <w:rFonts w:ascii="Times New Roman" w:eastAsia="Times New Roman" w:hAnsi="Times New Roman" w:cs="Times New Roman"/>
          <w:sz w:val="24"/>
          <w:szCs w:val="24"/>
          <w:lang w:eastAsia="ru-RU"/>
        </w:rPr>
        <w:t>етті және жеткілікті болуы тиіс</w:t>
      </w:r>
      <w:r w:rsidR="009E5A61" w:rsidRPr="009E5A61">
        <w:rPr>
          <w:rFonts w:ascii="Times New Roman" w:eastAsia="Times New Roman" w:hAnsi="Times New Roman" w:cs="Times New Roman"/>
          <w:sz w:val="24"/>
          <w:szCs w:val="24"/>
          <w:lang w:eastAsia="ru-RU"/>
        </w:rPr>
        <w:t xml:space="preserve">. Ол үшін әртүрлі көздерден (сыртқы және ішкі) жиналған дәлелдемелер элементтері дәйекті, орынды, мағыналы болуы </w:t>
      </w:r>
      <w:r>
        <w:rPr>
          <w:rFonts w:ascii="Times New Roman" w:eastAsia="Times New Roman" w:hAnsi="Times New Roman" w:cs="Times New Roman"/>
          <w:sz w:val="24"/>
          <w:szCs w:val="24"/>
          <w:lang w:val="kk-KZ" w:eastAsia="ru-RU"/>
        </w:rPr>
        <w:t>тиіс</w:t>
      </w:r>
      <w:r w:rsidR="009E5A61" w:rsidRPr="009E5A61">
        <w:rPr>
          <w:rFonts w:ascii="Times New Roman" w:eastAsia="Times New Roman" w:hAnsi="Times New Roman" w:cs="Times New Roman"/>
          <w:sz w:val="24"/>
          <w:szCs w:val="24"/>
          <w:lang w:eastAsia="ru-RU"/>
        </w:rPr>
        <w:t>.</w:t>
      </w:r>
    </w:p>
    <w:p w14:paraId="34436A9B"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Аудиторлық дәлелдеменің құзыреттілігі деп оның барабар аудиторлық рәсімдерді қолдана отырып алуға болатын сенімділігі түсініледі.</w:t>
      </w:r>
    </w:p>
    <w:p w14:paraId="195D982C" w14:textId="13D5DC9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Аудиторлық дәлелдеменің жеткіліктілігі деп оның барабарлығы мен сенімділігі түс</w:t>
      </w:r>
      <w:r w:rsidR="000358AA">
        <w:rPr>
          <w:rFonts w:ascii="Times New Roman" w:eastAsia="Times New Roman" w:hAnsi="Times New Roman" w:cs="Times New Roman"/>
          <w:sz w:val="24"/>
          <w:szCs w:val="24"/>
          <w:lang w:eastAsia="ru-RU"/>
        </w:rPr>
        <w:t>ініледі, оның көмегімен ақпараттанған, хабардар тұлға</w:t>
      </w:r>
      <w:r w:rsidRPr="009E5A61">
        <w:rPr>
          <w:rFonts w:ascii="Times New Roman" w:eastAsia="Times New Roman" w:hAnsi="Times New Roman" w:cs="Times New Roman"/>
          <w:sz w:val="24"/>
          <w:szCs w:val="24"/>
          <w:lang w:eastAsia="ru-RU"/>
        </w:rPr>
        <w:t xml:space="preserve"> ішкі аудитор сияқты қорытындыға келе алады.</w:t>
      </w:r>
    </w:p>
    <w:p w14:paraId="36A39DFC" w14:textId="16F7C28A" w:rsidR="009E5A61" w:rsidRPr="009E5A61" w:rsidRDefault="000358AA"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аудиторлар сәйкессіздіктің себептерін анықтау үшін тиісті процедураларды жүзеге асыратын</w:t>
      </w:r>
      <w:r>
        <w:rPr>
          <w:rFonts w:ascii="Times New Roman" w:eastAsia="Times New Roman" w:hAnsi="Times New Roman" w:cs="Times New Roman"/>
          <w:sz w:val="24"/>
          <w:szCs w:val="24"/>
          <w:lang w:eastAsia="ru-RU"/>
        </w:rPr>
        <w:t xml:space="preserve"> тұлғала</w:t>
      </w:r>
      <w:r w:rsidR="009E5A61" w:rsidRPr="009E5A61">
        <w:rPr>
          <w:rFonts w:ascii="Times New Roman" w:eastAsia="Times New Roman" w:hAnsi="Times New Roman" w:cs="Times New Roman"/>
          <w:sz w:val="24"/>
          <w:szCs w:val="24"/>
          <w:lang w:eastAsia="ru-RU"/>
        </w:rPr>
        <w:t xml:space="preserve">рмен анықталған анықтамаларды талқылауы керек. Сәйкессіздіктің барлық анықталған анықтаулары мен себептерін ішкі аудиторлар жұмыс құжаттамасында </w:t>
      </w:r>
      <w:r w:rsidR="009E5A61" w:rsidRPr="003F01F3">
        <w:rPr>
          <w:rFonts w:ascii="Times New Roman" w:eastAsia="Times New Roman" w:hAnsi="Times New Roman" w:cs="Times New Roman"/>
          <w:b/>
          <w:sz w:val="24"/>
          <w:szCs w:val="24"/>
          <w:lang w:eastAsia="ru-RU"/>
        </w:rPr>
        <w:t>(№17 қосымша)</w:t>
      </w:r>
      <w:r w:rsidR="009E5A61" w:rsidRPr="009E5A61">
        <w:rPr>
          <w:rFonts w:ascii="Times New Roman" w:eastAsia="Times New Roman" w:hAnsi="Times New Roman" w:cs="Times New Roman"/>
          <w:sz w:val="24"/>
          <w:szCs w:val="24"/>
          <w:lang w:eastAsia="ru-RU"/>
        </w:rPr>
        <w:t xml:space="preserve"> тіркеуі тиіс және аудиторлық тапсырма басшысының назарына уақтылы жеткізілуі тиіс.</w:t>
      </w:r>
    </w:p>
    <w:p w14:paraId="3DF0A9C2" w14:textId="4CF08AFE" w:rsidR="009E5A61" w:rsidRPr="009E5A61" w:rsidRDefault="000358AA"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та</w:t>
      </w:r>
      <w:r>
        <w:rPr>
          <w:rFonts w:ascii="Times New Roman" w:eastAsia="Times New Roman" w:hAnsi="Times New Roman" w:cs="Times New Roman"/>
          <w:sz w:val="24"/>
          <w:szCs w:val="24"/>
          <w:lang w:eastAsia="ru-RU"/>
        </w:rPr>
        <w:t>псырма басшысының басшылығымен а</w:t>
      </w:r>
      <w:r w:rsidR="009E5A61" w:rsidRPr="009E5A61">
        <w:rPr>
          <w:rFonts w:ascii="Times New Roman" w:eastAsia="Times New Roman" w:hAnsi="Times New Roman" w:cs="Times New Roman"/>
          <w:sz w:val="24"/>
          <w:szCs w:val="24"/>
          <w:lang w:eastAsia="ru-RU"/>
        </w:rPr>
        <w:t>удиторлық топ барлық анықтамаларды қарауы, тиісті тәуекелдерді бағалауы және келесі шкала бойынша тәуекелдерге байланысты әрбір анықтау бойынша рейтингті (сипатты) анықтауы тиіс:</w:t>
      </w:r>
    </w:p>
    <w:p w14:paraId="54AD4FD1" w14:textId="305EDFE4"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1) </w:t>
      </w:r>
      <w:r w:rsidRPr="003F01F3">
        <w:rPr>
          <w:rFonts w:ascii="Times New Roman" w:eastAsia="Times New Roman" w:hAnsi="Times New Roman" w:cs="Times New Roman"/>
          <w:b/>
          <w:sz w:val="24"/>
          <w:szCs w:val="24"/>
          <w:lang w:eastAsia="ru-RU"/>
        </w:rPr>
        <w:t>сыни анықтау (А санаты)</w:t>
      </w:r>
      <w:r w:rsidRPr="009E5A61">
        <w:rPr>
          <w:rFonts w:ascii="Times New Roman" w:eastAsia="Times New Roman" w:hAnsi="Times New Roman" w:cs="Times New Roman"/>
          <w:sz w:val="24"/>
          <w:szCs w:val="24"/>
          <w:lang w:eastAsia="ru-RU"/>
        </w:rPr>
        <w:t xml:space="preserve"> - анықталған сәйкессіздік банк қызметінің тиімділігіне, оның мақсаттарына қол жеткізуге тікелей қауіп төндіреді. Сыни анықтаулар түзету немесе алдын алу әрекеттерін дереу қабылдауды талап етеді және Банк</w:t>
      </w:r>
      <w:r w:rsidR="003F01F3">
        <w:rPr>
          <w:rFonts w:ascii="Times New Roman" w:eastAsia="Times New Roman" w:hAnsi="Times New Roman" w:cs="Times New Roman"/>
          <w:sz w:val="24"/>
          <w:szCs w:val="24"/>
          <w:lang w:eastAsia="ru-RU"/>
        </w:rPr>
        <w:t>тің ДК назарына жеткізілуі тиіс және ерекше бақылауда болуы тиіс</w:t>
      </w:r>
      <w:r w:rsidRPr="009E5A61">
        <w:rPr>
          <w:rFonts w:ascii="Times New Roman" w:eastAsia="Times New Roman" w:hAnsi="Times New Roman" w:cs="Times New Roman"/>
          <w:sz w:val="24"/>
          <w:szCs w:val="24"/>
          <w:lang w:eastAsia="ru-RU"/>
        </w:rPr>
        <w:t>;</w:t>
      </w:r>
    </w:p>
    <w:p w14:paraId="17DBE4B0" w14:textId="58EDBF95"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2) </w:t>
      </w:r>
      <w:r w:rsidRPr="003F01F3">
        <w:rPr>
          <w:rFonts w:ascii="Times New Roman" w:eastAsia="Times New Roman" w:hAnsi="Times New Roman" w:cs="Times New Roman"/>
          <w:b/>
          <w:sz w:val="24"/>
          <w:szCs w:val="24"/>
          <w:lang w:eastAsia="ru-RU"/>
        </w:rPr>
        <w:t>маңызды (Елеулі) анықтау (В санаты)</w:t>
      </w:r>
      <w:r w:rsidRPr="009E5A61">
        <w:rPr>
          <w:rFonts w:ascii="Times New Roman" w:eastAsia="Times New Roman" w:hAnsi="Times New Roman" w:cs="Times New Roman"/>
          <w:sz w:val="24"/>
          <w:szCs w:val="24"/>
          <w:lang w:eastAsia="ru-RU"/>
        </w:rPr>
        <w:t xml:space="preserve"> - анықталған сәйкессіздік Банк үшін ықтимал тәуекелдерді білдіреді және ішкі бақылау жүйесінің әлсірегенін куәландырады. Маңызды анықтаулар түзету немесе алдын алу шараларын қабылдауды талап етеді және Банктің ДК мен Банк басшыл</w:t>
      </w:r>
      <w:r w:rsidR="003F01F3">
        <w:rPr>
          <w:rFonts w:ascii="Times New Roman" w:eastAsia="Times New Roman" w:hAnsi="Times New Roman" w:cs="Times New Roman"/>
          <w:sz w:val="24"/>
          <w:szCs w:val="24"/>
          <w:lang w:eastAsia="ru-RU"/>
        </w:rPr>
        <w:t>ығының назарына жеткізілуі тиіс</w:t>
      </w:r>
      <w:r w:rsidRPr="009E5A61">
        <w:rPr>
          <w:rFonts w:ascii="Times New Roman" w:eastAsia="Times New Roman" w:hAnsi="Times New Roman" w:cs="Times New Roman"/>
          <w:sz w:val="24"/>
          <w:szCs w:val="24"/>
          <w:lang w:eastAsia="ru-RU"/>
        </w:rPr>
        <w:t>;</w:t>
      </w:r>
    </w:p>
    <w:p w14:paraId="69E0ECA8" w14:textId="24FCF4E8"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3F01F3">
        <w:rPr>
          <w:rFonts w:ascii="Times New Roman" w:eastAsia="Times New Roman" w:hAnsi="Times New Roman" w:cs="Times New Roman"/>
          <w:b/>
          <w:sz w:val="24"/>
          <w:szCs w:val="24"/>
          <w:lang w:eastAsia="ru-RU"/>
        </w:rPr>
        <w:t xml:space="preserve">3) </w:t>
      </w:r>
      <w:r w:rsidR="003F01F3">
        <w:rPr>
          <w:rFonts w:ascii="Times New Roman" w:eastAsia="Times New Roman" w:hAnsi="Times New Roman" w:cs="Times New Roman"/>
          <w:b/>
          <w:sz w:val="24"/>
          <w:szCs w:val="24"/>
          <w:lang w:val="kk-KZ" w:eastAsia="ru-RU"/>
        </w:rPr>
        <w:t>елеусіз</w:t>
      </w:r>
      <w:r w:rsidRPr="003F01F3">
        <w:rPr>
          <w:rFonts w:ascii="Times New Roman" w:eastAsia="Times New Roman" w:hAnsi="Times New Roman" w:cs="Times New Roman"/>
          <w:b/>
          <w:sz w:val="24"/>
          <w:szCs w:val="24"/>
          <w:lang w:eastAsia="ru-RU"/>
        </w:rPr>
        <w:t xml:space="preserve"> анықтау (С санаты)</w:t>
      </w:r>
      <w:r w:rsidR="003F01F3">
        <w:rPr>
          <w:rFonts w:ascii="Times New Roman" w:eastAsia="Times New Roman" w:hAnsi="Times New Roman" w:cs="Times New Roman"/>
          <w:sz w:val="24"/>
          <w:szCs w:val="24"/>
          <w:lang w:eastAsia="ru-RU"/>
        </w:rPr>
        <w:t xml:space="preserve"> - анықталған сәйкессіздік Б</w:t>
      </w:r>
      <w:r w:rsidRPr="009E5A61">
        <w:rPr>
          <w:rFonts w:ascii="Times New Roman" w:eastAsia="Times New Roman" w:hAnsi="Times New Roman" w:cs="Times New Roman"/>
          <w:sz w:val="24"/>
          <w:szCs w:val="24"/>
          <w:lang w:eastAsia="ru-RU"/>
        </w:rPr>
        <w:t xml:space="preserve">анктегі операциялық қызметке немесе бақылау ортасына әсер етеді және ішкі бақылау жүйесін жақсарту мүмкіндіктерінің болуы ретінде сипатталады. </w:t>
      </w:r>
      <w:r w:rsidR="003F01F3">
        <w:rPr>
          <w:rFonts w:ascii="Times New Roman" w:eastAsia="Times New Roman" w:hAnsi="Times New Roman" w:cs="Times New Roman"/>
          <w:sz w:val="24"/>
          <w:szCs w:val="24"/>
          <w:lang w:val="kk-KZ" w:eastAsia="ru-RU"/>
        </w:rPr>
        <w:t>Елеусіз</w:t>
      </w:r>
      <w:r w:rsidRPr="009E5A61">
        <w:rPr>
          <w:rFonts w:ascii="Times New Roman" w:eastAsia="Times New Roman" w:hAnsi="Times New Roman" w:cs="Times New Roman"/>
          <w:sz w:val="24"/>
          <w:szCs w:val="24"/>
          <w:lang w:eastAsia="ru-RU"/>
        </w:rPr>
        <w:t xml:space="preserve"> анықтаулар да тиісті шаралар қабылдауды талап етеді және </w:t>
      </w:r>
      <w:r w:rsidR="00563295">
        <w:rPr>
          <w:rFonts w:ascii="Times New Roman" w:eastAsia="Times New Roman" w:hAnsi="Times New Roman" w:cs="Times New Roman"/>
          <w:color w:val="FF0000"/>
          <w:sz w:val="24"/>
          <w:szCs w:val="24"/>
          <w:lang w:eastAsia="ru-RU"/>
        </w:rPr>
        <w:t xml:space="preserve">процестеріне </w:t>
      </w:r>
      <w:r w:rsidR="003F01F3">
        <w:rPr>
          <w:rFonts w:ascii="Times New Roman" w:eastAsia="Times New Roman" w:hAnsi="Times New Roman" w:cs="Times New Roman"/>
          <w:color w:val="FF0000"/>
          <w:sz w:val="24"/>
          <w:szCs w:val="24"/>
          <w:lang w:eastAsia="ru-RU"/>
        </w:rPr>
        <w:t>аудит</w:t>
      </w:r>
      <w:r w:rsidR="00563295">
        <w:rPr>
          <w:rFonts w:ascii="Times New Roman" w:eastAsia="Times New Roman" w:hAnsi="Times New Roman" w:cs="Times New Roman"/>
          <w:color w:val="FF0000"/>
          <w:sz w:val="24"/>
          <w:szCs w:val="24"/>
          <w:lang w:val="kk-KZ" w:eastAsia="ru-RU"/>
        </w:rPr>
        <w:t xml:space="preserve"> жүргізілген</w:t>
      </w:r>
      <w:r w:rsidRPr="003F01F3">
        <w:rPr>
          <w:rFonts w:ascii="Times New Roman" w:eastAsia="Times New Roman" w:hAnsi="Times New Roman" w:cs="Times New Roman"/>
          <w:color w:val="FF0000"/>
          <w:sz w:val="24"/>
          <w:szCs w:val="24"/>
          <w:lang w:eastAsia="ru-RU"/>
        </w:rPr>
        <w:t xml:space="preserve"> құрылымдық бөлімше</w:t>
      </w:r>
      <w:r w:rsidRPr="009E5A61">
        <w:rPr>
          <w:rFonts w:ascii="Times New Roman" w:eastAsia="Times New Roman" w:hAnsi="Times New Roman" w:cs="Times New Roman"/>
          <w:sz w:val="24"/>
          <w:szCs w:val="24"/>
          <w:lang w:eastAsia="ru-RU"/>
        </w:rPr>
        <w:t xml:space="preserve"> басшыл</w:t>
      </w:r>
      <w:r w:rsidR="003F01F3">
        <w:rPr>
          <w:rFonts w:ascii="Times New Roman" w:eastAsia="Times New Roman" w:hAnsi="Times New Roman" w:cs="Times New Roman"/>
          <w:sz w:val="24"/>
          <w:szCs w:val="24"/>
          <w:lang w:eastAsia="ru-RU"/>
        </w:rPr>
        <w:t>ығының назарына жеткізілуі тиіс</w:t>
      </w:r>
      <w:r w:rsidRPr="009E5A61">
        <w:rPr>
          <w:rFonts w:ascii="Times New Roman" w:eastAsia="Times New Roman" w:hAnsi="Times New Roman" w:cs="Times New Roman"/>
          <w:sz w:val="24"/>
          <w:szCs w:val="24"/>
          <w:lang w:eastAsia="ru-RU"/>
        </w:rPr>
        <w:t>.</w:t>
      </w:r>
    </w:p>
    <w:p w14:paraId="74E3D620" w14:textId="37EB0A05" w:rsidR="009E5A61" w:rsidRPr="009E5A61" w:rsidRDefault="003F01F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Аудиторлық тапсырманың жетекшісі </w:t>
      </w:r>
      <w:r>
        <w:rPr>
          <w:rFonts w:ascii="Times New Roman" w:eastAsia="Times New Roman" w:hAnsi="Times New Roman" w:cs="Times New Roman"/>
          <w:color w:val="FF0000"/>
          <w:sz w:val="24"/>
          <w:szCs w:val="24"/>
          <w:lang w:eastAsia="ru-RU"/>
        </w:rPr>
        <w:t>процестері</w:t>
      </w:r>
      <w:r w:rsidR="00563295">
        <w:rPr>
          <w:rFonts w:ascii="Times New Roman" w:eastAsia="Times New Roman" w:hAnsi="Times New Roman" w:cs="Times New Roman"/>
          <w:color w:val="FF0000"/>
          <w:sz w:val="24"/>
          <w:szCs w:val="24"/>
          <w:lang w:val="kk-KZ" w:eastAsia="ru-RU"/>
        </w:rPr>
        <w:t xml:space="preserve">не </w:t>
      </w:r>
      <w:r>
        <w:rPr>
          <w:rFonts w:ascii="Times New Roman" w:eastAsia="Times New Roman" w:hAnsi="Times New Roman" w:cs="Times New Roman"/>
          <w:color w:val="FF0000"/>
          <w:sz w:val="24"/>
          <w:szCs w:val="24"/>
          <w:lang w:eastAsia="ru-RU"/>
        </w:rPr>
        <w:t>аудит</w:t>
      </w:r>
      <w:r w:rsidR="00563295">
        <w:rPr>
          <w:rFonts w:ascii="Times New Roman" w:eastAsia="Times New Roman" w:hAnsi="Times New Roman" w:cs="Times New Roman"/>
          <w:color w:val="FF0000"/>
          <w:sz w:val="24"/>
          <w:szCs w:val="24"/>
          <w:lang w:val="kk-KZ" w:eastAsia="ru-RU"/>
        </w:rPr>
        <w:t xml:space="preserve"> жүргізілген</w:t>
      </w:r>
      <w:r w:rsidRPr="003F01F3">
        <w:rPr>
          <w:rFonts w:ascii="Times New Roman" w:eastAsia="Times New Roman" w:hAnsi="Times New Roman" w:cs="Times New Roman"/>
          <w:color w:val="FF0000"/>
          <w:sz w:val="24"/>
          <w:szCs w:val="24"/>
          <w:lang w:eastAsia="ru-RU"/>
        </w:rPr>
        <w:t xml:space="preserve"> құрылымдық бөлімше</w:t>
      </w:r>
      <w:r w:rsidRPr="009E5A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басшылығымен барлық сыни </w:t>
      </w:r>
      <w:r w:rsidR="009E5A61" w:rsidRPr="009E5A61">
        <w:rPr>
          <w:rFonts w:ascii="Times New Roman" w:eastAsia="Times New Roman" w:hAnsi="Times New Roman" w:cs="Times New Roman"/>
          <w:sz w:val="24"/>
          <w:szCs w:val="24"/>
          <w:lang w:eastAsia="ru-RU"/>
        </w:rPr>
        <w:t>және маңызды тұжырымдарды т</w:t>
      </w:r>
      <w:r>
        <w:rPr>
          <w:rFonts w:ascii="Times New Roman" w:eastAsia="Times New Roman" w:hAnsi="Times New Roman" w:cs="Times New Roman"/>
          <w:sz w:val="24"/>
          <w:szCs w:val="24"/>
          <w:lang w:eastAsia="ru-RU"/>
        </w:rPr>
        <w:t>алқылауы тиіс</w:t>
      </w:r>
      <w:r w:rsidR="009E5A61" w:rsidRPr="009E5A61">
        <w:rPr>
          <w:rFonts w:ascii="Times New Roman" w:eastAsia="Times New Roman" w:hAnsi="Times New Roman" w:cs="Times New Roman"/>
          <w:sz w:val="24"/>
          <w:szCs w:val="24"/>
          <w:lang w:eastAsia="ru-RU"/>
        </w:rPr>
        <w:t>.</w:t>
      </w:r>
    </w:p>
    <w:p w14:paraId="499BA121" w14:textId="5B0CF434" w:rsidR="009E5A61" w:rsidRDefault="003F01F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Кішігірім анықтаулар бойынша ұсынылған ұсыныстар ауызша түрде (аудиторлық тапсырма басшысының келісімі бойынша) тиісті жұмыс құжаттамасында жазылуы керек.</w:t>
      </w:r>
    </w:p>
    <w:p w14:paraId="44C8B396" w14:textId="2789D8EA" w:rsidR="009E5A61" w:rsidRPr="003F01F3"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1</w:t>
      </w:r>
      <w:r w:rsidR="003F01F3">
        <w:rPr>
          <w:rFonts w:ascii="Times New Roman" w:eastAsia="Times New Roman" w:hAnsi="Times New Roman" w:cs="Times New Roman"/>
          <w:sz w:val="24"/>
          <w:szCs w:val="24"/>
          <w:lang w:val="kk-KZ" w:eastAsia="ru-RU"/>
        </w:rPr>
        <w:t>23</w:t>
      </w:r>
      <w:r w:rsidR="003F01F3">
        <w:rPr>
          <w:rFonts w:ascii="Times New Roman" w:eastAsia="Times New Roman" w:hAnsi="Times New Roman" w:cs="Times New Roman"/>
          <w:sz w:val="24"/>
          <w:szCs w:val="24"/>
          <w:lang w:eastAsia="ru-RU"/>
        </w:rPr>
        <w:t>.</w:t>
      </w:r>
      <w:r w:rsidR="003F01F3">
        <w:rPr>
          <w:rFonts w:ascii="Times New Roman" w:eastAsia="Times New Roman" w:hAnsi="Times New Roman" w:cs="Times New Roman"/>
          <w:sz w:val="24"/>
          <w:szCs w:val="24"/>
          <w:lang w:eastAsia="ru-RU"/>
        </w:rPr>
        <w:tab/>
      </w:r>
      <w:r w:rsidR="003F01F3">
        <w:rPr>
          <w:rFonts w:ascii="Times New Roman" w:eastAsia="Times New Roman" w:hAnsi="Times New Roman" w:cs="Times New Roman"/>
          <w:sz w:val="24"/>
          <w:szCs w:val="24"/>
          <w:lang w:val="kk-KZ" w:eastAsia="ru-RU"/>
        </w:rPr>
        <w:t xml:space="preserve">Анықтаулар </w:t>
      </w:r>
      <w:r w:rsidRPr="009E5A61">
        <w:rPr>
          <w:rFonts w:ascii="Times New Roman" w:eastAsia="Times New Roman" w:hAnsi="Times New Roman" w:cs="Times New Roman"/>
          <w:sz w:val="24"/>
          <w:szCs w:val="24"/>
          <w:lang w:eastAsia="ru-RU"/>
        </w:rPr>
        <w:t xml:space="preserve">бойынша ресімделген жұмыс құжаттамасы </w:t>
      </w:r>
      <w:r w:rsidR="008335D7"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008335D7">
        <w:rPr>
          <w:rFonts w:ascii="Times New Roman" w:eastAsia="Times New Roman" w:hAnsi="Times New Roman" w:cs="Times New Roman"/>
          <w:color w:val="FF0000"/>
          <w:sz w:val="24"/>
          <w:szCs w:val="24"/>
          <w:lang w:val="kk-KZ" w:eastAsia="ru-RU"/>
        </w:rPr>
        <w:t xml:space="preserve"> </w:t>
      </w:r>
      <w:r w:rsidRPr="009E5A61">
        <w:rPr>
          <w:rFonts w:ascii="Times New Roman" w:eastAsia="Times New Roman" w:hAnsi="Times New Roman" w:cs="Times New Roman"/>
          <w:sz w:val="24"/>
          <w:szCs w:val="24"/>
          <w:lang w:eastAsia="ru-RU"/>
        </w:rPr>
        <w:t>құрылымдық бөлімшенің басшылығына ұсынылуы тиіс, ол 2 (екі) жұмыс күні ішінде құжаттамамен өзінің келісім</w:t>
      </w:r>
      <w:r w:rsidR="003F01F3">
        <w:rPr>
          <w:rFonts w:ascii="Times New Roman" w:eastAsia="Times New Roman" w:hAnsi="Times New Roman" w:cs="Times New Roman"/>
          <w:sz w:val="24"/>
          <w:szCs w:val="24"/>
          <w:lang w:eastAsia="ru-RU"/>
        </w:rPr>
        <w:t>ін немесе келіспейтінін растауы</w:t>
      </w:r>
      <w:r w:rsidRPr="009E5A61">
        <w:rPr>
          <w:rFonts w:ascii="Times New Roman" w:eastAsia="Times New Roman" w:hAnsi="Times New Roman" w:cs="Times New Roman"/>
          <w:sz w:val="24"/>
          <w:szCs w:val="24"/>
          <w:lang w:eastAsia="ru-RU"/>
        </w:rPr>
        <w:t xml:space="preserve"> тиіс. </w:t>
      </w:r>
      <w:r w:rsidR="00563295">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563295">
        <w:rPr>
          <w:rFonts w:ascii="Times New Roman" w:eastAsia="Times New Roman" w:hAnsi="Times New Roman" w:cs="Times New Roman"/>
          <w:color w:val="FF0000"/>
          <w:sz w:val="24"/>
          <w:szCs w:val="24"/>
          <w:lang w:eastAsia="ru-RU"/>
        </w:rPr>
        <w:t xml:space="preserve"> аудит жүргізілген </w:t>
      </w:r>
      <w:r w:rsidRPr="003F01F3">
        <w:rPr>
          <w:rFonts w:ascii="Times New Roman" w:eastAsia="Times New Roman" w:hAnsi="Times New Roman" w:cs="Times New Roman"/>
          <w:color w:val="FF0000"/>
          <w:sz w:val="24"/>
          <w:szCs w:val="24"/>
          <w:lang w:eastAsia="ru-RU"/>
        </w:rPr>
        <w:t xml:space="preserve"> құрылымдық бөлімшенің</w:t>
      </w:r>
      <w:r w:rsidRPr="009E5A61">
        <w:rPr>
          <w:rFonts w:ascii="Times New Roman" w:eastAsia="Times New Roman" w:hAnsi="Times New Roman" w:cs="Times New Roman"/>
          <w:sz w:val="24"/>
          <w:szCs w:val="24"/>
          <w:lang w:eastAsia="ru-RU"/>
        </w:rPr>
        <w:t xml:space="preserve"> басшысы тиісті жұмыс құжаттамасын келісуден (қол қоюдан) бас тартқан жағдайда, ол көрсетілген мерзім ішінде өз ұстанымының негіздемесін беруге міндетті. Белгіленген мерзімде анықтау бойынша келісілген (қол қойылған) жұмыс құжаттамасын алмаған және келісуден (қол қоюдан) бас та</w:t>
      </w:r>
      <w:r w:rsidR="003F01F3">
        <w:rPr>
          <w:rFonts w:ascii="Times New Roman" w:eastAsia="Times New Roman" w:hAnsi="Times New Roman" w:cs="Times New Roman"/>
          <w:sz w:val="24"/>
          <w:szCs w:val="24"/>
          <w:lang w:eastAsia="ru-RU"/>
        </w:rPr>
        <w:t>рту негіздемесін ұсынбаған жағдайда,</w:t>
      </w:r>
      <w:r w:rsidRPr="009E5A61">
        <w:rPr>
          <w:rFonts w:ascii="Times New Roman" w:eastAsia="Times New Roman" w:hAnsi="Times New Roman" w:cs="Times New Roman"/>
          <w:sz w:val="24"/>
          <w:szCs w:val="24"/>
          <w:lang w:eastAsia="ru-RU"/>
        </w:rPr>
        <w:t xml:space="preserve"> құжаттама қарсылықсыз қабылданған болып есептеледі және анықталған анықтаулар аудиторлық есепке енгізіледі</w:t>
      </w:r>
      <w:r w:rsidRPr="003F01F3">
        <w:rPr>
          <w:rFonts w:ascii="Times New Roman" w:eastAsia="Times New Roman" w:hAnsi="Times New Roman" w:cs="Times New Roman"/>
          <w:i/>
          <w:color w:val="0000FF"/>
          <w:sz w:val="24"/>
          <w:szCs w:val="24"/>
          <w:lang w:eastAsia="ru-RU"/>
        </w:rPr>
        <w:t>. (123-тармақ ДК-н</w:t>
      </w:r>
      <w:r w:rsidR="003F01F3">
        <w:rPr>
          <w:rFonts w:ascii="Times New Roman" w:eastAsia="Times New Roman" w:hAnsi="Times New Roman" w:cs="Times New Roman"/>
          <w:i/>
          <w:color w:val="0000FF"/>
          <w:sz w:val="24"/>
          <w:szCs w:val="24"/>
          <w:lang w:val="kk-KZ" w:eastAsia="ru-RU"/>
        </w:rPr>
        <w:t>ы</w:t>
      </w:r>
      <w:r w:rsidRPr="003F01F3">
        <w:rPr>
          <w:rFonts w:ascii="Times New Roman" w:eastAsia="Times New Roman" w:hAnsi="Times New Roman" w:cs="Times New Roman"/>
          <w:i/>
          <w:color w:val="0000FF"/>
          <w:sz w:val="24"/>
          <w:szCs w:val="24"/>
          <w:lang w:eastAsia="ru-RU"/>
        </w:rPr>
        <w:t>ң 09.10.2019 ж. шешімімен (№12 хаттама)</w:t>
      </w:r>
      <w:r w:rsidR="003F01F3" w:rsidRPr="003F01F3">
        <w:rPr>
          <w:rFonts w:ascii="Times New Roman" w:eastAsia="Times New Roman" w:hAnsi="Times New Roman" w:cs="Times New Roman"/>
          <w:i/>
          <w:color w:val="0000FF"/>
          <w:sz w:val="24"/>
          <w:szCs w:val="24"/>
          <w:lang w:eastAsia="ru-RU"/>
        </w:rPr>
        <w:t xml:space="preserve"> жаңа редакцияда жазылды</w:t>
      </w:r>
      <w:r w:rsidRPr="003F01F3">
        <w:rPr>
          <w:rFonts w:ascii="Times New Roman" w:eastAsia="Times New Roman" w:hAnsi="Times New Roman" w:cs="Times New Roman"/>
          <w:i/>
          <w:color w:val="0000FF"/>
          <w:sz w:val="24"/>
          <w:szCs w:val="24"/>
          <w:lang w:eastAsia="ru-RU"/>
        </w:rPr>
        <w:t>)</w:t>
      </w:r>
    </w:p>
    <w:p w14:paraId="629E62AC" w14:textId="6E41C036" w:rsidR="009E5A61" w:rsidRPr="009E5A61" w:rsidRDefault="003F01F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9E5A61" w:rsidRPr="009E5A6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4</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аудиторлар талқылаулар мен ұсынылған фактілер негізінде тиісті түзетулер енгізіп, өздерінің объективтілігін сақтай отырып, фактілерге негізделген және маңызды болып көрінетін нәрсеге ә</w:t>
      </w:r>
      <w:r>
        <w:rPr>
          <w:rFonts w:ascii="Times New Roman" w:eastAsia="Times New Roman" w:hAnsi="Times New Roman" w:cs="Times New Roman"/>
          <w:sz w:val="24"/>
          <w:szCs w:val="24"/>
          <w:lang w:eastAsia="ru-RU"/>
        </w:rPr>
        <w:t>діл және объективті қарауы тиіс</w:t>
      </w:r>
      <w:r w:rsidR="009E5A61" w:rsidRPr="009E5A61">
        <w:rPr>
          <w:rFonts w:ascii="Times New Roman" w:eastAsia="Times New Roman" w:hAnsi="Times New Roman" w:cs="Times New Roman"/>
          <w:sz w:val="24"/>
          <w:szCs w:val="24"/>
          <w:lang w:eastAsia="ru-RU"/>
        </w:rPr>
        <w:t>. Осы мақсатта ішкі аудиторлар жұмыс құжаттамасын неғұрлым түсінікті және дәл ететін және аудиторлық қорытындының объективтілігіне әсер етпейтін өзгерістерден аулақ болуға тиіс. Егер пікірлерде айтарлықтай сәйкессіздіктер болған жағдайда, ішкі аудиторлар жұмыс құжаттамасы</w:t>
      </w:r>
      <w:r w:rsidR="00366BD3">
        <w:rPr>
          <w:rFonts w:ascii="Times New Roman" w:eastAsia="Times New Roman" w:hAnsi="Times New Roman" w:cs="Times New Roman"/>
          <w:sz w:val="24"/>
          <w:szCs w:val="24"/>
          <w:lang w:eastAsia="ru-RU"/>
        </w:rPr>
        <w:t>нда өз пікірлерін көрсетуі тиіс</w:t>
      </w:r>
      <w:r w:rsidR="009E5A61" w:rsidRPr="009E5A61">
        <w:rPr>
          <w:rFonts w:ascii="Times New Roman" w:eastAsia="Times New Roman" w:hAnsi="Times New Roman" w:cs="Times New Roman"/>
          <w:sz w:val="24"/>
          <w:szCs w:val="24"/>
          <w:lang w:eastAsia="ru-RU"/>
        </w:rPr>
        <w:t xml:space="preserve">, сонымен бірге </w:t>
      </w:r>
      <w:r w:rsidR="009E5A61" w:rsidRPr="00366BD3">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w:t>
      </w:r>
      <w:r w:rsidR="009E5A61" w:rsidRPr="00366BD3">
        <w:rPr>
          <w:rFonts w:ascii="Times New Roman" w:eastAsia="Times New Roman" w:hAnsi="Times New Roman" w:cs="Times New Roman"/>
          <w:color w:val="FF0000"/>
          <w:sz w:val="24"/>
          <w:szCs w:val="24"/>
          <w:lang w:eastAsia="ru-RU"/>
        </w:rPr>
        <w:t xml:space="preserve"> </w:t>
      </w:r>
      <w:r w:rsidR="008335D7">
        <w:rPr>
          <w:rFonts w:ascii="Times New Roman" w:eastAsia="Times New Roman" w:hAnsi="Times New Roman" w:cs="Times New Roman"/>
          <w:color w:val="FF0000"/>
          <w:sz w:val="24"/>
          <w:szCs w:val="24"/>
          <w:lang w:val="kk-KZ" w:eastAsia="ru-RU"/>
        </w:rPr>
        <w:t>жүргізілген</w:t>
      </w:r>
      <w:r w:rsidR="009E5A61" w:rsidRPr="00366BD3">
        <w:rPr>
          <w:rFonts w:ascii="Times New Roman" w:eastAsia="Times New Roman" w:hAnsi="Times New Roman" w:cs="Times New Roman"/>
          <w:color w:val="FF0000"/>
          <w:sz w:val="24"/>
          <w:szCs w:val="24"/>
          <w:lang w:eastAsia="ru-RU"/>
        </w:rPr>
        <w:t xml:space="preserve"> құрылымдық бөлімше</w:t>
      </w:r>
      <w:r w:rsidR="009E5A61" w:rsidRPr="009E5A61">
        <w:rPr>
          <w:rFonts w:ascii="Times New Roman" w:eastAsia="Times New Roman" w:hAnsi="Times New Roman" w:cs="Times New Roman"/>
          <w:sz w:val="24"/>
          <w:szCs w:val="24"/>
          <w:lang w:eastAsia="ru-RU"/>
        </w:rPr>
        <w:t xml:space="preserve"> басшылығының түсініктемесін көрсетуі </w:t>
      </w:r>
      <w:r w:rsidR="00366BD3">
        <w:rPr>
          <w:rFonts w:ascii="Times New Roman" w:eastAsia="Times New Roman" w:hAnsi="Times New Roman" w:cs="Times New Roman"/>
          <w:sz w:val="24"/>
          <w:szCs w:val="24"/>
          <w:lang w:val="kk-KZ" w:eastAsia="ru-RU"/>
        </w:rPr>
        <w:t>тиіс</w:t>
      </w:r>
      <w:r w:rsidR="009E5A61" w:rsidRPr="009E5A61">
        <w:rPr>
          <w:rFonts w:ascii="Times New Roman" w:eastAsia="Times New Roman" w:hAnsi="Times New Roman" w:cs="Times New Roman"/>
          <w:sz w:val="24"/>
          <w:szCs w:val="24"/>
          <w:lang w:eastAsia="ru-RU"/>
        </w:rPr>
        <w:t>.</w:t>
      </w:r>
    </w:p>
    <w:p w14:paraId="713C50E0" w14:textId="08900C93" w:rsidR="009E5A61" w:rsidRPr="009E5A61" w:rsidRDefault="00366BD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125</w:t>
      </w:r>
      <w:r>
        <w:rPr>
          <w:rFonts w:ascii="Times New Roman" w:eastAsia="Times New Roman" w:hAnsi="Times New Roman" w:cs="Times New Roman"/>
          <w:sz w:val="24"/>
          <w:szCs w:val="24"/>
          <w:lang w:eastAsia="ru-RU"/>
        </w:rPr>
        <w:t xml:space="preserve">. </w:t>
      </w:r>
      <w:r w:rsidR="009E5A61" w:rsidRPr="009E5A61">
        <w:rPr>
          <w:rFonts w:ascii="Times New Roman" w:eastAsia="Times New Roman" w:hAnsi="Times New Roman" w:cs="Times New Roman"/>
          <w:sz w:val="24"/>
          <w:szCs w:val="24"/>
          <w:lang w:eastAsia="ru-RU"/>
        </w:rPr>
        <w:t>(</w:t>
      </w:r>
      <w:r w:rsidR="009E5A61" w:rsidRPr="00366BD3">
        <w:rPr>
          <w:rFonts w:ascii="Times New Roman" w:eastAsia="Times New Roman" w:hAnsi="Times New Roman" w:cs="Times New Roman"/>
          <w:i/>
          <w:color w:val="0000FF"/>
          <w:sz w:val="24"/>
          <w:szCs w:val="24"/>
          <w:lang w:eastAsia="ru-RU"/>
        </w:rPr>
        <w:t>ДК 09.10.2019 ж. шешімімен (№12 хаттама)</w:t>
      </w:r>
      <w:r w:rsidRPr="00366BD3">
        <w:rPr>
          <w:rFonts w:ascii="Times New Roman" w:eastAsia="Times New Roman" w:hAnsi="Times New Roman" w:cs="Times New Roman"/>
          <w:i/>
          <w:color w:val="0000FF"/>
          <w:sz w:val="24"/>
          <w:szCs w:val="24"/>
          <w:lang w:eastAsia="ru-RU"/>
        </w:rPr>
        <w:t xml:space="preserve"> алынып тасталды</w:t>
      </w:r>
      <w:r w:rsidR="009E5A61" w:rsidRPr="00366BD3">
        <w:rPr>
          <w:rFonts w:ascii="Times New Roman" w:eastAsia="Times New Roman" w:hAnsi="Times New Roman" w:cs="Times New Roman"/>
          <w:i/>
          <w:color w:val="0000FF"/>
          <w:sz w:val="24"/>
          <w:szCs w:val="24"/>
          <w:lang w:eastAsia="ru-RU"/>
        </w:rPr>
        <w:t>)</w:t>
      </w:r>
    </w:p>
    <w:p w14:paraId="31F78CE6" w14:textId="6BF63673" w:rsidR="009E5A61" w:rsidRPr="00366BD3" w:rsidRDefault="00366BD3"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126.</w:t>
      </w:r>
      <w:r>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w:t>
      </w:r>
      <w:r w:rsidR="009E5A61" w:rsidRPr="00366BD3">
        <w:rPr>
          <w:rFonts w:ascii="Times New Roman" w:eastAsia="Times New Roman" w:hAnsi="Times New Roman" w:cs="Times New Roman"/>
          <w:i/>
          <w:color w:val="0000FF"/>
          <w:sz w:val="24"/>
          <w:szCs w:val="24"/>
          <w:lang w:eastAsia="ru-RU"/>
        </w:rPr>
        <w:t>ДК-нің 30.11.2023 ж. шешімімен (№15 хаттама)</w:t>
      </w:r>
      <w:r w:rsidRPr="00366BD3">
        <w:rPr>
          <w:rFonts w:ascii="Times New Roman" w:eastAsia="Times New Roman" w:hAnsi="Times New Roman" w:cs="Times New Roman"/>
          <w:i/>
          <w:color w:val="0000FF"/>
          <w:sz w:val="24"/>
          <w:szCs w:val="24"/>
          <w:lang w:eastAsia="ru-RU"/>
        </w:rPr>
        <w:t xml:space="preserve"> алынып тасталды</w:t>
      </w:r>
      <w:r w:rsidR="009E5A61" w:rsidRPr="00366BD3">
        <w:rPr>
          <w:rFonts w:ascii="Times New Roman" w:eastAsia="Times New Roman" w:hAnsi="Times New Roman" w:cs="Times New Roman"/>
          <w:i/>
          <w:color w:val="0000FF"/>
          <w:sz w:val="24"/>
          <w:szCs w:val="24"/>
          <w:lang w:eastAsia="ru-RU"/>
        </w:rPr>
        <w:t>)</w:t>
      </w:r>
    </w:p>
    <w:p w14:paraId="00E52036" w14:textId="396348D3" w:rsidR="009E5A61" w:rsidRPr="00366BD3" w:rsidRDefault="00366BD3" w:rsidP="009E5A61">
      <w:pPr>
        <w:spacing w:after="0" w:line="240" w:lineRule="auto"/>
        <w:ind w:firstLine="426"/>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127.</w:t>
      </w:r>
      <w:r>
        <w:rPr>
          <w:rFonts w:ascii="Times New Roman" w:eastAsia="Times New Roman" w:hAnsi="Times New Roman" w:cs="Times New Roman"/>
          <w:sz w:val="24"/>
          <w:szCs w:val="24"/>
          <w:lang w:val="kk-KZ" w:eastAsia="ru-RU"/>
        </w:rPr>
        <w:t xml:space="preserve"> </w:t>
      </w:r>
      <w:r w:rsidR="009E5A61" w:rsidRPr="00366BD3">
        <w:rPr>
          <w:rFonts w:ascii="Times New Roman" w:eastAsia="Times New Roman" w:hAnsi="Times New Roman" w:cs="Times New Roman"/>
          <w:color w:val="0000FF"/>
          <w:sz w:val="24"/>
          <w:szCs w:val="24"/>
          <w:lang w:eastAsia="ru-RU"/>
        </w:rPr>
        <w:t>(</w:t>
      </w:r>
      <w:r w:rsidR="009E5A61" w:rsidRPr="00366BD3">
        <w:rPr>
          <w:rFonts w:ascii="Times New Roman" w:eastAsia="Times New Roman" w:hAnsi="Times New Roman" w:cs="Times New Roman"/>
          <w:i/>
          <w:color w:val="0000FF"/>
          <w:sz w:val="24"/>
          <w:szCs w:val="24"/>
          <w:lang w:eastAsia="ru-RU"/>
        </w:rPr>
        <w:t>ДК 09.10.2019 ж. шешімімен (№12 хаттама)</w:t>
      </w:r>
      <w:r w:rsidRPr="00366BD3">
        <w:rPr>
          <w:rFonts w:ascii="Times New Roman" w:eastAsia="Times New Roman" w:hAnsi="Times New Roman" w:cs="Times New Roman"/>
          <w:i/>
          <w:color w:val="0000FF"/>
          <w:sz w:val="24"/>
          <w:szCs w:val="24"/>
          <w:lang w:eastAsia="ru-RU"/>
        </w:rPr>
        <w:t xml:space="preserve"> алынып тасталды</w:t>
      </w:r>
      <w:r w:rsidR="009E5A61" w:rsidRPr="00366BD3">
        <w:rPr>
          <w:rFonts w:ascii="Times New Roman" w:eastAsia="Times New Roman" w:hAnsi="Times New Roman" w:cs="Times New Roman"/>
          <w:i/>
          <w:color w:val="0000FF"/>
          <w:sz w:val="24"/>
          <w:szCs w:val="24"/>
          <w:lang w:eastAsia="ru-RU"/>
        </w:rPr>
        <w:t>)</w:t>
      </w:r>
    </w:p>
    <w:p w14:paraId="7111641F" w14:textId="046ADCA1" w:rsidR="009E5A61" w:rsidRPr="009E5A61" w:rsidRDefault="00366BD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Алаяқтық, мүлікті жымқыру фактілеріне байланысты анықтаулар осы анықтауларға әкеп соғатын тәуекелдердің (салдардың) сипатына қарай шаралар қабылдануы тиіс ІАД басшыс</w:t>
      </w:r>
      <w:r>
        <w:rPr>
          <w:rFonts w:ascii="Times New Roman" w:eastAsia="Times New Roman" w:hAnsi="Times New Roman" w:cs="Times New Roman"/>
          <w:sz w:val="24"/>
          <w:szCs w:val="24"/>
          <w:lang w:eastAsia="ru-RU"/>
        </w:rPr>
        <w:t xml:space="preserve">ының назарына дереу жеткізілуі </w:t>
      </w:r>
      <w:r w:rsidR="009E5A61" w:rsidRPr="009E5A61">
        <w:rPr>
          <w:rFonts w:ascii="Times New Roman" w:eastAsia="Times New Roman" w:hAnsi="Times New Roman" w:cs="Times New Roman"/>
          <w:sz w:val="24"/>
          <w:szCs w:val="24"/>
          <w:lang w:eastAsia="ru-RU"/>
        </w:rPr>
        <w:t>тиіс.</w:t>
      </w:r>
    </w:p>
    <w:p w14:paraId="433AF56B" w14:textId="78AA2BE2" w:rsidR="009E5A61" w:rsidRPr="009E5A61" w:rsidRDefault="00366BD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аудиторлар тек анықтаулар мен сәйкессіздіктерді анықтауға ғана назар а</w:t>
      </w:r>
      <w:r>
        <w:rPr>
          <w:rFonts w:ascii="Times New Roman" w:eastAsia="Times New Roman" w:hAnsi="Times New Roman" w:cs="Times New Roman"/>
          <w:sz w:val="24"/>
          <w:szCs w:val="24"/>
          <w:lang w:eastAsia="ru-RU"/>
        </w:rPr>
        <w:t>удармауы тиіс, олардың жұмысы Б</w:t>
      </w:r>
      <w:r w:rsidR="009E5A61" w:rsidRPr="009E5A61">
        <w:rPr>
          <w:rFonts w:ascii="Times New Roman" w:eastAsia="Times New Roman" w:hAnsi="Times New Roman" w:cs="Times New Roman"/>
          <w:sz w:val="24"/>
          <w:szCs w:val="24"/>
          <w:lang w:eastAsia="ru-RU"/>
        </w:rPr>
        <w:t>анктің тиімділігі мен тиімділігін арттыруға әкелетін кез келген оң өзгерістерді көздейтін құндылықты үнемі жетілдір</w:t>
      </w:r>
      <w:r>
        <w:rPr>
          <w:rFonts w:ascii="Times New Roman" w:eastAsia="Times New Roman" w:hAnsi="Times New Roman" w:cs="Times New Roman"/>
          <w:sz w:val="24"/>
          <w:szCs w:val="24"/>
          <w:lang w:eastAsia="ru-RU"/>
        </w:rPr>
        <w:t>уге және қосуға бағытталуы тиіс</w:t>
      </w:r>
      <w:r w:rsidR="009E5A61" w:rsidRPr="009E5A61">
        <w:rPr>
          <w:rFonts w:ascii="Times New Roman" w:eastAsia="Times New Roman" w:hAnsi="Times New Roman" w:cs="Times New Roman"/>
          <w:sz w:val="24"/>
          <w:szCs w:val="24"/>
          <w:lang w:eastAsia="ru-RU"/>
        </w:rPr>
        <w:t>.</w:t>
      </w:r>
    </w:p>
    <w:p w14:paraId="47E5EE80" w14:textId="5836E6F4" w:rsidR="009E5A61" w:rsidRPr="009E5A61" w:rsidRDefault="00366BD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аудиторлар аудиторлық тапсырманы орындау кезінде орын алған барлық проблемалар мен стандартты емес жағдайлар туралы аудиторлық та</w:t>
      </w:r>
      <w:r>
        <w:rPr>
          <w:rFonts w:ascii="Times New Roman" w:eastAsia="Times New Roman" w:hAnsi="Times New Roman" w:cs="Times New Roman"/>
          <w:sz w:val="24"/>
          <w:szCs w:val="24"/>
          <w:lang w:eastAsia="ru-RU"/>
        </w:rPr>
        <w:t>псырманың жетекшісін және ІАД</w:t>
      </w:r>
      <w:r w:rsidR="009E5A61" w:rsidRPr="009E5A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жетекшісі</w:t>
      </w:r>
      <w:r w:rsidR="009E5A61" w:rsidRPr="009E5A61">
        <w:rPr>
          <w:rFonts w:ascii="Times New Roman" w:eastAsia="Times New Roman" w:hAnsi="Times New Roman" w:cs="Times New Roman"/>
          <w:sz w:val="24"/>
          <w:szCs w:val="24"/>
          <w:lang w:eastAsia="ru-RU"/>
        </w:rPr>
        <w:t xml:space="preserve"> хабардар етуі тиіс.</w:t>
      </w:r>
    </w:p>
    <w:p w14:paraId="5AFB7C2A" w14:textId="30E5146D" w:rsidR="009E5A61" w:rsidRPr="00366BD3" w:rsidRDefault="00366BD3"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131</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топ мүшелерінің жұмыс құжаттамасы негізінде аудиторлық тапсырманың басшысы аудиторлық</w:t>
      </w:r>
      <w:r>
        <w:rPr>
          <w:rFonts w:ascii="Times New Roman" w:eastAsia="Times New Roman" w:hAnsi="Times New Roman" w:cs="Times New Roman"/>
          <w:sz w:val="24"/>
          <w:szCs w:val="24"/>
          <w:lang w:eastAsia="ru-RU"/>
        </w:rPr>
        <w:t xml:space="preserve"> есептің жобасын дайындауы тиіс</w:t>
      </w:r>
      <w:r w:rsidR="009E5A61" w:rsidRPr="009E5A61">
        <w:rPr>
          <w:rFonts w:ascii="Times New Roman" w:eastAsia="Times New Roman" w:hAnsi="Times New Roman" w:cs="Times New Roman"/>
          <w:sz w:val="24"/>
          <w:szCs w:val="24"/>
          <w:lang w:eastAsia="ru-RU"/>
        </w:rPr>
        <w:t xml:space="preserve">. </w:t>
      </w:r>
      <w:r w:rsidR="009E5A61" w:rsidRPr="00366BD3">
        <w:rPr>
          <w:rFonts w:ascii="Times New Roman" w:eastAsia="Times New Roman" w:hAnsi="Times New Roman" w:cs="Times New Roman"/>
          <w:i/>
          <w:color w:val="0000FF"/>
          <w:sz w:val="24"/>
          <w:szCs w:val="24"/>
          <w:lang w:eastAsia="ru-RU"/>
        </w:rPr>
        <w:t xml:space="preserve">(131-тармақ </w:t>
      </w:r>
      <w:r w:rsidRPr="00366BD3">
        <w:rPr>
          <w:rFonts w:ascii="Times New Roman" w:eastAsia="Times New Roman" w:hAnsi="Times New Roman" w:cs="Times New Roman"/>
          <w:i/>
          <w:color w:val="0000FF"/>
          <w:sz w:val="24"/>
          <w:szCs w:val="24"/>
          <w:lang w:eastAsia="ru-RU"/>
        </w:rPr>
        <w:t>ДК-нің 09.10.2019 ж. шешімі</w:t>
      </w:r>
      <w:r w:rsidR="009E5A61" w:rsidRPr="00366BD3">
        <w:rPr>
          <w:rFonts w:ascii="Times New Roman" w:eastAsia="Times New Roman" w:hAnsi="Times New Roman" w:cs="Times New Roman"/>
          <w:i/>
          <w:color w:val="0000FF"/>
          <w:sz w:val="24"/>
          <w:szCs w:val="24"/>
          <w:lang w:eastAsia="ru-RU"/>
        </w:rPr>
        <w:t xml:space="preserve"> (№12 хаттама)</w:t>
      </w:r>
      <w:r w:rsidRPr="00366BD3">
        <w:rPr>
          <w:rFonts w:ascii="Times New Roman" w:eastAsia="Times New Roman" w:hAnsi="Times New Roman" w:cs="Times New Roman"/>
          <w:i/>
          <w:color w:val="0000FF"/>
          <w:sz w:val="24"/>
          <w:szCs w:val="24"/>
          <w:lang w:eastAsia="ru-RU"/>
        </w:rPr>
        <w:t xml:space="preserve"> редакция</w:t>
      </w:r>
      <w:r w:rsidRPr="00366BD3">
        <w:rPr>
          <w:rFonts w:ascii="Times New Roman" w:eastAsia="Times New Roman" w:hAnsi="Times New Roman" w:cs="Times New Roman"/>
          <w:i/>
          <w:color w:val="0000FF"/>
          <w:sz w:val="24"/>
          <w:szCs w:val="24"/>
          <w:lang w:val="kk-KZ" w:eastAsia="ru-RU"/>
        </w:rPr>
        <w:t>сын</w:t>
      </w:r>
      <w:r w:rsidRPr="00366BD3">
        <w:rPr>
          <w:rFonts w:ascii="Times New Roman" w:eastAsia="Times New Roman" w:hAnsi="Times New Roman" w:cs="Times New Roman"/>
          <w:i/>
          <w:color w:val="0000FF"/>
          <w:sz w:val="24"/>
          <w:szCs w:val="24"/>
          <w:lang w:eastAsia="ru-RU"/>
        </w:rPr>
        <w:t>да жазылды</w:t>
      </w:r>
      <w:r w:rsidR="009E5A61" w:rsidRPr="00366BD3">
        <w:rPr>
          <w:rFonts w:ascii="Times New Roman" w:eastAsia="Times New Roman" w:hAnsi="Times New Roman" w:cs="Times New Roman"/>
          <w:i/>
          <w:color w:val="0000FF"/>
          <w:sz w:val="24"/>
          <w:szCs w:val="24"/>
          <w:lang w:eastAsia="ru-RU"/>
        </w:rPr>
        <w:t>)</w:t>
      </w:r>
    </w:p>
    <w:p w14:paraId="7CD74506"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697FFB5A" w14:textId="38A30940" w:rsidR="009E5A61" w:rsidRPr="00366BD3" w:rsidRDefault="009E5A61" w:rsidP="00366BD3">
      <w:pPr>
        <w:spacing w:after="0" w:line="240" w:lineRule="auto"/>
        <w:ind w:firstLine="426"/>
        <w:jc w:val="center"/>
        <w:rPr>
          <w:rFonts w:ascii="Times New Roman" w:eastAsia="Times New Roman" w:hAnsi="Times New Roman" w:cs="Times New Roman"/>
          <w:b/>
          <w:sz w:val="24"/>
          <w:szCs w:val="24"/>
          <w:lang w:eastAsia="ru-RU"/>
        </w:rPr>
      </w:pPr>
      <w:r w:rsidRPr="00366BD3">
        <w:rPr>
          <w:rFonts w:ascii="Times New Roman" w:eastAsia="Times New Roman" w:hAnsi="Times New Roman" w:cs="Times New Roman"/>
          <w:b/>
          <w:sz w:val="24"/>
          <w:szCs w:val="24"/>
          <w:lang w:eastAsia="ru-RU"/>
        </w:rPr>
        <w:t xml:space="preserve">§3 </w:t>
      </w:r>
      <w:r w:rsidR="00366BD3">
        <w:rPr>
          <w:rFonts w:ascii="Times New Roman" w:eastAsia="Times New Roman" w:hAnsi="Times New Roman" w:cs="Times New Roman"/>
          <w:b/>
          <w:sz w:val="24"/>
          <w:szCs w:val="24"/>
          <w:lang w:val="kk-KZ" w:eastAsia="ru-RU"/>
        </w:rPr>
        <w:t>А</w:t>
      </w:r>
      <w:r w:rsidRPr="00366BD3">
        <w:rPr>
          <w:rFonts w:ascii="Times New Roman" w:eastAsia="Times New Roman" w:hAnsi="Times New Roman" w:cs="Times New Roman"/>
          <w:b/>
          <w:sz w:val="24"/>
          <w:szCs w:val="24"/>
          <w:lang w:eastAsia="ru-RU"/>
        </w:rPr>
        <w:t>удиторлық есеп</w:t>
      </w:r>
    </w:p>
    <w:p w14:paraId="6DDA956B"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75A30F05" w14:textId="572E0148" w:rsidR="009E5A61" w:rsidRPr="009E5A61" w:rsidRDefault="00366BD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Аудиторлық есепті Банктің стратегиясын, міндеттерін, тәуекелдерін ескере отырып, №18 қосымшаға сәйкес нысан бойынша аудиторлық тапсырманың </w:t>
      </w:r>
      <w:r>
        <w:rPr>
          <w:rFonts w:ascii="Times New Roman" w:eastAsia="Times New Roman" w:hAnsi="Times New Roman" w:cs="Times New Roman"/>
          <w:sz w:val="24"/>
          <w:szCs w:val="24"/>
          <w:lang w:val="kk-KZ" w:eastAsia="ru-RU"/>
        </w:rPr>
        <w:t>жетекшісі</w:t>
      </w:r>
      <w:r>
        <w:rPr>
          <w:rFonts w:ascii="Times New Roman" w:eastAsia="Times New Roman" w:hAnsi="Times New Roman" w:cs="Times New Roman"/>
          <w:sz w:val="24"/>
          <w:szCs w:val="24"/>
          <w:lang w:eastAsia="ru-RU"/>
        </w:rPr>
        <w:t xml:space="preserve"> жасайды жәнетөмендегілерді</w:t>
      </w:r>
      <w:r w:rsidR="009E5A61" w:rsidRPr="009E5A61">
        <w:rPr>
          <w:rFonts w:ascii="Times New Roman" w:eastAsia="Times New Roman" w:hAnsi="Times New Roman" w:cs="Times New Roman"/>
          <w:sz w:val="24"/>
          <w:szCs w:val="24"/>
          <w:lang w:eastAsia="ru-RU"/>
        </w:rPr>
        <w:t xml:space="preserve"> қамтиды:</w:t>
      </w:r>
    </w:p>
    <w:p w14:paraId="0B843B6A" w14:textId="669D53E1"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1) бизнес-процестің блок </w:t>
      </w:r>
      <w:r w:rsidR="00366BD3">
        <w:rPr>
          <w:rFonts w:ascii="Times New Roman" w:eastAsia="Times New Roman" w:hAnsi="Times New Roman" w:cs="Times New Roman"/>
          <w:sz w:val="24"/>
          <w:szCs w:val="24"/>
          <w:lang w:eastAsia="ru-RU"/>
        </w:rPr>
        <w:t>–</w:t>
      </w:r>
      <w:r w:rsidRPr="009E5A61">
        <w:rPr>
          <w:rFonts w:ascii="Times New Roman" w:eastAsia="Times New Roman" w:hAnsi="Times New Roman" w:cs="Times New Roman"/>
          <w:sz w:val="24"/>
          <w:szCs w:val="24"/>
          <w:lang w:eastAsia="ru-RU"/>
        </w:rPr>
        <w:t xml:space="preserve"> схемасын</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(қажет болған жағдайда)</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 xml:space="preserve">қоса бере отырып, аудиторлық тапсырманың мақсаттары және </w:t>
      </w:r>
      <w:r w:rsidRPr="00366BD3">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Pr="00366BD3">
        <w:rPr>
          <w:rFonts w:ascii="Times New Roman" w:eastAsia="Times New Roman" w:hAnsi="Times New Roman" w:cs="Times New Roman"/>
          <w:color w:val="FF0000"/>
          <w:sz w:val="24"/>
          <w:szCs w:val="24"/>
          <w:lang w:eastAsia="ru-RU"/>
        </w:rPr>
        <w:t xml:space="preserve"> аудит</w:t>
      </w:r>
      <w:r w:rsidR="008335D7">
        <w:rPr>
          <w:rFonts w:ascii="Times New Roman" w:eastAsia="Times New Roman" w:hAnsi="Times New Roman" w:cs="Times New Roman"/>
          <w:color w:val="FF0000"/>
          <w:sz w:val="24"/>
          <w:szCs w:val="24"/>
          <w:lang w:val="kk-KZ" w:eastAsia="ru-RU"/>
        </w:rPr>
        <w:t xml:space="preserve"> жүргізілген</w:t>
      </w:r>
      <w:r w:rsidRPr="00366BD3">
        <w:rPr>
          <w:rFonts w:ascii="Times New Roman" w:eastAsia="Times New Roman" w:hAnsi="Times New Roman" w:cs="Times New Roman"/>
          <w:color w:val="FF0000"/>
          <w:sz w:val="24"/>
          <w:szCs w:val="24"/>
          <w:lang w:eastAsia="ru-RU"/>
        </w:rPr>
        <w:t xml:space="preserve"> құрылымдық бөлімше</w:t>
      </w:r>
      <w:r w:rsidRPr="009E5A61">
        <w:rPr>
          <w:rFonts w:ascii="Times New Roman" w:eastAsia="Times New Roman" w:hAnsi="Times New Roman" w:cs="Times New Roman"/>
          <w:sz w:val="24"/>
          <w:szCs w:val="24"/>
          <w:lang w:eastAsia="ru-RU"/>
        </w:rPr>
        <w:t xml:space="preserve"> туралы қысқаша ақпарат;</w:t>
      </w:r>
    </w:p>
    <w:p w14:paraId="6AE80A14"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2) аудиттелетін кезеңді көрсете отырып, жұмыс көлемінің сипаттамасы; </w:t>
      </w:r>
    </w:p>
    <w:p w14:paraId="62D7806C" w14:textId="0EAD7B79"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3)</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жұмыс көлемін шектеу туралы ақпарат (бар болса);</w:t>
      </w:r>
    </w:p>
    <w:p w14:paraId="0066A374" w14:textId="7845C38E"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4) аудиторлық анықтаулардың мазмұны және ан</w:t>
      </w:r>
      <w:r w:rsidR="00366BD3">
        <w:rPr>
          <w:rFonts w:ascii="Times New Roman" w:eastAsia="Times New Roman" w:hAnsi="Times New Roman" w:cs="Times New Roman"/>
          <w:sz w:val="24"/>
          <w:szCs w:val="24"/>
          <w:lang w:eastAsia="ru-RU"/>
        </w:rPr>
        <w:t>ықтаулармен қатар аудиттелетін о</w:t>
      </w:r>
      <w:r w:rsidRPr="009E5A61">
        <w:rPr>
          <w:rFonts w:ascii="Times New Roman" w:eastAsia="Times New Roman" w:hAnsi="Times New Roman" w:cs="Times New Roman"/>
          <w:sz w:val="24"/>
          <w:szCs w:val="24"/>
          <w:lang w:eastAsia="ru-RU"/>
        </w:rPr>
        <w:t>блыстың оң жақтарының сипаттамасы.  Аудиторлық анықтау бойынша толық ақпарат ауд</w:t>
      </w:r>
      <w:r w:rsidR="00366BD3">
        <w:rPr>
          <w:rFonts w:ascii="Times New Roman" w:eastAsia="Times New Roman" w:hAnsi="Times New Roman" w:cs="Times New Roman"/>
          <w:sz w:val="24"/>
          <w:szCs w:val="24"/>
          <w:lang w:eastAsia="ru-RU"/>
        </w:rPr>
        <w:t xml:space="preserve">иторлық есепке қосымшада келесі </w:t>
      </w:r>
      <w:r w:rsidRPr="009E5A61">
        <w:rPr>
          <w:rFonts w:ascii="Times New Roman" w:eastAsia="Times New Roman" w:hAnsi="Times New Roman" w:cs="Times New Roman"/>
          <w:sz w:val="24"/>
          <w:szCs w:val="24"/>
          <w:lang w:eastAsia="ru-RU"/>
        </w:rPr>
        <w:t xml:space="preserve"> негізгі элементтерді: анықтау сипатын, пайда болу себептерін, салдарын және ұсынымдарын (қажет болған жағдайда процестері</w:t>
      </w:r>
      <w:r w:rsidR="008335D7">
        <w:rPr>
          <w:rFonts w:ascii="Times New Roman" w:eastAsia="Times New Roman" w:hAnsi="Times New Roman" w:cs="Times New Roman"/>
          <w:sz w:val="24"/>
          <w:szCs w:val="24"/>
          <w:lang w:val="kk-KZ" w:eastAsia="ru-RU"/>
        </w:rPr>
        <w:t>не</w:t>
      </w:r>
      <w:r w:rsidRPr="009E5A61">
        <w:rPr>
          <w:rFonts w:ascii="Times New Roman" w:eastAsia="Times New Roman" w:hAnsi="Times New Roman" w:cs="Times New Roman"/>
          <w:sz w:val="24"/>
          <w:szCs w:val="24"/>
          <w:lang w:eastAsia="ru-RU"/>
        </w:rPr>
        <w:t xml:space="preserve"> аудит</w:t>
      </w:r>
      <w:r w:rsidR="008335D7">
        <w:rPr>
          <w:rFonts w:ascii="Times New Roman" w:eastAsia="Times New Roman" w:hAnsi="Times New Roman" w:cs="Times New Roman"/>
          <w:sz w:val="24"/>
          <w:szCs w:val="24"/>
          <w:lang w:val="kk-KZ" w:eastAsia="ru-RU"/>
        </w:rPr>
        <w:t xml:space="preserve"> жүргізілген </w:t>
      </w:r>
      <w:r w:rsidRPr="009E5A61">
        <w:rPr>
          <w:rFonts w:ascii="Times New Roman" w:eastAsia="Times New Roman" w:hAnsi="Times New Roman" w:cs="Times New Roman"/>
          <w:sz w:val="24"/>
          <w:szCs w:val="24"/>
          <w:lang w:eastAsia="ru-RU"/>
        </w:rPr>
        <w:t>құрылымдық бөлімше басшылығының түсініктемесін)</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көрсете отырып</w:t>
      </w:r>
      <w:r w:rsidR="00366BD3">
        <w:rPr>
          <w:rFonts w:ascii="Times New Roman" w:eastAsia="Times New Roman" w:hAnsi="Times New Roman" w:cs="Times New Roman"/>
          <w:sz w:val="24"/>
          <w:szCs w:val="24"/>
          <w:lang w:val="kk-KZ" w:eastAsia="ru-RU"/>
        </w:rPr>
        <w:t>,</w:t>
      </w:r>
      <w:r w:rsidRPr="009E5A61">
        <w:rPr>
          <w:rFonts w:ascii="Times New Roman" w:eastAsia="Times New Roman" w:hAnsi="Times New Roman" w:cs="Times New Roman"/>
          <w:sz w:val="24"/>
          <w:szCs w:val="24"/>
          <w:lang w:eastAsia="ru-RU"/>
        </w:rPr>
        <w:t xml:space="preserve"> көрсетіледі;</w:t>
      </w:r>
    </w:p>
    <w:p w14:paraId="3CF666AA" w14:textId="51801622" w:rsidR="009E5A61" w:rsidRPr="00366BD3"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5)</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жекелеген (кіші) жүйелер және (немесе) кіші</w:t>
      </w:r>
      <w:r w:rsidR="00366BD3">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(процестер) бойынша тексерілген І</w:t>
      </w:r>
      <w:r w:rsidR="00366BD3">
        <w:rPr>
          <w:rFonts w:ascii="Times New Roman" w:eastAsia="Times New Roman" w:hAnsi="Times New Roman" w:cs="Times New Roman"/>
          <w:sz w:val="24"/>
          <w:szCs w:val="24"/>
          <w:lang w:val="kk-KZ" w:eastAsia="ru-RU"/>
        </w:rPr>
        <w:t>БЖ</w:t>
      </w:r>
      <w:r w:rsidRPr="009E5A61">
        <w:rPr>
          <w:rFonts w:ascii="Times New Roman" w:eastAsia="Times New Roman" w:hAnsi="Times New Roman" w:cs="Times New Roman"/>
          <w:sz w:val="24"/>
          <w:szCs w:val="24"/>
          <w:lang w:eastAsia="ru-RU"/>
        </w:rPr>
        <w:t xml:space="preserve"> және ТБЖ барабарлығы мен тиімділігі туралы жалпы қорытындыны көрсету.  Бұл ретте, теріс қорытынды болған жағдайда, теріс пікірдің себептері міндетті түрде көрсетіледі. (</w:t>
      </w:r>
      <w:r w:rsidRPr="00366BD3">
        <w:rPr>
          <w:rFonts w:ascii="Times New Roman" w:eastAsia="Times New Roman" w:hAnsi="Times New Roman" w:cs="Times New Roman"/>
          <w:i/>
          <w:color w:val="0000FF"/>
          <w:sz w:val="24"/>
          <w:szCs w:val="24"/>
          <w:lang w:eastAsia="ru-RU"/>
        </w:rPr>
        <w:t xml:space="preserve">132-тармақ </w:t>
      </w:r>
      <w:r w:rsidR="00366BD3">
        <w:rPr>
          <w:rFonts w:ascii="Times New Roman" w:eastAsia="Times New Roman" w:hAnsi="Times New Roman" w:cs="Times New Roman"/>
          <w:i/>
          <w:color w:val="0000FF"/>
          <w:sz w:val="24"/>
          <w:szCs w:val="24"/>
          <w:lang w:eastAsia="ru-RU"/>
        </w:rPr>
        <w:t>ДК-н</w:t>
      </w:r>
      <w:r w:rsidR="00AF526B">
        <w:rPr>
          <w:rFonts w:ascii="Times New Roman" w:eastAsia="Times New Roman" w:hAnsi="Times New Roman" w:cs="Times New Roman"/>
          <w:i/>
          <w:color w:val="0000FF"/>
          <w:sz w:val="24"/>
          <w:szCs w:val="24"/>
          <w:lang w:val="kk-KZ" w:eastAsia="ru-RU"/>
        </w:rPr>
        <w:t>ы</w:t>
      </w:r>
      <w:r w:rsidR="00366BD3">
        <w:rPr>
          <w:rFonts w:ascii="Times New Roman" w:eastAsia="Times New Roman" w:hAnsi="Times New Roman" w:cs="Times New Roman"/>
          <w:i/>
          <w:color w:val="0000FF"/>
          <w:sz w:val="24"/>
          <w:szCs w:val="24"/>
          <w:lang w:eastAsia="ru-RU"/>
        </w:rPr>
        <w:t>ң 09.10.2019 ж.шешімі</w:t>
      </w:r>
      <w:r w:rsidRPr="00366BD3">
        <w:rPr>
          <w:rFonts w:ascii="Times New Roman" w:eastAsia="Times New Roman" w:hAnsi="Times New Roman" w:cs="Times New Roman"/>
          <w:i/>
          <w:color w:val="0000FF"/>
          <w:sz w:val="24"/>
          <w:szCs w:val="24"/>
          <w:lang w:eastAsia="ru-RU"/>
        </w:rPr>
        <w:t xml:space="preserve"> (№12 хаттама)</w:t>
      </w:r>
      <w:r w:rsidR="00366BD3">
        <w:rPr>
          <w:rFonts w:ascii="Times New Roman" w:eastAsia="Times New Roman" w:hAnsi="Times New Roman" w:cs="Times New Roman"/>
          <w:i/>
          <w:color w:val="0000FF"/>
          <w:sz w:val="24"/>
          <w:szCs w:val="24"/>
          <w:lang w:eastAsia="ru-RU"/>
        </w:rPr>
        <w:t xml:space="preserve"> </w:t>
      </w:r>
      <w:r w:rsidR="00366BD3" w:rsidRPr="00366BD3">
        <w:rPr>
          <w:rFonts w:ascii="Times New Roman" w:eastAsia="Times New Roman" w:hAnsi="Times New Roman" w:cs="Times New Roman"/>
          <w:i/>
          <w:color w:val="0000FF"/>
          <w:sz w:val="24"/>
          <w:szCs w:val="24"/>
          <w:lang w:eastAsia="ru-RU"/>
        </w:rPr>
        <w:t>редакция</w:t>
      </w:r>
      <w:r w:rsidR="00366BD3">
        <w:rPr>
          <w:rFonts w:ascii="Times New Roman" w:eastAsia="Times New Roman" w:hAnsi="Times New Roman" w:cs="Times New Roman"/>
          <w:i/>
          <w:color w:val="0000FF"/>
          <w:sz w:val="24"/>
          <w:szCs w:val="24"/>
          <w:lang w:val="kk-KZ" w:eastAsia="ru-RU"/>
        </w:rPr>
        <w:t>сын</w:t>
      </w:r>
      <w:r w:rsidR="00366BD3" w:rsidRPr="00366BD3">
        <w:rPr>
          <w:rFonts w:ascii="Times New Roman" w:eastAsia="Times New Roman" w:hAnsi="Times New Roman" w:cs="Times New Roman"/>
          <w:i/>
          <w:color w:val="0000FF"/>
          <w:sz w:val="24"/>
          <w:szCs w:val="24"/>
          <w:lang w:eastAsia="ru-RU"/>
        </w:rPr>
        <w:t>да жазылды</w:t>
      </w:r>
      <w:r w:rsidRPr="00366BD3">
        <w:rPr>
          <w:rFonts w:ascii="Times New Roman" w:eastAsia="Times New Roman" w:hAnsi="Times New Roman" w:cs="Times New Roman"/>
          <w:i/>
          <w:color w:val="0000FF"/>
          <w:sz w:val="24"/>
          <w:szCs w:val="24"/>
          <w:lang w:eastAsia="ru-RU"/>
        </w:rPr>
        <w:t>).</w:t>
      </w:r>
    </w:p>
    <w:p w14:paraId="47D5804C" w14:textId="2D3BB8BD"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w:t>
      </w:r>
      <w:r w:rsidR="00366BD3">
        <w:rPr>
          <w:rFonts w:ascii="Times New Roman" w:eastAsia="Times New Roman" w:hAnsi="Times New Roman" w:cs="Times New Roman"/>
          <w:sz w:val="24"/>
          <w:szCs w:val="24"/>
          <w:lang w:val="kk-KZ" w:eastAsia="ru-RU"/>
        </w:rPr>
        <w:t>33</w:t>
      </w:r>
      <w:r w:rsidRPr="009E5A61">
        <w:rPr>
          <w:rFonts w:ascii="Times New Roman" w:eastAsia="Times New Roman" w:hAnsi="Times New Roman" w:cs="Times New Roman"/>
          <w:sz w:val="24"/>
          <w:szCs w:val="24"/>
          <w:lang w:eastAsia="ru-RU"/>
        </w:rPr>
        <w:t>.</w:t>
      </w:r>
      <w:r w:rsidRPr="009E5A61">
        <w:rPr>
          <w:rFonts w:ascii="Times New Roman" w:eastAsia="Times New Roman" w:hAnsi="Times New Roman" w:cs="Times New Roman"/>
          <w:sz w:val="24"/>
          <w:szCs w:val="24"/>
          <w:lang w:eastAsia="ru-RU"/>
        </w:rPr>
        <w:tab/>
        <w:t xml:space="preserve">Барлық аудиторлық </w:t>
      </w:r>
      <w:r w:rsidR="00366BD3">
        <w:rPr>
          <w:rFonts w:ascii="Times New Roman" w:eastAsia="Times New Roman" w:hAnsi="Times New Roman" w:cs="Times New Roman"/>
          <w:sz w:val="24"/>
          <w:szCs w:val="24"/>
          <w:lang w:val="kk-KZ" w:eastAsia="ru-RU"/>
        </w:rPr>
        <w:t>анықтау</w:t>
      </w:r>
      <w:r w:rsidRPr="009E5A61">
        <w:rPr>
          <w:rFonts w:ascii="Times New Roman" w:eastAsia="Times New Roman" w:hAnsi="Times New Roman" w:cs="Times New Roman"/>
          <w:sz w:val="24"/>
          <w:szCs w:val="24"/>
          <w:lang w:eastAsia="ru-RU"/>
        </w:rPr>
        <w:t xml:space="preserve">лар мен сәйкессіздіктерді бағалау негізінде </w:t>
      </w:r>
      <w:r w:rsidR="00366BD3">
        <w:rPr>
          <w:rFonts w:ascii="Times New Roman" w:eastAsia="Times New Roman" w:hAnsi="Times New Roman" w:cs="Times New Roman"/>
          <w:sz w:val="24"/>
          <w:szCs w:val="24"/>
          <w:lang w:val="kk-KZ" w:eastAsia="ru-RU"/>
        </w:rPr>
        <w:t>а</w:t>
      </w:r>
      <w:r w:rsidRPr="009E5A61">
        <w:rPr>
          <w:rFonts w:ascii="Times New Roman" w:eastAsia="Times New Roman" w:hAnsi="Times New Roman" w:cs="Times New Roman"/>
          <w:sz w:val="24"/>
          <w:szCs w:val="24"/>
          <w:lang w:eastAsia="ru-RU"/>
        </w:rPr>
        <w:t xml:space="preserve">удиторлық топ аудиторлық тапсырма басшысының басшылығымен </w:t>
      </w:r>
      <w:r w:rsidRPr="00366BD3">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Pr="00366BD3">
        <w:rPr>
          <w:rFonts w:ascii="Times New Roman" w:eastAsia="Times New Roman" w:hAnsi="Times New Roman" w:cs="Times New Roman"/>
          <w:color w:val="FF0000"/>
          <w:sz w:val="24"/>
          <w:szCs w:val="24"/>
          <w:lang w:eastAsia="ru-RU"/>
        </w:rPr>
        <w:t xml:space="preserve"> құрылымдық бөлімшеде</w:t>
      </w:r>
      <w:r w:rsidRPr="009E5A61">
        <w:rPr>
          <w:rFonts w:ascii="Times New Roman" w:eastAsia="Times New Roman" w:hAnsi="Times New Roman" w:cs="Times New Roman"/>
          <w:sz w:val="24"/>
          <w:szCs w:val="24"/>
          <w:lang w:eastAsia="ru-RU"/>
        </w:rPr>
        <w:t xml:space="preserve"> аудиторлық қорытындының алдын ала сипатын </w:t>
      </w:r>
      <w:r w:rsidRPr="00366BD3">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Pr="00366BD3">
        <w:rPr>
          <w:rFonts w:ascii="Times New Roman" w:eastAsia="Times New Roman" w:hAnsi="Times New Roman" w:cs="Times New Roman"/>
          <w:color w:val="FF0000"/>
          <w:sz w:val="24"/>
          <w:szCs w:val="24"/>
          <w:lang w:eastAsia="ru-RU"/>
        </w:rPr>
        <w:t xml:space="preserve"> аудит</w:t>
      </w:r>
      <w:r w:rsidR="008335D7">
        <w:rPr>
          <w:rFonts w:ascii="Times New Roman" w:eastAsia="Times New Roman" w:hAnsi="Times New Roman" w:cs="Times New Roman"/>
          <w:color w:val="FF0000"/>
          <w:sz w:val="24"/>
          <w:szCs w:val="24"/>
          <w:lang w:val="kk-KZ" w:eastAsia="ru-RU"/>
        </w:rPr>
        <w:t xml:space="preserve"> жүргізілге</w:t>
      </w:r>
      <w:r w:rsidRPr="00366BD3">
        <w:rPr>
          <w:rFonts w:ascii="Times New Roman" w:eastAsia="Times New Roman" w:hAnsi="Times New Roman" w:cs="Times New Roman"/>
          <w:color w:val="FF0000"/>
          <w:sz w:val="24"/>
          <w:szCs w:val="24"/>
          <w:lang w:eastAsia="ru-RU"/>
        </w:rPr>
        <w:t xml:space="preserve">н құрылымдық бөлімшеде </w:t>
      </w:r>
      <w:r w:rsidR="00366BD3">
        <w:rPr>
          <w:rFonts w:ascii="Times New Roman" w:eastAsia="Times New Roman" w:hAnsi="Times New Roman" w:cs="Times New Roman"/>
          <w:sz w:val="24"/>
          <w:szCs w:val="24"/>
          <w:lang w:eastAsia="ru-RU"/>
        </w:rPr>
        <w:t>ІБЖ</w:t>
      </w:r>
      <w:r w:rsidRPr="009E5A61">
        <w:rPr>
          <w:rFonts w:ascii="Times New Roman" w:eastAsia="Times New Roman" w:hAnsi="Times New Roman" w:cs="Times New Roman"/>
          <w:sz w:val="24"/>
          <w:szCs w:val="24"/>
          <w:lang w:eastAsia="ru-RU"/>
        </w:rPr>
        <w:t xml:space="preserve"> және ТБЖ рейтингін беру арқылы </w:t>
      </w:r>
      <w:r w:rsidR="00366BD3">
        <w:rPr>
          <w:rFonts w:ascii="Times New Roman" w:eastAsia="Times New Roman" w:hAnsi="Times New Roman" w:cs="Times New Roman"/>
          <w:sz w:val="24"/>
          <w:szCs w:val="24"/>
          <w:lang w:eastAsia="ru-RU"/>
        </w:rPr>
        <w:t>мынадай шкала бойынша айқындауы</w:t>
      </w:r>
      <w:r w:rsidRPr="009E5A61">
        <w:rPr>
          <w:rFonts w:ascii="Times New Roman" w:eastAsia="Times New Roman" w:hAnsi="Times New Roman" w:cs="Times New Roman"/>
          <w:sz w:val="24"/>
          <w:szCs w:val="24"/>
          <w:lang w:eastAsia="ru-RU"/>
        </w:rPr>
        <w:t xml:space="preserve"> тиіс:</w:t>
      </w:r>
    </w:p>
    <w:p w14:paraId="64A7C53D" w14:textId="666D7394"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1) күшті: </w:t>
      </w:r>
      <w:r w:rsidR="00366BD3">
        <w:rPr>
          <w:rFonts w:ascii="Times New Roman" w:eastAsia="Times New Roman" w:hAnsi="Times New Roman" w:cs="Times New Roman"/>
          <w:sz w:val="24"/>
          <w:szCs w:val="24"/>
          <w:lang w:val="kk-KZ" w:eastAsia="ru-RU"/>
        </w:rPr>
        <w:t>ІБЖ</w:t>
      </w:r>
      <w:r w:rsidR="00366BD3">
        <w:rPr>
          <w:rFonts w:ascii="Times New Roman" w:eastAsia="Times New Roman" w:hAnsi="Times New Roman" w:cs="Times New Roman"/>
          <w:sz w:val="24"/>
          <w:szCs w:val="24"/>
          <w:lang w:eastAsia="ru-RU"/>
        </w:rPr>
        <w:t xml:space="preserve"> және ТБЖ</w:t>
      </w:r>
      <w:r w:rsidRPr="009E5A61">
        <w:rPr>
          <w:rFonts w:ascii="Times New Roman" w:eastAsia="Times New Roman" w:hAnsi="Times New Roman" w:cs="Times New Roman"/>
          <w:sz w:val="24"/>
          <w:szCs w:val="24"/>
          <w:lang w:eastAsia="ru-RU"/>
        </w:rPr>
        <w:t xml:space="preserve"> тиімді және сенімді жұмыс істейді. Бақылау дизайнын</w:t>
      </w:r>
      <w:r w:rsidR="00366BD3">
        <w:rPr>
          <w:rFonts w:ascii="Times New Roman" w:eastAsia="Times New Roman" w:hAnsi="Times New Roman" w:cs="Times New Roman"/>
          <w:sz w:val="24"/>
          <w:szCs w:val="24"/>
          <w:lang w:eastAsia="ru-RU"/>
        </w:rPr>
        <w:t xml:space="preserve"> бағалау және бақылау сынағы ІБЖ</w:t>
      </w:r>
      <w:r w:rsidRPr="009E5A61">
        <w:rPr>
          <w:rFonts w:ascii="Times New Roman" w:eastAsia="Times New Roman" w:hAnsi="Times New Roman" w:cs="Times New Roman"/>
          <w:sz w:val="24"/>
          <w:szCs w:val="24"/>
          <w:lang w:eastAsia="ru-RU"/>
        </w:rPr>
        <w:t xml:space="preserve"> және </w:t>
      </w:r>
      <w:r w:rsidR="00366BD3">
        <w:rPr>
          <w:rFonts w:ascii="Times New Roman" w:eastAsia="Times New Roman" w:hAnsi="Times New Roman" w:cs="Times New Roman"/>
          <w:sz w:val="24"/>
          <w:szCs w:val="24"/>
          <w:lang w:val="kk-KZ" w:eastAsia="ru-RU"/>
        </w:rPr>
        <w:t>ТБЖ</w:t>
      </w:r>
      <w:r w:rsidR="00366BD3">
        <w:rPr>
          <w:rFonts w:ascii="Times New Roman" w:eastAsia="Times New Roman" w:hAnsi="Times New Roman" w:cs="Times New Roman"/>
          <w:sz w:val="24"/>
          <w:szCs w:val="24"/>
          <w:lang w:eastAsia="ru-RU"/>
        </w:rPr>
        <w:t>-ны</w:t>
      </w:r>
      <w:r w:rsidRPr="009E5A61">
        <w:rPr>
          <w:rFonts w:ascii="Times New Roman" w:eastAsia="Times New Roman" w:hAnsi="Times New Roman" w:cs="Times New Roman"/>
          <w:sz w:val="24"/>
          <w:szCs w:val="24"/>
          <w:lang w:eastAsia="ru-RU"/>
        </w:rPr>
        <w:t xml:space="preserve">ң қолайлы сенімділігі туралы оң нәтиже көрсетеді. Анықталған шамалы анықтаулар банктің бизнес-процестерінің </w:t>
      </w:r>
      <w:r w:rsidR="00366BD3">
        <w:rPr>
          <w:rFonts w:ascii="Times New Roman" w:eastAsia="Times New Roman" w:hAnsi="Times New Roman" w:cs="Times New Roman"/>
          <w:sz w:val="24"/>
          <w:szCs w:val="24"/>
          <w:lang w:val="kk-KZ" w:eastAsia="ru-RU"/>
        </w:rPr>
        <w:t>І</w:t>
      </w:r>
      <w:r w:rsidRPr="009E5A61">
        <w:rPr>
          <w:rFonts w:ascii="Times New Roman" w:eastAsia="Times New Roman" w:hAnsi="Times New Roman" w:cs="Times New Roman"/>
          <w:sz w:val="24"/>
          <w:szCs w:val="24"/>
          <w:lang w:eastAsia="ru-RU"/>
        </w:rPr>
        <w:t xml:space="preserve">БЖ және ТБЖ тиімділігіне әсер етпейді; </w:t>
      </w:r>
    </w:p>
    <w:p w14:paraId="1346A901"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2) барабар: бақылауды жобалау және енгізу дәрежесі аудиттелген бизнес-процестердің тән тәуекелдерін ақылға қонымды дәрежеде жұмсартады. Жалпы, бақылау ортасы қаржылық деректердің дұрыстығына, операциялардың тиімділігі мен тиімділігіне, активтердің сақталуына және банк саясатының, заңдар мен нормативтік актілердің сақталуына қатысты жеткілікті/барабар сенімділікті көздейді. Анықталған анықтаулар Банк үшін қаржылық және операциялық тәуекелдерді көтермейді және бизнес-процестер иелері деңгейінде түзету шараларын қабылдауды талап етеді; </w:t>
      </w:r>
    </w:p>
    <w:p w14:paraId="18CE37CC"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3) қанағаттанарлық: бақылаулар аудиттелген бизнес-процестердің тән тәуекелдерін тиімді жұмсартатындай модельденбеген және/немесе енгізілмеген. Жалпы, бақылау ортасы қаржылық деректердің дұрыстығына, операциялардың тиімділігі мен тиімділігіне, активтердің сақталуына және/немесе банк саясатының, заңдар мен нормативтік актілердің сақталуына қатысты сенімділіктің жеткіліксіздігін көздейді. Анықталған анықтаулар негізінен маңызды болып табылады және түзету немесе алдын алу шараларын қабылдауды талап етеді; </w:t>
      </w:r>
    </w:p>
    <w:p w14:paraId="3A3F5BEF" w14:textId="50627982" w:rsidR="009E5A61" w:rsidRPr="00AF526B"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 xml:space="preserve">4) қанағаттанарлықсыз: ішкі бақылаулар өте қанағаттанарлықсыз және тәуекелге жоғары ұшырағандығын көрсетеді. Жағдай тез арада назар аударуды және оны түзету үшін күш-жігерді/әрекеттерді қажет етеді. Жалпы, бақылау ортасы қаржылық деректердің дұрыстығына, операциялардың тиімділігі мен тиімділігіне, активтердің сақталуына және/немесе банк саясатының, заңдар мен нормативтік актілердің сақталуына қатысты сенімділікті көздемейді. Ескертулер ішкі бақылаудың маңызды мәселелерін және/немесе елеулі кемшіліктерін қамтиды, операциялық және қаржылық қызметтің нәтижелеріне айтарлықтай әсер етеді және басшылық тарапынан дереу түзету немесе ескерту әрекеттерін қабылдауды талап етеді, анықтау және түзету шаралары тұрақты мониторингті қажет етеді. </w:t>
      </w:r>
      <w:r w:rsidRPr="00AF526B">
        <w:rPr>
          <w:rFonts w:ascii="Times New Roman" w:eastAsia="Times New Roman" w:hAnsi="Times New Roman" w:cs="Times New Roman"/>
          <w:i/>
          <w:color w:val="0000FF"/>
          <w:sz w:val="24"/>
          <w:szCs w:val="24"/>
          <w:lang w:eastAsia="ru-RU"/>
        </w:rPr>
        <w:t>(133-тармақ ДК-н</w:t>
      </w:r>
      <w:r w:rsidR="00AF526B">
        <w:rPr>
          <w:rFonts w:ascii="Times New Roman" w:eastAsia="Times New Roman" w:hAnsi="Times New Roman" w:cs="Times New Roman"/>
          <w:i/>
          <w:color w:val="0000FF"/>
          <w:sz w:val="24"/>
          <w:szCs w:val="24"/>
          <w:lang w:val="kk-KZ" w:eastAsia="ru-RU"/>
        </w:rPr>
        <w:t>ы</w:t>
      </w:r>
      <w:r w:rsidRPr="00AF526B">
        <w:rPr>
          <w:rFonts w:ascii="Times New Roman" w:eastAsia="Times New Roman" w:hAnsi="Times New Roman" w:cs="Times New Roman"/>
          <w:i/>
          <w:color w:val="0000FF"/>
          <w:sz w:val="24"/>
          <w:szCs w:val="24"/>
          <w:lang w:eastAsia="ru-RU"/>
        </w:rPr>
        <w:t>ң 09.10.2019 ж.шешімімен (№12 хаттама)</w:t>
      </w:r>
      <w:r w:rsidR="00AF526B" w:rsidRPr="00AF526B">
        <w:rPr>
          <w:rFonts w:ascii="Times New Roman" w:eastAsia="Times New Roman" w:hAnsi="Times New Roman" w:cs="Times New Roman"/>
          <w:i/>
          <w:color w:val="0000FF"/>
          <w:sz w:val="24"/>
          <w:szCs w:val="24"/>
          <w:lang w:eastAsia="ru-RU"/>
        </w:rPr>
        <w:t>редакция</w:t>
      </w:r>
      <w:r w:rsidR="00AF526B">
        <w:rPr>
          <w:rFonts w:ascii="Times New Roman" w:eastAsia="Times New Roman" w:hAnsi="Times New Roman" w:cs="Times New Roman"/>
          <w:i/>
          <w:color w:val="0000FF"/>
          <w:sz w:val="24"/>
          <w:szCs w:val="24"/>
          <w:lang w:val="kk-KZ" w:eastAsia="ru-RU"/>
        </w:rPr>
        <w:t>сын</w:t>
      </w:r>
      <w:r w:rsidR="00AF526B" w:rsidRPr="00AF526B">
        <w:rPr>
          <w:rFonts w:ascii="Times New Roman" w:eastAsia="Times New Roman" w:hAnsi="Times New Roman" w:cs="Times New Roman"/>
          <w:i/>
          <w:color w:val="0000FF"/>
          <w:sz w:val="24"/>
          <w:szCs w:val="24"/>
          <w:lang w:eastAsia="ru-RU"/>
        </w:rPr>
        <w:t>да жазылды</w:t>
      </w:r>
      <w:r w:rsidRPr="00AF526B">
        <w:rPr>
          <w:rFonts w:ascii="Times New Roman" w:eastAsia="Times New Roman" w:hAnsi="Times New Roman" w:cs="Times New Roman"/>
          <w:i/>
          <w:color w:val="0000FF"/>
          <w:sz w:val="24"/>
          <w:szCs w:val="24"/>
          <w:lang w:eastAsia="ru-RU"/>
        </w:rPr>
        <w:t>).</w:t>
      </w:r>
    </w:p>
    <w:p w14:paraId="2BB6BCF6" w14:textId="6A02F389" w:rsidR="009E5A61" w:rsidRPr="00E946FB" w:rsidRDefault="00AF526B"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134</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r>
      <w:r w:rsidR="009E5A61" w:rsidRPr="00E946FB">
        <w:rPr>
          <w:rFonts w:ascii="Times New Roman" w:eastAsia="Times New Roman" w:hAnsi="Times New Roman" w:cs="Times New Roman"/>
          <w:b/>
          <w:sz w:val="24"/>
          <w:szCs w:val="24"/>
          <w:lang w:eastAsia="ru-RU"/>
        </w:rPr>
        <w:t xml:space="preserve">Аудиторлық тапсырманың басшысы/ІАД директоры аудиторлық есептің жобасын жасайды және </w:t>
      </w:r>
      <w:r w:rsidR="009E5A61" w:rsidRPr="00E946FB">
        <w:rPr>
          <w:rFonts w:ascii="Times New Roman" w:eastAsia="Times New Roman" w:hAnsi="Times New Roman" w:cs="Times New Roman"/>
          <w:b/>
          <w:color w:val="FF0000"/>
          <w:sz w:val="24"/>
          <w:szCs w:val="24"/>
          <w:lang w:eastAsia="ru-RU"/>
        </w:rPr>
        <w:t>процестері</w:t>
      </w:r>
      <w:r w:rsidR="008335D7">
        <w:rPr>
          <w:rFonts w:ascii="Times New Roman" w:eastAsia="Times New Roman" w:hAnsi="Times New Roman" w:cs="Times New Roman"/>
          <w:b/>
          <w:color w:val="FF0000"/>
          <w:sz w:val="24"/>
          <w:szCs w:val="24"/>
          <w:lang w:val="kk-KZ" w:eastAsia="ru-RU"/>
        </w:rPr>
        <w:t>не</w:t>
      </w:r>
      <w:r w:rsidR="009E5A61" w:rsidRPr="00E946FB">
        <w:rPr>
          <w:rFonts w:ascii="Times New Roman" w:eastAsia="Times New Roman" w:hAnsi="Times New Roman" w:cs="Times New Roman"/>
          <w:b/>
          <w:color w:val="FF0000"/>
          <w:sz w:val="24"/>
          <w:szCs w:val="24"/>
          <w:lang w:eastAsia="ru-RU"/>
        </w:rPr>
        <w:t xml:space="preserve"> аудит</w:t>
      </w:r>
      <w:r w:rsidR="008335D7">
        <w:rPr>
          <w:rFonts w:ascii="Times New Roman" w:eastAsia="Times New Roman" w:hAnsi="Times New Roman" w:cs="Times New Roman"/>
          <w:b/>
          <w:color w:val="FF0000"/>
          <w:sz w:val="24"/>
          <w:szCs w:val="24"/>
          <w:lang w:val="kk-KZ" w:eastAsia="ru-RU"/>
        </w:rPr>
        <w:t xml:space="preserve"> жүргізілген</w:t>
      </w:r>
      <w:r w:rsidR="009E5A61" w:rsidRPr="00E946FB">
        <w:rPr>
          <w:rFonts w:ascii="Times New Roman" w:eastAsia="Times New Roman" w:hAnsi="Times New Roman" w:cs="Times New Roman"/>
          <w:b/>
          <w:color w:val="FF0000"/>
          <w:sz w:val="24"/>
          <w:szCs w:val="24"/>
          <w:lang w:eastAsia="ru-RU"/>
        </w:rPr>
        <w:t xml:space="preserve"> құрылымдық бөлімшеге </w:t>
      </w:r>
      <w:r w:rsidR="009E5A61" w:rsidRPr="00E946FB">
        <w:rPr>
          <w:rFonts w:ascii="Times New Roman" w:eastAsia="Times New Roman" w:hAnsi="Times New Roman" w:cs="Times New Roman"/>
          <w:b/>
          <w:sz w:val="24"/>
          <w:szCs w:val="24"/>
          <w:lang w:eastAsia="ru-RU"/>
        </w:rPr>
        <w:t xml:space="preserve">жібереді. </w:t>
      </w:r>
      <w:r w:rsidR="009E5A61" w:rsidRPr="009E5A61">
        <w:rPr>
          <w:rFonts w:ascii="Times New Roman" w:eastAsia="Times New Roman" w:hAnsi="Times New Roman" w:cs="Times New Roman"/>
          <w:sz w:val="24"/>
          <w:szCs w:val="24"/>
          <w:lang w:eastAsia="ru-RU"/>
        </w:rPr>
        <w:t xml:space="preserve">Аудиторлық есептің жобасын алған сәттен бастап 3 (үш) жұмыс күнінен кешіктірілмейтін мерзімде </w:t>
      </w:r>
      <w:r w:rsidR="009E5A61"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w:t>
      </w:r>
      <w:r w:rsidR="009E5A61" w:rsidRPr="00E946FB">
        <w:rPr>
          <w:rFonts w:ascii="Times New Roman" w:eastAsia="Times New Roman" w:hAnsi="Times New Roman" w:cs="Times New Roman"/>
          <w:color w:val="FF0000"/>
          <w:sz w:val="24"/>
          <w:szCs w:val="24"/>
          <w:lang w:eastAsia="ru-RU"/>
        </w:rPr>
        <w:t xml:space="preserve">н құрылымдық бөлімше </w:t>
      </w:r>
      <w:r w:rsidR="009E5A61" w:rsidRPr="009E5A61">
        <w:rPr>
          <w:rFonts w:ascii="Times New Roman" w:eastAsia="Times New Roman" w:hAnsi="Times New Roman" w:cs="Times New Roman"/>
          <w:sz w:val="24"/>
          <w:szCs w:val="24"/>
          <w:lang w:eastAsia="ru-RU"/>
        </w:rPr>
        <w:t xml:space="preserve">анықтаулар мен сәйкессіздіктерге қатысты </w:t>
      </w:r>
      <w:r w:rsidR="00E946FB">
        <w:rPr>
          <w:rFonts w:ascii="Times New Roman" w:eastAsia="Times New Roman" w:hAnsi="Times New Roman" w:cs="Times New Roman"/>
          <w:sz w:val="24"/>
          <w:szCs w:val="24"/>
          <w:lang w:val="kk-KZ" w:eastAsia="ru-RU"/>
        </w:rPr>
        <w:t>ІАД</w:t>
      </w:r>
      <w:r w:rsidR="009E5A61" w:rsidRPr="009E5A61">
        <w:rPr>
          <w:rFonts w:ascii="Times New Roman" w:eastAsia="Times New Roman" w:hAnsi="Times New Roman" w:cs="Times New Roman"/>
          <w:sz w:val="24"/>
          <w:szCs w:val="24"/>
          <w:lang w:eastAsia="ru-RU"/>
        </w:rPr>
        <w:t xml:space="preserve"> жауап (түсініктеме) дайындап, ұсынуы тиіс. Қажет болған жағдайда, </w:t>
      </w:r>
      <w:r w:rsidR="00E946FB">
        <w:rPr>
          <w:rFonts w:ascii="Times New Roman" w:eastAsia="Times New Roman" w:hAnsi="Times New Roman" w:cs="Times New Roman"/>
          <w:sz w:val="24"/>
          <w:szCs w:val="24"/>
          <w:lang w:val="kk-KZ" w:eastAsia="ru-RU"/>
        </w:rPr>
        <w:t>ІАД</w:t>
      </w:r>
      <w:r w:rsidR="009E5A61" w:rsidRPr="009E5A61">
        <w:rPr>
          <w:rFonts w:ascii="Times New Roman" w:eastAsia="Times New Roman" w:hAnsi="Times New Roman" w:cs="Times New Roman"/>
          <w:sz w:val="24"/>
          <w:szCs w:val="24"/>
          <w:lang w:eastAsia="ru-RU"/>
        </w:rPr>
        <w:t xml:space="preserve"> аудиторлық есеп жобасының мазмұнын талқылау және өзара түсінуге қол жеткізу үшін </w:t>
      </w:r>
      <w:r w:rsidR="009E5A61"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008335D7">
        <w:rPr>
          <w:rFonts w:ascii="Times New Roman" w:eastAsia="Times New Roman" w:hAnsi="Times New Roman" w:cs="Times New Roman"/>
          <w:color w:val="FF0000"/>
          <w:sz w:val="24"/>
          <w:szCs w:val="24"/>
          <w:lang w:val="kk-KZ" w:eastAsia="ru-RU"/>
        </w:rPr>
        <w:t xml:space="preserve"> </w:t>
      </w:r>
      <w:r w:rsidR="009E5A61" w:rsidRPr="00E946FB">
        <w:rPr>
          <w:rFonts w:ascii="Times New Roman" w:eastAsia="Times New Roman" w:hAnsi="Times New Roman" w:cs="Times New Roman"/>
          <w:color w:val="FF0000"/>
          <w:sz w:val="24"/>
          <w:szCs w:val="24"/>
          <w:lang w:eastAsia="ru-RU"/>
        </w:rPr>
        <w:t xml:space="preserve">құрылымдық бөлімшенің </w:t>
      </w:r>
      <w:r w:rsidR="009E5A61" w:rsidRPr="009E5A61">
        <w:rPr>
          <w:rFonts w:ascii="Times New Roman" w:eastAsia="Times New Roman" w:hAnsi="Times New Roman" w:cs="Times New Roman"/>
          <w:sz w:val="24"/>
          <w:szCs w:val="24"/>
          <w:lang w:eastAsia="ru-RU"/>
        </w:rPr>
        <w:t xml:space="preserve">басшысымен кездесуді ұйымдастырады және өткізеді. Осыдан кейін </w:t>
      </w:r>
      <w:r w:rsidR="008335D7"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009E5A61" w:rsidRPr="00E946FB">
        <w:rPr>
          <w:rFonts w:ascii="Times New Roman" w:eastAsia="Times New Roman" w:hAnsi="Times New Roman" w:cs="Times New Roman"/>
          <w:color w:val="FF0000"/>
          <w:sz w:val="24"/>
          <w:szCs w:val="24"/>
          <w:lang w:eastAsia="ru-RU"/>
        </w:rPr>
        <w:t xml:space="preserve"> құрылымдық бөлімше</w:t>
      </w:r>
      <w:r w:rsidR="009E5A61" w:rsidRPr="009E5A61">
        <w:rPr>
          <w:rFonts w:ascii="Times New Roman" w:eastAsia="Times New Roman" w:hAnsi="Times New Roman" w:cs="Times New Roman"/>
          <w:sz w:val="24"/>
          <w:szCs w:val="24"/>
          <w:lang w:eastAsia="ru-RU"/>
        </w:rPr>
        <w:t xml:space="preserve"> 2 жұмыс күні ішінде барлық іс-қимылдарды орындауды аяқтаудың нысандары мен мерзімдерін көрсете отырып, түзету және/немесе алдын алу іс-қимылдарының жоспарын әзірлейді және </w:t>
      </w:r>
      <w:r w:rsidR="00E946FB">
        <w:rPr>
          <w:rFonts w:ascii="Times New Roman" w:eastAsia="Times New Roman" w:hAnsi="Times New Roman" w:cs="Times New Roman"/>
          <w:sz w:val="24"/>
          <w:szCs w:val="24"/>
          <w:lang w:val="kk-KZ" w:eastAsia="ru-RU"/>
        </w:rPr>
        <w:t>ІАД-</w:t>
      </w:r>
      <w:r w:rsidR="009E5A61" w:rsidRPr="009E5A61">
        <w:rPr>
          <w:rFonts w:ascii="Times New Roman" w:eastAsia="Times New Roman" w:hAnsi="Times New Roman" w:cs="Times New Roman"/>
          <w:sz w:val="24"/>
          <w:szCs w:val="24"/>
          <w:lang w:eastAsia="ru-RU"/>
        </w:rPr>
        <w:t xml:space="preserve">мен келіседі. </w:t>
      </w:r>
      <w:r w:rsidR="009E5A61" w:rsidRPr="00E946FB">
        <w:rPr>
          <w:rFonts w:ascii="Times New Roman" w:eastAsia="Times New Roman" w:hAnsi="Times New Roman" w:cs="Times New Roman"/>
          <w:i/>
          <w:color w:val="0000FF"/>
          <w:sz w:val="24"/>
          <w:szCs w:val="24"/>
          <w:lang w:eastAsia="ru-RU"/>
        </w:rPr>
        <w:t xml:space="preserve">(134-тармақ </w:t>
      </w:r>
      <w:r w:rsidR="00E946FB">
        <w:rPr>
          <w:rFonts w:ascii="Times New Roman" w:eastAsia="Times New Roman" w:hAnsi="Times New Roman" w:cs="Times New Roman"/>
          <w:i/>
          <w:color w:val="0000FF"/>
          <w:sz w:val="24"/>
          <w:szCs w:val="24"/>
          <w:lang w:eastAsia="ru-RU"/>
        </w:rPr>
        <w:t>ДК 09.10.2019 ж. шешімі</w:t>
      </w:r>
      <w:r w:rsidR="009E5A61" w:rsidRPr="00E946FB">
        <w:rPr>
          <w:rFonts w:ascii="Times New Roman" w:eastAsia="Times New Roman" w:hAnsi="Times New Roman" w:cs="Times New Roman"/>
          <w:i/>
          <w:color w:val="0000FF"/>
          <w:sz w:val="24"/>
          <w:szCs w:val="24"/>
          <w:lang w:eastAsia="ru-RU"/>
        </w:rPr>
        <w:t xml:space="preserve"> (№12 хаттама)</w:t>
      </w:r>
      <w:r w:rsidR="00E946FB" w:rsidRPr="00E946FB">
        <w:rPr>
          <w:rFonts w:ascii="Times New Roman" w:eastAsia="Times New Roman" w:hAnsi="Times New Roman" w:cs="Times New Roman"/>
          <w:i/>
          <w:color w:val="0000FF"/>
          <w:sz w:val="24"/>
          <w:szCs w:val="24"/>
          <w:lang w:eastAsia="ru-RU"/>
        </w:rPr>
        <w:t xml:space="preserve"> редакция</w:t>
      </w:r>
      <w:r w:rsidR="00197CCE">
        <w:rPr>
          <w:rFonts w:ascii="Times New Roman" w:eastAsia="Times New Roman" w:hAnsi="Times New Roman" w:cs="Times New Roman"/>
          <w:i/>
          <w:color w:val="0000FF"/>
          <w:sz w:val="24"/>
          <w:szCs w:val="24"/>
          <w:lang w:val="kk-KZ" w:eastAsia="ru-RU"/>
        </w:rPr>
        <w:t>сын</w:t>
      </w:r>
      <w:r w:rsidR="00E946FB" w:rsidRPr="00E946FB">
        <w:rPr>
          <w:rFonts w:ascii="Times New Roman" w:eastAsia="Times New Roman" w:hAnsi="Times New Roman" w:cs="Times New Roman"/>
          <w:i/>
          <w:color w:val="0000FF"/>
          <w:sz w:val="24"/>
          <w:szCs w:val="24"/>
          <w:lang w:eastAsia="ru-RU"/>
        </w:rPr>
        <w:t>да жазылды</w:t>
      </w:r>
      <w:r w:rsidR="009E5A61" w:rsidRPr="00E946FB">
        <w:rPr>
          <w:rFonts w:ascii="Times New Roman" w:eastAsia="Times New Roman" w:hAnsi="Times New Roman" w:cs="Times New Roman"/>
          <w:i/>
          <w:color w:val="0000FF"/>
          <w:sz w:val="24"/>
          <w:szCs w:val="24"/>
          <w:lang w:eastAsia="ru-RU"/>
        </w:rPr>
        <w:t xml:space="preserve">, 134-тармақ </w:t>
      </w:r>
      <w:r w:rsidR="007E30A5">
        <w:rPr>
          <w:rFonts w:ascii="Times New Roman" w:eastAsia="Times New Roman" w:hAnsi="Times New Roman" w:cs="Times New Roman"/>
          <w:i/>
          <w:color w:val="0000FF"/>
          <w:sz w:val="24"/>
          <w:szCs w:val="24"/>
          <w:lang w:eastAsia="ru-RU"/>
        </w:rPr>
        <w:t>ДК 30</w:t>
      </w:r>
      <w:r w:rsidR="009E5A61" w:rsidRPr="00E946FB">
        <w:rPr>
          <w:rFonts w:ascii="Times New Roman" w:eastAsia="Times New Roman" w:hAnsi="Times New Roman" w:cs="Times New Roman"/>
          <w:i/>
          <w:color w:val="0000FF"/>
          <w:sz w:val="24"/>
          <w:szCs w:val="24"/>
          <w:lang w:eastAsia="ru-RU"/>
        </w:rPr>
        <w:t xml:space="preserve">11.2023 ж. </w:t>
      </w:r>
      <w:r w:rsidR="007E30A5">
        <w:rPr>
          <w:rFonts w:ascii="Times New Roman" w:eastAsia="Times New Roman" w:hAnsi="Times New Roman" w:cs="Times New Roman"/>
          <w:i/>
          <w:color w:val="0000FF"/>
          <w:sz w:val="24"/>
          <w:szCs w:val="24"/>
          <w:lang w:val="kk-KZ" w:eastAsia="ru-RU"/>
        </w:rPr>
        <w:t xml:space="preserve">шешімі </w:t>
      </w:r>
      <w:r w:rsidR="009E5A61" w:rsidRPr="00E946FB">
        <w:rPr>
          <w:rFonts w:ascii="Times New Roman" w:eastAsia="Times New Roman" w:hAnsi="Times New Roman" w:cs="Times New Roman"/>
          <w:i/>
          <w:color w:val="0000FF"/>
          <w:sz w:val="24"/>
          <w:szCs w:val="24"/>
          <w:lang w:eastAsia="ru-RU"/>
        </w:rPr>
        <w:t>(№15 хаттама)</w:t>
      </w:r>
      <w:r w:rsidR="007E30A5" w:rsidRPr="00E946FB">
        <w:rPr>
          <w:rFonts w:ascii="Times New Roman" w:eastAsia="Times New Roman" w:hAnsi="Times New Roman" w:cs="Times New Roman"/>
          <w:i/>
          <w:color w:val="0000FF"/>
          <w:sz w:val="24"/>
          <w:szCs w:val="24"/>
          <w:lang w:eastAsia="ru-RU"/>
        </w:rPr>
        <w:t xml:space="preserve"> редакция</w:t>
      </w:r>
      <w:r w:rsidR="007E30A5">
        <w:rPr>
          <w:rFonts w:ascii="Times New Roman" w:eastAsia="Times New Roman" w:hAnsi="Times New Roman" w:cs="Times New Roman"/>
          <w:i/>
          <w:color w:val="0000FF"/>
          <w:sz w:val="24"/>
          <w:szCs w:val="24"/>
          <w:lang w:val="kk-KZ" w:eastAsia="ru-RU"/>
        </w:rPr>
        <w:t>сын</w:t>
      </w:r>
      <w:r w:rsidR="007E30A5" w:rsidRPr="00E946FB">
        <w:rPr>
          <w:rFonts w:ascii="Times New Roman" w:eastAsia="Times New Roman" w:hAnsi="Times New Roman" w:cs="Times New Roman"/>
          <w:i/>
          <w:color w:val="0000FF"/>
          <w:sz w:val="24"/>
          <w:szCs w:val="24"/>
          <w:lang w:eastAsia="ru-RU"/>
        </w:rPr>
        <w:t>да жазылды</w:t>
      </w:r>
      <w:r w:rsidR="009E5A61" w:rsidRPr="00E946FB">
        <w:rPr>
          <w:rFonts w:ascii="Times New Roman" w:eastAsia="Times New Roman" w:hAnsi="Times New Roman" w:cs="Times New Roman"/>
          <w:i/>
          <w:color w:val="0000FF"/>
          <w:sz w:val="24"/>
          <w:szCs w:val="24"/>
          <w:lang w:eastAsia="ru-RU"/>
        </w:rPr>
        <w:t>).</w:t>
      </w:r>
    </w:p>
    <w:p w14:paraId="1C7BFABE" w14:textId="25E2E67C" w:rsidR="009E5A61" w:rsidRPr="00E946FB" w:rsidRDefault="00197CCE"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135</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Ішкі аудиторлар талқылаулар мен ұсынылған фактілер негізінде тиісті түзетулер енгізуге құқылы. Егер пікірлерде елеулі сәйкессіздіктер болған жағдайда, ішкі аудиторлар бұл ретте </w:t>
      </w:r>
      <w:r w:rsidR="008335D7"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008335D7">
        <w:rPr>
          <w:rFonts w:ascii="Times New Roman" w:eastAsia="Times New Roman" w:hAnsi="Times New Roman" w:cs="Times New Roman"/>
          <w:color w:val="FF0000"/>
          <w:sz w:val="24"/>
          <w:szCs w:val="24"/>
          <w:lang w:val="kk-KZ" w:eastAsia="ru-RU"/>
        </w:rPr>
        <w:t xml:space="preserve"> </w:t>
      </w:r>
      <w:r w:rsidR="009E5A61" w:rsidRPr="007E30A5">
        <w:rPr>
          <w:rFonts w:ascii="Times New Roman" w:eastAsia="Times New Roman" w:hAnsi="Times New Roman" w:cs="Times New Roman"/>
          <w:color w:val="FF0000"/>
          <w:sz w:val="24"/>
          <w:szCs w:val="24"/>
          <w:lang w:eastAsia="ru-RU"/>
        </w:rPr>
        <w:t>құрылымдық бөлімшенің</w:t>
      </w:r>
      <w:r w:rsidR="009E5A61" w:rsidRPr="009E5A61">
        <w:rPr>
          <w:rFonts w:ascii="Times New Roman" w:eastAsia="Times New Roman" w:hAnsi="Times New Roman" w:cs="Times New Roman"/>
          <w:sz w:val="24"/>
          <w:szCs w:val="24"/>
          <w:lang w:eastAsia="ru-RU"/>
        </w:rPr>
        <w:t xml:space="preserve"> жауапты тұлғаларыны</w:t>
      </w:r>
      <w:r w:rsidR="00E946FB">
        <w:rPr>
          <w:rFonts w:ascii="Times New Roman" w:eastAsia="Times New Roman" w:hAnsi="Times New Roman" w:cs="Times New Roman"/>
          <w:sz w:val="24"/>
          <w:szCs w:val="24"/>
          <w:lang w:eastAsia="ru-RU"/>
        </w:rPr>
        <w:t xml:space="preserve">ң түсініктемесін көрсете отырып, </w:t>
      </w:r>
      <w:r w:rsidR="00E946FB" w:rsidRPr="009E5A61">
        <w:rPr>
          <w:rFonts w:ascii="Times New Roman" w:eastAsia="Times New Roman" w:hAnsi="Times New Roman" w:cs="Times New Roman"/>
          <w:sz w:val="24"/>
          <w:szCs w:val="24"/>
          <w:lang w:eastAsia="ru-RU"/>
        </w:rPr>
        <w:t>аудиторлық есеп</w:t>
      </w:r>
      <w:r w:rsidR="00E946FB">
        <w:rPr>
          <w:rFonts w:ascii="Times New Roman" w:eastAsia="Times New Roman" w:hAnsi="Times New Roman" w:cs="Times New Roman"/>
          <w:sz w:val="24"/>
          <w:szCs w:val="24"/>
          <w:lang w:eastAsia="ru-RU"/>
        </w:rPr>
        <w:t>те өз пікірлерін көрсетуі тиіс.</w:t>
      </w:r>
      <w:r w:rsidR="00E946FB">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 xml:space="preserve"> </w:t>
      </w:r>
      <w:r w:rsidR="009E5A61" w:rsidRPr="00E946FB">
        <w:rPr>
          <w:rFonts w:ascii="Times New Roman" w:eastAsia="Times New Roman" w:hAnsi="Times New Roman" w:cs="Times New Roman"/>
          <w:i/>
          <w:color w:val="0000FF"/>
          <w:sz w:val="24"/>
          <w:szCs w:val="24"/>
          <w:lang w:eastAsia="ru-RU"/>
        </w:rPr>
        <w:t xml:space="preserve">(135-тармақ </w:t>
      </w:r>
      <w:r w:rsidR="00E946FB">
        <w:rPr>
          <w:rFonts w:ascii="Times New Roman" w:eastAsia="Times New Roman" w:hAnsi="Times New Roman" w:cs="Times New Roman"/>
          <w:i/>
          <w:color w:val="0000FF"/>
          <w:sz w:val="24"/>
          <w:szCs w:val="24"/>
          <w:lang w:eastAsia="ru-RU"/>
        </w:rPr>
        <w:t>ДК-н</w:t>
      </w:r>
      <w:r w:rsidR="007E30A5">
        <w:rPr>
          <w:rFonts w:ascii="Times New Roman" w:eastAsia="Times New Roman" w:hAnsi="Times New Roman" w:cs="Times New Roman"/>
          <w:i/>
          <w:color w:val="0000FF"/>
          <w:sz w:val="24"/>
          <w:szCs w:val="24"/>
          <w:lang w:val="kk-KZ" w:eastAsia="ru-RU"/>
        </w:rPr>
        <w:t>ы</w:t>
      </w:r>
      <w:r w:rsidR="00E946FB">
        <w:rPr>
          <w:rFonts w:ascii="Times New Roman" w:eastAsia="Times New Roman" w:hAnsi="Times New Roman" w:cs="Times New Roman"/>
          <w:i/>
          <w:color w:val="0000FF"/>
          <w:sz w:val="24"/>
          <w:szCs w:val="24"/>
          <w:lang w:eastAsia="ru-RU"/>
        </w:rPr>
        <w:t>ң 09.10.2019 ж.шешімі</w:t>
      </w:r>
      <w:r w:rsidR="009E5A61" w:rsidRPr="00E946FB">
        <w:rPr>
          <w:rFonts w:ascii="Times New Roman" w:eastAsia="Times New Roman" w:hAnsi="Times New Roman" w:cs="Times New Roman"/>
          <w:i/>
          <w:color w:val="0000FF"/>
          <w:sz w:val="24"/>
          <w:szCs w:val="24"/>
          <w:lang w:eastAsia="ru-RU"/>
        </w:rPr>
        <w:t xml:space="preserve"> (№12 хаттама)</w:t>
      </w:r>
      <w:r w:rsidR="00E946FB">
        <w:rPr>
          <w:rFonts w:ascii="Times New Roman" w:eastAsia="Times New Roman" w:hAnsi="Times New Roman" w:cs="Times New Roman"/>
          <w:i/>
          <w:color w:val="0000FF"/>
          <w:sz w:val="24"/>
          <w:szCs w:val="24"/>
          <w:lang w:eastAsia="ru-RU"/>
        </w:rPr>
        <w:t xml:space="preserve"> редакция</w:t>
      </w:r>
      <w:r w:rsidR="00E946FB">
        <w:rPr>
          <w:rFonts w:ascii="Times New Roman" w:eastAsia="Times New Roman" w:hAnsi="Times New Roman" w:cs="Times New Roman"/>
          <w:i/>
          <w:color w:val="0000FF"/>
          <w:sz w:val="24"/>
          <w:szCs w:val="24"/>
          <w:lang w:val="kk-KZ" w:eastAsia="ru-RU"/>
        </w:rPr>
        <w:t>сын</w:t>
      </w:r>
      <w:r w:rsidR="00E946FB">
        <w:rPr>
          <w:rFonts w:ascii="Times New Roman" w:eastAsia="Times New Roman" w:hAnsi="Times New Roman" w:cs="Times New Roman"/>
          <w:i/>
          <w:color w:val="0000FF"/>
          <w:sz w:val="24"/>
          <w:szCs w:val="24"/>
          <w:lang w:eastAsia="ru-RU"/>
        </w:rPr>
        <w:t>да жазылды</w:t>
      </w:r>
      <w:r w:rsidR="009E5A61" w:rsidRPr="00E946FB">
        <w:rPr>
          <w:rFonts w:ascii="Times New Roman" w:eastAsia="Times New Roman" w:hAnsi="Times New Roman" w:cs="Times New Roman"/>
          <w:i/>
          <w:color w:val="0000FF"/>
          <w:sz w:val="24"/>
          <w:szCs w:val="24"/>
          <w:lang w:eastAsia="ru-RU"/>
        </w:rPr>
        <w:t>).</w:t>
      </w:r>
    </w:p>
    <w:p w14:paraId="5B4F088A" w14:textId="1CE39712" w:rsidR="009E5A61" w:rsidRPr="009E5A61" w:rsidRDefault="007E30A5"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тапсырманың</w:t>
      </w:r>
      <w:r>
        <w:rPr>
          <w:rFonts w:ascii="Times New Roman" w:eastAsia="Times New Roman" w:hAnsi="Times New Roman" w:cs="Times New Roman"/>
          <w:sz w:val="24"/>
          <w:szCs w:val="24"/>
          <w:lang w:val="kk-KZ" w:eastAsia="ru-RU"/>
        </w:rPr>
        <w:t xml:space="preserve"> жетекшісі</w:t>
      </w:r>
      <w:r w:rsidR="009E5A61" w:rsidRPr="009E5A61">
        <w:rPr>
          <w:rFonts w:ascii="Times New Roman" w:eastAsia="Times New Roman" w:hAnsi="Times New Roman" w:cs="Times New Roman"/>
          <w:sz w:val="24"/>
          <w:szCs w:val="24"/>
          <w:lang w:eastAsia="ru-RU"/>
        </w:rPr>
        <w:t xml:space="preserve"> аудиторлық тапсырманы орындауға қатысқан ішкі аудиторларды аудиторлық есептің толықтығы және ондағы аудиторлық қорытындылардың объективті көрсетілуі тұрғысынан таныстыруы тиіс. ІАД директорының және аудиторлық тапсырма басшысының және/немесе ішкі аудиторлардың аудиторлық тапсырмаларға қатысты елеулі мәселелер бойынша кәсіби пікірлері сәйкес келмеген жағдайда, тиісті құжат жасалуы тиіс, ол аудиторлық есеппен бірге Банк ДК </w:t>
      </w:r>
      <w:r w:rsidR="00AA43C5">
        <w:rPr>
          <w:rFonts w:ascii="Times New Roman" w:eastAsia="Times New Roman" w:hAnsi="Times New Roman" w:cs="Times New Roman"/>
          <w:sz w:val="24"/>
          <w:szCs w:val="24"/>
          <w:lang w:val="kk-KZ" w:eastAsia="ru-RU"/>
        </w:rPr>
        <w:t>АжК</w:t>
      </w:r>
      <w:r w:rsidR="00F23A89">
        <w:rPr>
          <w:rFonts w:ascii="Times New Roman" w:eastAsia="Times New Roman" w:hAnsi="Times New Roman" w:cs="Times New Roman"/>
          <w:sz w:val="24"/>
          <w:szCs w:val="24"/>
          <w:lang w:val="kk-KZ" w:eastAsia="ru-RU"/>
        </w:rPr>
        <w:t>-ға</w:t>
      </w:r>
      <w:r w:rsidR="009E5A61" w:rsidRPr="009E5A61">
        <w:rPr>
          <w:rFonts w:ascii="Times New Roman" w:eastAsia="Times New Roman" w:hAnsi="Times New Roman" w:cs="Times New Roman"/>
          <w:sz w:val="24"/>
          <w:szCs w:val="24"/>
          <w:lang w:eastAsia="ru-RU"/>
        </w:rPr>
        <w:t xml:space="preserve"> ұсынуы тиіс. (</w:t>
      </w:r>
      <w:r w:rsidR="009E5A61" w:rsidRPr="00F23A89">
        <w:rPr>
          <w:rFonts w:ascii="Times New Roman" w:eastAsia="Times New Roman" w:hAnsi="Times New Roman" w:cs="Times New Roman"/>
          <w:i/>
          <w:color w:val="0000FF"/>
          <w:sz w:val="24"/>
          <w:szCs w:val="24"/>
          <w:lang w:eastAsia="ru-RU"/>
        </w:rPr>
        <w:t xml:space="preserve">2-ұсыныс </w:t>
      </w:r>
      <w:r w:rsidR="00F23A89">
        <w:rPr>
          <w:rFonts w:ascii="Times New Roman" w:eastAsia="Times New Roman" w:hAnsi="Times New Roman" w:cs="Times New Roman"/>
          <w:i/>
          <w:color w:val="0000FF"/>
          <w:sz w:val="24"/>
          <w:szCs w:val="24"/>
          <w:lang w:eastAsia="ru-RU"/>
        </w:rPr>
        <w:t>ДК-ның 09.10.2019 ж.шешімі</w:t>
      </w:r>
      <w:r w:rsidR="009E5A61" w:rsidRPr="00F23A89">
        <w:rPr>
          <w:rFonts w:ascii="Times New Roman" w:eastAsia="Times New Roman" w:hAnsi="Times New Roman" w:cs="Times New Roman"/>
          <w:i/>
          <w:color w:val="0000FF"/>
          <w:sz w:val="24"/>
          <w:szCs w:val="24"/>
          <w:lang w:eastAsia="ru-RU"/>
        </w:rPr>
        <w:t xml:space="preserve"> (№12 хаттама)</w:t>
      </w:r>
      <w:r w:rsidR="00F23A89" w:rsidRPr="00F23A89">
        <w:rPr>
          <w:rFonts w:ascii="Times New Roman" w:eastAsia="Times New Roman" w:hAnsi="Times New Roman" w:cs="Times New Roman"/>
          <w:i/>
          <w:color w:val="0000FF"/>
          <w:sz w:val="24"/>
          <w:szCs w:val="24"/>
          <w:lang w:eastAsia="ru-RU"/>
        </w:rPr>
        <w:t xml:space="preserve">  редакция</w:t>
      </w:r>
      <w:r w:rsidR="00F23A89">
        <w:rPr>
          <w:rFonts w:ascii="Times New Roman" w:eastAsia="Times New Roman" w:hAnsi="Times New Roman" w:cs="Times New Roman"/>
          <w:i/>
          <w:color w:val="0000FF"/>
          <w:sz w:val="24"/>
          <w:szCs w:val="24"/>
          <w:lang w:val="kk-KZ" w:eastAsia="ru-RU"/>
        </w:rPr>
        <w:t>сын</w:t>
      </w:r>
      <w:r w:rsidR="00F23A89" w:rsidRPr="00F23A89">
        <w:rPr>
          <w:rFonts w:ascii="Times New Roman" w:eastAsia="Times New Roman" w:hAnsi="Times New Roman" w:cs="Times New Roman"/>
          <w:i/>
          <w:color w:val="0000FF"/>
          <w:sz w:val="24"/>
          <w:szCs w:val="24"/>
          <w:lang w:eastAsia="ru-RU"/>
        </w:rPr>
        <w:t>да жазылды</w:t>
      </w:r>
      <w:r w:rsidR="009E5A61" w:rsidRPr="00F23A89">
        <w:rPr>
          <w:rFonts w:ascii="Times New Roman" w:eastAsia="Times New Roman" w:hAnsi="Times New Roman" w:cs="Times New Roman"/>
          <w:i/>
          <w:color w:val="0000FF"/>
          <w:sz w:val="24"/>
          <w:szCs w:val="24"/>
          <w:lang w:eastAsia="ru-RU"/>
        </w:rPr>
        <w:t>).</w:t>
      </w:r>
    </w:p>
    <w:p w14:paraId="6A10DE34" w14:textId="7C6107F4" w:rsidR="009E5A61" w:rsidRPr="00184E7B" w:rsidRDefault="007E30A5"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val="kk-KZ" w:eastAsia="ru-RU"/>
        </w:rPr>
        <w:t>137</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Аудиторлық тапсырманың басшысы кездесу нәтижелерін және </w:t>
      </w:r>
      <w:r w:rsidR="008335D7" w:rsidRPr="00E946FB">
        <w:rPr>
          <w:rFonts w:ascii="Times New Roman" w:eastAsia="Times New Roman" w:hAnsi="Times New Roman" w:cs="Times New Roman"/>
          <w:color w:val="FF0000"/>
          <w:sz w:val="24"/>
          <w:szCs w:val="24"/>
          <w:lang w:eastAsia="ru-RU"/>
        </w:rPr>
        <w:t>процестері</w:t>
      </w:r>
      <w:r w:rsidR="008335D7">
        <w:rPr>
          <w:rFonts w:ascii="Times New Roman" w:eastAsia="Times New Roman" w:hAnsi="Times New Roman" w:cs="Times New Roman"/>
          <w:color w:val="FF0000"/>
          <w:sz w:val="24"/>
          <w:szCs w:val="24"/>
          <w:lang w:val="kk-KZ" w:eastAsia="ru-RU"/>
        </w:rPr>
        <w:t>не</w:t>
      </w:r>
      <w:r w:rsidR="008335D7">
        <w:rPr>
          <w:rFonts w:ascii="Times New Roman" w:eastAsia="Times New Roman" w:hAnsi="Times New Roman" w:cs="Times New Roman"/>
          <w:color w:val="FF0000"/>
          <w:sz w:val="24"/>
          <w:szCs w:val="24"/>
          <w:lang w:eastAsia="ru-RU"/>
        </w:rPr>
        <w:t xml:space="preserve"> аудит жүргізілген</w:t>
      </w:r>
      <w:r w:rsidR="008335D7">
        <w:rPr>
          <w:rFonts w:ascii="Times New Roman" w:eastAsia="Times New Roman" w:hAnsi="Times New Roman" w:cs="Times New Roman"/>
          <w:color w:val="FF0000"/>
          <w:sz w:val="24"/>
          <w:szCs w:val="24"/>
          <w:lang w:val="kk-KZ" w:eastAsia="ru-RU"/>
        </w:rPr>
        <w:t xml:space="preserve"> </w:t>
      </w:r>
      <w:r w:rsidR="009E5A61" w:rsidRPr="00184E7B">
        <w:rPr>
          <w:rFonts w:ascii="Times New Roman" w:eastAsia="Times New Roman" w:hAnsi="Times New Roman" w:cs="Times New Roman"/>
          <w:color w:val="FF0000"/>
          <w:sz w:val="24"/>
          <w:szCs w:val="24"/>
          <w:lang w:eastAsia="ru-RU"/>
        </w:rPr>
        <w:t xml:space="preserve">құрылымдық бөлімшенің </w:t>
      </w:r>
      <w:r w:rsidR="009E5A61" w:rsidRPr="009E5A61">
        <w:rPr>
          <w:rFonts w:ascii="Times New Roman" w:eastAsia="Times New Roman" w:hAnsi="Times New Roman" w:cs="Times New Roman"/>
          <w:sz w:val="24"/>
          <w:szCs w:val="24"/>
          <w:lang w:eastAsia="ru-RU"/>
        </w:rPr>
        <w:t xml:space="preserve">(бар болса) қосымша түсініктемелерін ескере отырып, аудиторлық есептің түпкілікті нұсқасын шығаруы және </w:t>
      </w:r>
      <w:r w:rsidR="00184E7B">
        <w:rPr>
          <w:rFonts w:ascii="Times New Roman" w:eastAsia="Times New Roman" w:hAnsi="Times New Roman" w:cs="Times New Roman"/>
          <w:sz w:val="24"/>
          <w:szCs w:val="24"/>
          <w:lang w:val="kk-KZ" w:eastAsia="ru-RU"/>
        </w:rPr>
        <w:t xml:space="preserve">ІАД </w:t>
      </w:r>
      <w:r w:rsidR="009E5A61" w:rsidRPr="009E5A61">
        <w:rPr>
          <w:rFonts w:ascii="Times New Roman" w:eastAsia="Times New Roman" w:hAnsi="Times New Roman" w:cs="Times New Roman"/>
          <w:sz w:val="24"/>
          <w:szCs w:val="24"/>
          <w:lang w:eastAsia="ru-RU"/>
        </w:rPr>
        <w:t xml:space="preserve">директормен келісуі тиіс. ІАД директоры аудиторлық есепте қамтылған ақпаратты оның толықтығы мен дәлдігі тұрғысынан талдауды қамтамасыз етеді. </w:t>
      </w:r>
      <w:r w:rsidR="009E5A61" w:rsidRPr="00184E7B">
        <w:rPr>
          <w:rFonts w:ascii="Times New Roman" w:eastAsia="Times New Roman" w:hAnsi="Times New Roman" w:cs="Times New Roman"/>
          <w:i/>
          <w:color w:val="0000FF"/>
          <w:sz w:val="24"/>
          <w:szCs w:val="24"/>
          <w:lang w:eastAsia="ru-RU"/>
        </w:rPr>
        <w:t xml:space="preserve">(137-тармақ </w:t>
      </w:r>
      <w:r w:rsidR="00184E7B">
        <w:rPr>
          <w:rFonts w:ascii="Times New Roman" w:eastAsia="Times New Roman" w:hAnsi="Times New Roman" w:cs="Times New Roman"/>
          <w:i/>
          <w:color w:val="0000FF"/>
          <w:sz w:val="24"/>
          <w:szCs w:val="24"/>
          <w:lang w:eastAsia="ru-RU"/>
        </w:rPr>
        <w:t>ДК-ның 09.10.2019 ж.шешімі</w:t>
      </w:r>
      <w:r w:rsidR="009E5A61" w:rsidRPr="00184E7B">
        <w:rPr>
          <w:rFonts w:ascii="Times New Roman" w:eastAsia="Times New Roman" w:hAnsi="Times New Roman" w:cs="Times New Roman"/>
          <w:i/>
          <w:color w:val="0000FF"/>
          <w:sz w:val="24"/>
          <w:szCs w:val="24"/>
          <w:lang w:eastAsia="ru-RU"/>
        </w:rPr>
        <w:t xml:space="preserve"> (№12 хаттама)</w:t>
      </w:r>
      <w:r w:rsidR="00184E7B">
        <w:rPr>
          <w:rFonts w:ascii="Times New Roman" w:eastAsia="Times New Roman" w:hAnsi="Times New Roman" w:cs="Times New Roman"/>
          <w:i/>
          <w:color w:val="0000FF"/>
          <w:sz w:val="24"/>
          <w:szCs w:val="24"/>
          <w:lang w:eastAsia="ru-RU"/>
        </w:rPr>
        <w:t xml:space="preserve"> </w:t>
      </w:r>
      <w:r w:rsidR="00184E7B" w:rsidRPr="00184E7B">
        <w:rPr>
          <w:rFonts w:ascii="Times New Roman" w:eastAsia="Times New Roman" w:hAnsi="Times New Roman" w:cs="Times New Roman"/>
          <w:i/>
          <w:color w:val="0000FF"/>
          <w:sz w:val="24"/>
          <w:szCs w:val="24"/>
          <w:lang w:eastAsia="ru-RU"/>
        </w:rPr>
        <w:t>редакция</w:t>
      </w:r>
      <w:r w:rsidR="00184E7B">
        <w:rPr>
          <w:rFonts w:ascii="Times New Roman" w:eastAsia="Times New Roman" w:hAnsi="Times New Roman" w:cs="Times New Roman"/>
          <w:i/>
          <w:color w:val="0000FF"/>
          <w:sz w:val="24"/>
          <w:szCs w:val="24"/>
          <w:lang w:val="kk-KZ" w:eastAsia="ru-RU"/>
        </w:rPr>
        <w:t>сын</w:t>
      </w:r>
      <w:r w:rsidR="00184E7B" w:rsidRPr="00184E7B">
        <w:rPr>
          <w:rFonts w:ascii="Times New Roman" w:eastAsia="Times New Roman" w:hAnsi="Times New Roman" w:cs="Times New Roman"/>
          <w:i/>
          <w:color w:val="0000FF"/>
          <w:sz w:val="24"/>
          <w:szCs w:val="24"/>
          <w:lang w:eastAsia="ru-RU"/>
        </w:rPr>
        <w:t>да жазылды</w:t>
      </w:r>
      <w:r w:rsidR="009E5A61" w:rsidRPr="00184E7B">
        <w:rPr>
          <w:rFonts w:ascii="Times New Roman" w:eastAsia="Times New Roman" w:hAnsi="Times New Roman" w:cs="Times New Roman"/>
          <w:i/>
          <w:color w:val="0000FF"/>
          <w:sz w:val="24"/>
          <w:szCs w:val="24"/>
          <w:lang w:eastAsia="ru-RU"/>
        </w:rPr>
        <w:t>).</w:t>
      </w:r>
    </w:p>
    <w:p w14:paraId="07E35714" w14:textId="4049C5AD" w:rsidR="009E5A61" w:rsidRPr="009E5A61" w:rsidRDefault="00184E7B"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138</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Аудиторлық есепке аудиторлық тапсырмаға сәйкес </w:t>
      </w:r>
      <w:r w:rsidR="00BF2DEB">
        <w:rPr>
          <w:rFonts w:ascii="Times New Roman" w:eastAsia="Times New Roman" w:hAnsi="Times New Roman" w:cs="Times New Roman"/>
          <w:sz w:val="24"/>
          <w:szCs w:val="24"/>
          <w:lang w:val="kk-KZ" w:eastAsia="ru-RU"/>
        </w:rPr>
        <w:t xml:space="preserve"> аудит аяқталған </w:t>
      </w:r>
      <w:r w:rsidR="009E5A61" w:rsidRPr="009E5A61">
        <w:rPr>
          <w:rFonts w:ascii="Times New Roman" w:eastAsia="Times New Roman" w:hAnsi="Times New Roman" w:cs="Times New Roman"/>
          <w:sz w:val="24"/>
          <w:szCs w:val="24"/>
          <w:lang w:eastAsia="ru-RU"/>
        </w:rPr>
        <w:t>күннен кешіктірмей</w:t>
      </w:r>
      <w:r w:rsidR="00BF2DEB">
        <w:rPr>
          <w:rFonts w:ascii="Times New Roman" w:eastAsia="Times New Roman" w:hAnsi="Times New Roman" w:cs="Times New Roman"/>
          <w:sz w:val="24"/>
          <w:szCs w:val="24"/>
          <w:lang w:val="kk-KZ" w:eastAsia="ru-RU"/>
        </w:rPr>
        <w:t>,</w:t>
      </w:r>
      <w:r w:rsidR="009E5A61" w:rsidRPr="009E5A61">
        <w:rPr>
          <w:rFonts w:ascii="Times New Roman" w:eastAsia="Times New Roman" w:hAnsi="Times New Roman" w:cs="Times New Roman"/>
          <w:sz w:val="24"/>
          <w:szCs w:val="24"/>
          <w:lang w:eastAsia="ru-RU"/>
        </w:rPr>
        <w:t xml:space="preserve"> аудиторлық тапсырма</w:t>
      </w:r>
      <w:r>
        <w:rPr>
          <w:rFonts w:ascii="Times New Roman" w:eastAsia="Times New Roman" w:hAnsi="Times New Roman" w:cs="Times New Roman"/>
          <w:sz w:val="24"/>
          <w:szCs w:val="24"/>
          <w:lang w:val="kk-KZ" w:eastAsia="ru-RU"/>
        </w:rPr>
        <w:t xml:space="preserve"> жетекшісі</w:t>
      </w:r>
      <w:r w:rsidR="009E5A61" w:rsidRPr="009E5A61">
        <w:rPr>
          <w:rFonts w:ascii="Times New Roman" w:eastAsia="Times New Roman" w:hAnsi="Times New Roman" w:cs="Times New Roman"/>
          <w:sz w:val="24"/>
          <w:szCs w:val="24"/>
          <w:lang w:eastAsia="ru-RU"/>
        </w:rPr>
        <w:t xml:space="preserve"> / </w:t>
      </w:r>
      <w:r w:rsidR="00BF2DEB">
        <w:rPr>
          <w:rFonts w:ascii="Times New Roman" w:eastAsia="Times New Roman" w:hAnsi="Times New Roman" w:cs="Times New Roman"/>
          <w:sz w:val="24"/>
          <w:szCs w:val="24"/>
          <w:lang w:val="kk-KZ" w:eastAsia="ru-RU"/>
        </w:rPr>
        <w:t xml:space="preserve">ІАД </w:t>
      </w:r>
      <w:r w:rsidR="009E5A61" w:rsidRPr="009E5A61">
        <w:rPr>
          <w:rFonts w:ascii="Times New Roman" w:eastAsia="Times New Roman" w:hAnsi="Times New Roman" w:cs="Times New Roman"/>
          <w:sz w:val="24"/>
          <w:szCs w:val="24"/>
          <w:lang w:eastAsia="ru-RU"/>
        </w:rPr>
        <w:t>директоры қағаз жеткізгіште немесе электрондық цифрлық қолтаңба арқылы қол қоюға тиіс.</w:t>
      </w:r>
    </w:p>
    <w:p w14:paraId="379056E2" w14:textId="0835A49F" w:rsidR="009E5A61" w:rsidRPr="008D6787" w:rsidRDefault="00BF2DEB"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ab/>
      </w:r>
      <w:r w:rsidRPr="008D6787">
        <w:rPr>
          <w:rFonts w:ascii="Times New Roman" w:eastAsia="Times New Roman" w:hAnsi="Times New Roman" w:cs="Times New Roman"/>
          <w:b/>
          <w:sz w:val="24"/>
          <w:szCs w:val="24"/>
          <w:lang w:eastAsia="ru-RU"/>
        </w:rPr>
        <w:t xml:space="preserve">Аудиторлық тапсырманың </w:t>
      </w:r>
      <w:r w:rsidR="009E5A61" w:rsidRPr="008D6787">
        <w:rPr>
          <w:rFonts w:ascii="Times New Roman" w:eastAsia="Times New Roman" w:hAnsi="Times New Roman" w:cs="Times New Roman"/>
          <w:b/>
          <w:sz w:val="24"/>
          <w:szCs w:val="24"/>
          <w:lang w:eastAsia="ru-RU"/>
        </w:rPr>
        <w:t xml:space="preserve"> </w:t>
      </w:r>
      <w:r w:rsidR="007F3D4A" w:rsidRPr="008D6787">
        <w:rPr>
          <w:rFonts w:ascii="Times New Roman" w:eastAsia="Times New Roman" w:hAnsi="Times New Roman" w:cs="Times New Roman"/>
          <w:b/>
          <w:sz w:val="24"/>
          <w:szCs w:val="24"/>
          <w:lang w:val="kk-KZ" w:eastAsia="ru-RU"/>
        </w:rPr>
        <w:t xml:space="preserve">жетекшісі </w:t>
      </w:r>
      <w:r w:rsidR="009E5A61" w:rsidRPr="008D6787">
        <w:rPr>
          <w:rFonts w:ascii="Times New Roman" w:eastAsia="Times New Roman" w:hAnsi="Times New Roman" w:cs="Times New Roman"/>
          <w:b/>
          <w:sz w:val="24"/>
          <w:szCs w:val="24"/>
          <w:lang w:eastAsia="ru-RU"/>
        </w:rPr>
        <w:t xml:space="preserve">/ </w:t>
      </w:r>
      <w:r w:rsidR="007F3D4A" w:rsidRPr="008D6787">
        <w:rPr>
          <w:rFonts w:ascii="Times New Roman" w:eastAsia="Times New Roman" w:hAnsi="Times New Roman" w:cs="Times New Roman"/>
          <w:b/>
          <w:sz w:val="24"/>
          <w:szCs w:val="24"/>
          <w:lang w:val="kk-KZ" w:eastAsia="ru-RU"/>
        </w:rPr>
        <w:t xml:space="preserve">ІАД </w:t>
      </w:r>
      <w:r w:rsidR="009E5A61" w:rsidRPr="008D6787">
        <w:rPr>
          <w:rFonts w:ascii="Times New Roman" w:eastAsia="Times New Roman" w:hAnsi="Times New Roman" w:cs="Times New Roman"/>
          <w:b/>
          <w:sz w:val="24"/>
          <w:szCs w:val="24"/>
          <w:lang w:eastAsia="ru-RU"/>
        </w:rPr>
        <w:t xml:space="preserve">директоры қол қойған аудиторлық есеп ілеспе хатпен </w:t>
      </w:r>
      <w:r w:rsidR="008D6787" w:rsidRPr="008D6787">
        <w:rPr>
          <w:rFonts w:ascii="Times New Roman" w:eastAsia="Times New Roman" w:hAnsi="Times New Roman" w:cs="Times New Roman"/>
          <w:b/>
          <w:color w:val="FF0000"/>
          <w:sz w:val="24"/>
          <w:szCs w:val="24"/>
          <w:lang w:eastAsia="ru-RU"/>
        </w:rPr>
        <w:t>процестер</w:t>
      </w:r>
      <w:r w:rsidR="008D6787" w:rsidRPr="008D6787">
        <w:rPr>
          <w:rFonts w:ascii="Times New Roman" w:eastAsia="Times New Roman" w:hAnsi="Times New Roman" w:cs="Times New Roman"/>
          <w:b/>
          <w:color w:val="FF0000"/>
          <w:sz w:val="24"/>
          <w:szCs w:val="24"/>
          <w:lang w:val="kk-KZ" w:eastAsia="ru-RU"/>
        </w:rPr>
        <w:t xml:space="preserve">іне </w:t>
      </w:r>
      <w:r w:rsidR="008D6787" w:rsidRPr="008D6787">
        <w:rPr>
          <w:rFonts w:ascii="Times New Roman" w:eastAsia="Times New Roman" w:hAnsi="Times New Roman" w:cs="Times New Roman"/>
          <w:b/>
          <w:color w:val="FF0000"/>
          <w:sz w:val="24"/>
          <w:szCs w:val="24"/>
          <w:lang w:eastAsia="ru-RU"/>
        </w:rPr>
        <w:t>аудит</w:t>
      </w:r>
      <w:r w:rsidR="008D6787" w:rsidRPr="008D6787">
        <w:rPr>
          <w:rFonts w:ascii="Times New Roman" w:eastAsia="Times New Roman" w:hAnsi="Times New Roman" w:cs="Times New Roman"/>
          <w:b/>
          <w:color w:val="FF0000"/>
          <w:sz w:val="24"/>
          <w:szCs w:val="24"/>
          <w:lang w:val="kk-KZ" w:eastAsia="ru-RU"/>
        </w:rPr>
        <w:t xml:space="preserve"> жүргізілген </w:t>
      </w:r>
      <w:r w:rsidR="008D6787" w:rsidRPr="008D6787">
        <w:rPr>
          <w:rFonts w:ascii="Times New Roman" w:eastAsia="Times New Roman" w:hAnsi="Times New Roman" w:cs="Times New Roman"/>
          <w:b/>
          <w:color w:val="FF0000"/>
          <w:sz w:val="24"/>
          <w:szCs w:val="24"/>
          <w:lang w:eastAsia="ru-RU"/>
        </w:rPr>
        <w:t xml:space="preserve">құрылымдық бөлімшеге </w:t>
      </w:r>
      <w:r w:rsidR="009E5A61" w:rsidRPr="008D6787">
        <w:rPr>
          <w:rFonts w:ascii="Times New Roman" w:eastAsia="Times New Roman" w:hAnsi="Times New Roman" w:cs="Times New Roman"/>
          <w:b/>
          <w:sz w:val="24"/>
          <w:szCs w:val="24"/>
          <w:lang w:eastAsia="ru-RU"/>
        </w:rPr>
        <w:t>қол қоюға жіберіледі.</w:t>
      </w:r>
      <w:r w:rsidR="008D6787" w:rsidRPr="008D6787">
        <w:rPr>
          <w:rFonts w:ascii="Times New Roman" w:eastAsia="Times New Roman" w:hAnsi="Times New Roman" w:cs="Times New Roman"/>
          <w:b/>
          <w:sz w:val="24"/>
          <w:szCs w:val="24"/>
          <w:lang w:eastAsia="ru-RU"/>
        </w:rPr>
        <w:t xml:space="preserve"> Аудиторлық есепке </w:t>
      </w:r>
      <w:r w:rsidR="008D6787" w:rsidRPr="008D6787">
        <w:rPr>
          <w:rFonts w:ascii="Times New Roman" w:eastAsia="Times New Roman" w:hAnsi="Times New Roman" w:cs="Times New Roman"/>
          <w:b/>
          <w:color w:val="FF0000"/>
          <w:sz w:val="24"/>
          <w:szCs w:val="24"/>
          <w:lang w:eastAsia="ru-RU"/>
        </w:rPr>
        <w:t>процестер</w:t>
      </w:r>
      <w:r w:rsidR="008D6787" w:rsidRPr="008D6787">
        <w:rPr>
          <w:rFonts w:ascii="Times New Roman" w:eastAsia="Times New Roman" w:hAnsi="Times New Roman" w:cs="Times New Roman"/>
          <w:b/>
          <w:color w:val="FF0000"/>
          <w:sz w:val="24"/>
          <w:szCs w:val="24"/>
          <w:lang w:val="kk-KZ" w:eastAsia="ru-RU"/>
        </w:rPr>
        <w:t xml:space="preserve">іне </w:t>
      </w:r>
      <w:r w:rsidR="008D6787" w:rsidRPr="008D6787">
        <w:rPr>
          <w:rFonts w:ascii="Times New Roman" w:eastAsia="Times New Roman" w:hAnsi="Times New Roman" w:cs="Times New Roman"/>
          <w:b/>
          <w:color w:val="FF0000"/>
          <w:sz w:val="24"/>
          <w:szCs w:val="24"/>
          <w:lang w:eastAsia="ru-RU"/>
        </w:rPr>
        <w:t>аудит</w:t>
      </w:r>
      <w:r w:rsidR="008D6787" w:rsidRPr="008D6787">
        <w:rPr>
          <w:rFonts w:ascii="Times New Roman" w:eastAsia="Times New Roman" w:hAnsi="Times New Roman" w:cs="Times New Roman"/>
          <w:b/>
          <w:color w:val="FF0000"/>
          <w:sz w:val="24"/>
          <w:szCs w:val="24"/>
          <w:lang w:val="kk-KZ" w:eastAsia="ru-RU"/>
        </w:rPr>
        <w:t xml:space="preserve"> жүргізілген </w:t>
      </w:r>
      <w:r w:rsidR="009E5A61" w:rsidRPr="008D6787">
        <w:rPr>
          <w:rFonts w:ascii="Times New Roman" w:eastAsia="Times New Roman" w:hAnsi="Times New Roman" w:cs="Times New Roman"/>
          <w:b/>
          <w:color w:val="FF0000"/>
          <w:sz w:val="24"/>
          <w:szCs w:val="24"/>
          <w:lang w:eastAsia="ru-RU"/>
        </w:rPr>
        <w:t xml:space="preserve">құрылымдық бөлімшенің </w:t>
      </w:r>
      <w:r w:rsidR="009E5A61" w:rsidRPr="008D6787">
        <w:rPr>
          <w:rFonts w:ascii="Times New Roman" w:eastAsia="Times New Roman" w:hAnsi="Times New Roman" w:cs="Times New Roman"/>
          <w:b/>
          <w:sz w:val="24"/>
          <w:szCs w:val="24"/>
          <w:lang w:eastAsia="ru-RU"/>
        </w:rPr>
        <w:t>басшысы немесе оны алғаннан кейін 1 (бір) жұмыс к</w:t>
      </w:r>
      <w:r w:rsidR="008D6787" w:rsidRPr="008D6787">
        <w:rPr>
          <w:rFonts w:ascii="Times New Roman" w:eastAsia="Times New Roman" w:hAnsi="Times New Roman" w:cs="Times New Roman"/>
          <w:b/>
          <w:sz w:val="24"/>
          <w:szCs w:val="24"/>
          <w:lang w:eastAsia="ru-RU"/>
        </w:rPr>
        <w:t>үні ішінде оны алмастыратын тұлға</w:t>
      </w:r>
      <w:r w:rsidR="009E5A61" w:rsidRPr="008D6787">
        <w:rPr>
          <w:rFonts w:ascii="Times New Roman" w:eastAsia="Times New Roman" w:hAnsi="Times New Roman" w:cs="Times New Roman"/>
          <w:b/>
          <w:sz w:val="24"/>
          <w:szCs w:val="24"/>
          <w:lang w:eastAsia="ru-RU"/>
        </w:rPr>
        <w:t xml:space="preserve"> қол қояды. Белгіленген мерзімде аудиторлық есепке қол қоймаған және қол қоюдан негізді бас тартуды ұсынб</w:t>
      </w:r>
      <w:r w:rsidR="008D6787" w:rsidRPr="008D6787">
        <w:rPr>
          <w:rFonts w:ascii="Times New Roman" w:eastAsia="Times New Roman" w:hAnsi="Times New Roman" w:cs="Times New Roman"/>
          <w:b/>
          <w:sz w:val="24"/>
          <w:szCs w:val="24"/>
          <w:lang w:eastAsia="ru-RU"/>
        </w:rPr>
        <w:t xml:space="preserve">аған жағдайда, </w:t>
      </w:r>
      <w:r w:rsidR="009E5A61" w:rsidRPr="008D6787">
        <w:rPr>
          <w:rFonts w:ascii="Times New Roman" w:eastAsia="Times New Roman" w:hAnsi="Times New Roman" w:cs="Times New Roman"/>
          <w:b/>
          <w:sz w:val="24"/>
          <w:szCs w:val="24"/>
          <w:lang w:eastAsia="ru-RU"/>
        </w:rPr>
        <w:t xml:space="preserve">аудиторлық есеп қарсылықсыз </w:t>
      </w:r>
      <w:r w:rsidR="008D6787" w:rsidRPr="008D6787">
        <w:rPr>
          <w:rFonts w:ascii="Times New Roman" w:eastAsia="Times New Roman" w:hAnsi="Times New Roman" w:cs="Times New Roman"/>
          <w:b/>
          <w:sz w:val="24"/>
          <w:szCs w:val="24"/>
          <w:lang w:val="kk-KZ" w:eastAsia="ru-RU"/>
        </w:rPr>
        <w:t xml:space="preserve">қабылданған </w:t>
      </w:r>
      <w:r w:rsidR="009E5A61" w:rsidRPr="008D6787">
        <w:rPr>
          <w:rFonts w:ascii="Times New Roman" w:eastAsia="Times New Roman" w:hAnsi="Times New Roman" w:cs="Times New Roman"/>
          <w:b/>
          <w:sz w:val="24"/>
          <w:szCs w:val="24"/>
          <w:lang w:eastAsia="ru-RU"/>
        </w:rPr>
        <w:t>болып есептеледі.</w:t>
      </w:r>
      <w:r w:rsidR="009E5A61" w:rsidRPr="009E5A61">
        <w:rPr>
          <w:rFonts w:ascii="Times New Roman" w:eastAsia="Times New Roman" w:hAnsi="Times New Roman" w:cs="Times New Roman"/>
          <w:sz w:val="24"/>
          <w:szCs w:val="24"/>
          <w:lang w:eastAsia="ru-RU"/>
        </w:rPr>
        <w:t xml:space="preserve"> </w:t>
      </w:r>
      <w:r w:rsidR="008D6787" w:rsidRPr="00781DEE">
        <w:rPr>
          <w:rFonts w:ascii="Times New Roman" w:eastAsia="Times New Roman" w:hAnsi="Times New Roman" w:cs="Times New Roman"/>
          <w:color w:val="FF0000"/>
          <w:sz w:val="24"/>
          <w:szCs w:val="24"/>
          <w:lang w:val="kk-KZ" w:eastAsia="ru-RU"/>
        </w:rPr>
        <w:t>П</w:t>
      </w:r>
      <w:r w:rsidR="008D6787" w:rsidRPr="008D6787">
        <w:rPr>
          <w:rFonts w:ascii="Times New Roman" w:eastAsia="Times New Roman" w:hAnsi="Times New Roman" w:cs="Times New Roman"/>
          <w:color w:val="FF0000"/>
          <w:sz w:val="24"/>
          <w:szCs w:val="24"/>
          <w:lang w:eastAsia="ru-RU"/>
        </w:rPr>
        <w:t>роцестер</w:t>
      </w:r>
      <w:r w:rsidR="008D6787" w:rsidRPr="008D6787">
        <w:rPr>
          <w:rFonts w:ascii="Times New Roman" w:eastAsia="Times New Roman" w:hAnsi="Times New Roman" w:cs="Times New Roman"/>
          <w:color w:val="FF0000"/>
          <w:sz w:val="24"/>
          <w:szCs w:val="24"/>
          <w:lang w:val="kk-KZ" w:eastAsia="ru-RU"/>
        </w:rPr>
        <w:t xml:space="preserve">іне </w:t>
      </w:r>
      <w:r w:rsidR="008D6787" w:rsidRPr="008D6787">
        <w:rPr>
          <w:rFonts w:ascii="Times New Roman" w:eastAsia="Times New Roman" w:hAnsi="Times New Roman" w:cs="Times New Roman"/>
          <w:color w:val="FF0000"/>
          <w:sz w:val="24"/>
          <w:szCs w:val="24"/>
          <w:lang w:eastAsia="ru-RU"/>
        </w:rPr>
        <w:t>аудит</w:t>
      </w:r>
      <w:r w:rsidR="008D6787" w:rsidRPr="008D6787">
        <w:rPr>
          <w:rFonts w:ascii="Times New Roman" w:eastAsia="Times New Roman" w:hAnsi="Times New Roman" w:cs="Times New Roman"/>
          <w:color w:val="FF0000"/>
          <w:sz w:val="24"/>
          <w:szCs w:val="24"/>
          <w:lang w:val="kk-KZ" w:eastAsia="ru-RU"/>
        </w:rPr>
        <w:t xml:space="preserve"> жүргізілген </w:t>
      </w:r>
      <w:r w:rsidR="008D6787">
        <w:rPr>
          <w:rFonts w:ascii="Times New Roman" w:eastAsia="Times New Roman" w:hAnsi="Times New Roman" w:cs="Times New Roman"/>
          <w:color w:val="FF0000"/>
          <w:sz w:val="24"/>
          <w:szCs w:val="24"/>
          <w:lang w:eastAsia="ru-RU"/>
        </w:rPr>
        <w:t>құрылымдық бөлімш</w:t>
      </w:r>
      <w:r w:rsidR="008D6787" w:rsidRPr="008D6787">
        <w:rPr>
          <w:rFonts w:ascii="Times New Roman" w:eastAsia="Times New Roman" w:hAnsi="Times New Roman" w:cs="Times New Roman"/>
          <w:color w:val="FF0000"/>
          <w:sz w:val="24"/>
          <w:szCs w:val="24"/>
          <w:lang w:eastAsia="ru-RU"/>
        </w:rPr>
        <w:t>е</w:t>
      </w:r>
      <w:r w:rsidR="009E5A61" w:rsidRPr="008D6787">
        <w:rPr>
          <w:rFonts w:ascii="Times New Roman" w:eastAsia="Times New Roman" w:hAnsi="Times New Roman" w:cs="Times New Roman"/>
          <w:color w:val="FF0000"/>
          <w:sz w:val="24"/>
          <w:szCs w:val="24"/>
          <w:lang w:eastAsia="ru-RU"/>
        </w:rPr>
        <w:t>нің</w:t>
      </w:r>
      <w:r w:rsidR="009E5A61" w:rsidRPr="009E5A61">
        <w:rPr>
          <w:rFonts w:ascii="Times New Roman" w:eastAsia="Times New Roman" w:hAnsi="Times New Roman" w:cs="Times New Roman"/>
          <w:sz w:val="24"/>
          <w:szCs w:val="24"/>
          <w:lang w:eastAsia="ru-RU"/>
        </w:rPr>
        <w:t xml:space="preserve"> </w:t>
      </w:r>
      <w:r w:rsidR="008D6787">
        <w:rPr>
          <w:rFonts w:ascii="Times New Roman" w:eastAsia="Times New Roman" w:hAnsi="Times New Roman" w:cs="Times New Roman"/>
          <w:sz w:val="24"/>
          <w:szCs w:val="24"/>
          <w:lang w:val="kk-KZ" w:eastAsia="ru-RU"/>
        </w:rPr>
        <w:t>жетекшісі қ</w:t>
      </w:r>
      <w:r w:rsidR="008D6787" w:rsidRPr="009E5A61">
        <w:rPr>
          <w:rFonts w:ascii="Times New Roman" w:eastAsia="Times New Roman" w:hAnsi="Times New Roman" w:cs="Times New Roman"/>
          <w:sz w:val="24"/>
          <w:szCs w:val="24"/>
          <w:lang w:eastAsia="ru-RU"/>
        </w:rPr>
        <w:t xml:space="preserve">ол қоймаған аудиторлық есеп болған жағдайда, </w:t>
      </w:r>
      <w:r w:rsidR="009E5A61" w:rsidRPr="009E5A61">
        <w:rPr>
          <w:rFonts w:ascii="Times New Roman" w:eastAsia="Times New Roman" w:hAnsi="Times New Roman" w:cs="Times New Roman"/>
          <w:sz w:val="24"/>
          <w:szCs w:val="24"/>
          <w:lang w:eastAsia="ru-RU"/>
        </w:rPr>
        <w:t xml:space="preserve">осы аудиторлық есепті қарау шеңберінде </w:t>
      </w:r>
      <w:r w:rsidR="008D6787">
        <w:rPr>
          <w:rFonts w:ascii="Times New Roman" w:eastAsia="Times New Roman" w:hAnsi="Times New Roman" w:cs="Times New Roman"/>
          <w:sz w:val="24"/>
          <w:szCs w:val="24"/>
          <w:lang w:val="kk-KZ" w:eastAsia="ru-RU"/>
        </w:rPr>
        <w:t xml:space="preserve">аталған факт жайында </w:t>
      </w:r>
      <w:r w:rsidR="009E5A61" w:rsidRPr="009E5A61">
        <w:rPr>
          <w:rFonts w:ascii="Times New Roman" w:eastAsia="Times New Roman" w:hAnsi="Times New Roman" w:cs="Times New Roman"/>
          <w:sz w:val="24"/>
          <w:szCs w:val="24"/>
          <w:lang w:eastAsia="ru-RU"/>
        </w:rPr>
        <w:t xml:space="preserve">Банк </w:t>
      </w:r>
      <w:r w:rsidR="008D6787">
        <w:rPr>
          <w:rFonts w:ascii="Times New Roman" w:eastAsia="Times New Roman" w:hAnsi="Times New Roman" w:cs="Times New Roman"/>
          <w:sz w:val="24"/>
          <w:szCs w:val="24"/>
          <w:lang w:val="kk-KZ" w:eastAsia="ru-RU"/>
        </w:rPr>
        <w:t xml:space="preserve">Басқармасын, </w:t>
      </w:r>
      <w:r w:rsidR="008D6787">
        <w:rPr>
          <w:rFonts w:ascii="Times New Roman" w:eastAsia="Times New Roman" w:hAnsi="Times New Roman" w:cs="Times New Roman"/>
          <w:sz w:val="24"/>
          <w:szCs w:val="24"/>
          <w:lang w:eastAsia="ru-RU"/>
        </w:rPr>
        <w:t xml:space="preserve">Банктің </w:t>
      </w:r>
      <w:r w:rsidR="009E5A61" w:rsidRPr="009E5A61">
        <w:rPr>
          <w:rFonts w:ascii="Times New Roman" w:eastAsia="Times New Roman" w:hAnsi="Times New Roman" w:cs="Times New Roman"/>
          <w:sz w:val="24"/>
          <w:szCs w:val="24"/>
          <w:lang w:eastAsia="ru-RU"/>
        </w:rPr>
        <w:t>А</w:t>
      </w:r>
      <w:r w:rsidR="008D6787">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 xml:space="preserve"> / ДК</w:t>
      </w:r>
      <w:r w:rsidR="008D6787">
        <w:rPr>
          <w:rFonts w:ascii="Times New Roman" w:eastAsia="Times New Roman" w:hAnsi="Times New Roman" w:cs="Times New Roman"/>
          <w:sz w:val="24"/>
          <w:szCs w:val="24"/>
          <w:lang w:val="kk-KZ" w:eastAsia="ru-RU"/>
        </w:rPr>
        <w:t xml:space="preserve"> ақпараттандырады</w:t>
      </w:r>
      <w:r w:rsidR="009E5A61" w:rsidRPr="009E5A61">
        <w:rPr>
          <w:rFonts w:ascii="Times New Roman" w:eastAsia="Times New Roman" w:hAnsi="Times New Roman" w:cs="Times New Roman"/>
          <w:sz w:val="24"/>
          <w:szCs w:val="24"/>
          <w:lang w:eastAsia="ru-RU"/>
        </w:rPr>
        <w:t xml:space="preserve">. </w:t>
      </w:r>
      <w:r w:rsidR="008D6787">
        <w:rPr>
          <w:rFonts w:ascii="Times New Roman" w:eastAsia="Times New Roman" w:hAnsi="Times New Roman" w:cs="Times New Roman"/>
          <w:i/>
          <w:color w:val="0000FF"/>
          <w:sz w:val="24"/>
          <w:szCs w:val="24"/>
          <w:lang w:eastAsia="ru-RU"/>
        </w:rPr>
        <w:t>(138-тармақ ДК-ны</w:t>
      </w:r>
      <w:r w:rsidR="009E5A61" w:rsidRPr="008D6787">
        <w:rPr>
          <w:rFonts w:ascii="Times New Roman" w:eastAsia="Times New Roman" w:hAnsi="Times New Roman" w:cs="Times New Roman"/>
          <w:i/>
          <w:color w:val="0000FF"/>
          <w:sz w:val="24"/>
          <w:szCs w:val="24"/>
          <w:lang w:eastAsia="ru-RU"/>
        </w:rPr>
        <w:t>ң 09.10.2019 ж.</w:t>
      </w:r>
      <w:r w:rsidR="008D6787">
        <w:rPr>
          <w:rFonts w:ascii="Times New Roman" w:eastAsia="Times New Roman" w:hAnsi="Times New Roman" w:cs="Times New Roman"/>
          <w:i/>
          <w:color w:val="0000FF"/>
          <w:sz w:val="24"/>
          <w:szCs w:val="24"/>
          <w:lang w:val="kk-KZ" w:eastAsia="ru-RU"/>
        </w:rPr>
        <w:t xml:space="preserve"> </w:t>
      </w:r>
      <w:r w:rsidR="008D6787">
        <w:rPr>
          <w:rFonts w:ascii="Times New Roman" w:eastAsia="Times New Roman" w:hAnsi="Times New Roman" w:cs="Times New Roman"/>
          <w:i/>
          <w:color w:val="0000FF"/>
          <w:sz w:val="24"/>
          <w:szCs w:val="24"/>
          <w:lang w:eastAsia="ru-RU"/>
        </w:rPr>
        <w:t xml:space="preserve">шешімі (№12 хаттама) </w:t>
      </w:r>
      <w:r w:rsidR="008D6787">
        <w:rPr>
          <w:rFonts w:ascii="Times New Roman" w:eastAsia="Times New Roman" w:hAnsi="Times New Roman" w:cs="Times New Roman"/>
          <w:i/>
          <w:color w:val="0000FF"/>
          <w:sz w:val="24"/>
          <w:szCs w:val="24"/>
          <w:lang w:val="kk-KZ" w:eastAsia="ru-RU"/>
        </w:rPr>
        <w:t>редакциясында</w:t>
      </w:r>
      <w:r w:rsidR="009E5A61" w:rsidRPr="008D6787">
        <w:rPr>
          <w:rFonts w:ascii="Times New Roman" w:eastAsia="Times New Roman" w:hAnsi="Times New Roman" w:cs="Times New Roman"/>
          <w:i/>
          <w:color w:val="0000FF"/>
          <w:sz w:val="24"/>
          <w:szCs w:val="24"/>
          <w:lang w:eastAsia="ru-RU"/>
        </w:rPr>
        <w:t xml:space="preserve"> баяндалған </w:t>
      </w:r>
    </w:p>
    <w:p w14:paraId="3761F3EB" w14:textId="44D89E52" w:rsidR="009E5A61" w:rsidRPr="008D6787" w:rsidRDefault="008D6787"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139</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r>
      <w:r>
        <w:rPr>
          <w:rFonts w:ascii="Times New Roman" w:eastAsia="Times New Roman" w:hAnsi="Times New Roman" w:cs="Times New Roman"/>
          <w:i/>
          <w:color w:val="0000FF"/>
          <w:sz w:val="24"/>
          <w:szCs w:val="24"/>
          <w:lang w:eastAsia="ru-RU"/>
        </w:rPr>
        <w:t>(</w:t>
      </w:r>
      <w:r w:rsidR="009E5A61" w:rsidRPr="008D6787">
        <w:rPr>
          <w:rFonts w:ascii="Times New Roman" w:eastAsia="Times New Roman" w:hAnsi="Times New Roman" w:cs="Times New Roman"/>
          <w:i/>
          <w:color w:val="0000FF"/>
          <w:sz w:val="24"/>
          <w:szCs w:val="24"/>
          <w:lang w:eastAsia="ru-RU"/>
        </w:rPr>
        <w:t>ДК 09.10.2019 ж. шешімімен (№12 хаттама)</w:t>
      </w:r>
      <w:r>
        <w:rPr>
          <w:rFonts w:ascii="Times New Roman" w:eastAsia="Times New Roman" w:hAnsi="Times New Roman" w:cs="Times New Roman"/>
          <w:i/>
          <w:color w:val="0000FF"/>
          <w:sz w:val="24"/>
          <w:szCs w:val="24"/>
          <w:lang w:val="kk-KZ" w:eastAsia="ru-RU"/>
        </w:rPr>
        <w:t xml:space="preserve"> алынып тасталды.</w:t>
      </w:r>
    </w:p>
    <w:p w14:paraId="43D753B7" w14:textId="0DD3A139" w:rsidR="009E5A61" w:rsidRPr="009E5A61" w:rsidRDefault="008D6787"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Егер аудиторлық есептің соңғы нұсқасында кейіннен анықталған елеулі қателік болған жағдайда, </w:t>
      </w:r>
      <w:r>
        <w:rPr>
          <w:rFonts w:ascii="Times New Roman" w:eastAsia="Times New Roman" w:hAnsi="Times New Roman" w:cs="Times New Roman"/>
          <w:sz w:val="24"/>
          <w:szCs w:val="24"/>
          <w:lang w:val="kk-KZ" w:eastAsia="ru-RU"/>
        </w:rPr>
        <w:t xml:space="preserve">ІАД жетекшісі </w:t>
      </w:r>
      <w:r w:rsidR="009E5A61" w:rsidRPr="009E5A61">
        <w:rPr>
          <w:rFonts w:ascii="Times New Roman" w:eastAsia="Times New Roman" w:hAnsi="Times New Roman" w:cs="Times New Roman"/>
          <w:sz w:val="24"/>
          <w:szCs w:val="24"/>
          <w:lang w:eastAsia="ru-RU"/>
        </w:rPr>
        <w:t xml:space="preserve"> аудиторлық есептің барлық адресаттарының назар</w:t>
      </w:r>
      <w:r>
        <w:rPr>
          <w:rFonts w:ascii="Times New Roman" w:eastAsia="Times New Roman" w:hAnsi="Times New Roman" w:cs="Times New Roman"/>
          <w:sz w:val="24"/>
          <w:szCs w:val="24"/>
          <w:lang w:eastAsia="ru-RU"/>
        </w:rPr>
        <w:t>ына түзетілген ақпаратты ұсынуы тиіс</w:t>
      </w:r>
      <w:r w:rsidR="009E5A61" w:rsidRPr="009E5A61">
        <w:rPr>
          <w:rFonts w:ascii="Times New Roman" w:eastAsia="Times New Roman" w:hAnsi="Times New Roman" w:cs="Times New Roman"/>
          <w:sz w:val="24"/>
          <w:szCs w:val="24"/>
          <w:lang w:eastAsia="ru-RU"/>
        </w:rPr>
        <w:t>.</w:t>
      </w:r>
    </w:p>
    <w:p w14:paraId="36B3690D" w14:textId="4D1B5209" w:rsidR="009E5A61" w:rsidRPr="009E5A61" w:rsidRDefault="008D6787"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val="kk-KZ" w:eastAsia="ru-RU"/>
        </w:rPr>
        <w:t xml:space="preserve">ІАД </w:t>
      </w:r>
      <w:r w:rsidR="009E5A61" w:rsidRPr="009E5A61">
        <w:rPr>
          <w:rFonts w:ascii="Times New Roman" w:eastAsia="Times New Roman" w:hAnsi="Times New Roman" w:cs="Times New Roman"/>
          <w:sz w:val="24"/>
          <w:szCs w:val="24"/>
          <w:lang w:eastAsia="ru-RU"/>
        </w:rPr>
        <w:t xml:space="preserve">жасаған және алаяқтық пен ұрлық </w:t>
      </w:r>
      <w:r>
        <w:rPr>
          <w:rFonts w:ascii="Times New Roman" w:eastAsia="Times New Roman" w:hAnsi="Times New Roman" w:cs="Times New Roman"/>
          <w:sz w:val="24"/>
          <w:szCs w:val="24"/>
          <w:lang w:eastAsia="ru-RU"/>
        </w:rPr>
        <w:t>жағдайларын көрсететін есептер олар</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жасалған</w:t>
      </w:r>
      <w:r w:rsidR="009E5A61" w:rsidRPr="009E5A61">
        <w:rPr>
          <w:rFonts w:ascii="Times New Roman" w:eastAsia="Times New Roman" w:hAnsi="Times New Roman" w:cs="Times New Roman"/>
          <w:sz w:val="24"/>
          <w:szCs w:val="24"/>
          <w:lang w:eastAsia="ru-RU"/>
        </w:rPr>
        <w:t xml:space="preserve"> (қол</w:t>
      </w:r>
      <w:r>
        <w:rPr>
          <w:rFonts w:ascii="Times New Roman" w:eastAsia="Times New Roman" w:hAnsi="Times New Roman" w:cs="Times New Roman"/>
          <w:sz w:val="24"/>
          <w:szCs w:val="24"/>
          <w:lang w:val="kk-KZ" w:eastAsia="ru-RU"/>
        </w:rPr>
        <w:t xml:space="preserve"> қойылған</w:t>
      </w:r>
      <w:r w:rsidR="009E5A61" w:rsidRPr="009E5A61">
        <w:rPr>
          <w:rFonts w:ascii="Times New Roman" w:eastAsia="Times New Roman" w:hAnsi="Times New Roman" w:cs="Times New Roman"/>
          <w:sz w:val="24"/>
          <w:szCs w:val="24"/>
          <w:lang w:eastAsia="ru-RU"/>
        </w:rPr>
        <w:t xml:space="preserve">) </w:t>
      </w:r>
      <w:r w:rsidR="00781DEE">
        <w:rPr>
          <w:rFonts w:ascii="Times New Roman" w:eastAsia="Times New Roman" w:hAnsi="Times New Roman" w:cs="Times New Roman"/>
          <w:sz w:val="24"/>
          <w:szCs w:val="24"/>
          <w:lang w:val="kk-KZ" w:eastAsia="ru-RU"/>
        </w:rPr>
        <w:t xml:space="preserve">соң бірден </w:t>
      </w:r>
      <w:r w:rsidR="00781DEE">
        <w:rPr>
          <w:rFonts w:ascii="Times New Roman" w:eastAsia="Times New Roman" w:hAnsi="Times New Roman" w:cs="Times New Roman"/>
          <w:sz w:val="24"/>
          <w:szCs w:val="24"/>
          <w:lang w:eastAsia="ru-RU"/>
        </w:rPr>
        <w:t>Банк</w:t>
      </w:r>
      <w:r w:rsidR="00781DEE">
        <w:rPr>
          <w:rFonts w:ascii="Times New Roman" w:eastAsia="Times New Roman" w:hAnsi="Times New Roman" w:cs="Times New Roman"/>
          <w:sz w:val="24"/>
          <w:szCs w:val="24"/>
          <w:lang w:val="kk-KZ" w:eastAsia="ru-RU"/>
        </w:rPr>
        <w:t>тің</w:t>
      </w:r>
      <w:r w:rsidR="00781DEE">
        <w:rPr>
          <w:rFonts w:ascii="Times New Roman" w:eastAsia="Times New Roman" w:hAnsi="Times New Roman" w:cs="Times New Roman"/>
          <w:sz w:val="24"/>
          <w:szCs w:val="24"/>
          <w:lang w:eastAsia="ru-RU"/>
        </w:rPr>
        <w:t xml:space="preserve"> ДК-ны</w:t>
      </w:r>
      <w:r w:rsidR="00781DEE" w:rsidRPr="009E5A61">
        <w:rPr>
          <w:rFonts w:ascii="Times New Roman" w:eastAsia="Times New Roman" w:hAnsi="Times New Roman" w:cs="Times New Roman"/>
          <w:sz w:val="24"/>
          <w:szCs w:val="24"/>
          <w:lang w:eastAsia="ru-RU"/>
        </w:rPr>
        <w:t xml:space="preserve">ң </w:t>
      </w:r>
      <w:r w:rsidR="00781DEE">
        <w:rPr>
          <w:rFonts w:ascii="Times New Roman" w:eastAsia="Times New Roman" w:hAnsi="Times New Roman" w:cs="Times New Roman"/>
          <w:sz w:val="24"/>
          <w:szCs w:val="24"/>
          <w:lang w:val="kk-KZ" w:eastAsia="ru-RU"/>
        </w:rPr>
        <w:t xml:space="preserve">күндізгі </w:t>
      </w:r>
      <w:r w:rsidR="00781DEE">
        <w:rPr>
          <w:rFonts w:ascii="Times New Roman" w:eastAsia="Times New Roman" w:hAnsi="Times New Roman" w:cs="Times New Roman"/>
          <w:sz w:val="24"/>
          <w:szCs w:val="24"/>
          <w:lang w:eastAsia="ru-RU"/>
        </w:rPr>
        <w:t xml:space="preserve"> отырысын</w:t>
      </w:r>
      <w:r w:rsidR="00781DEE" w:rsidRPr="009E5A61">
        <w:rPr>
          <w:rFonts w:ascii="Times New Roman" w:eastAsia="Times New Roman" w:hAnsi="Times New Roman" w:cs="Times New Roman"/>
          <w:sz w:val="24"/>
          <w:szCs w:val="24"/>
          <w:lang w:eastAsia="ru-RU"/>
        </w:rPr>
        <w:t xml:space="preserve">а </w:t>
      </w:r>
      <w:r w:rsidR="00781DEE">
        <w:rPr>
          <w:rFonts w:ascii="Times New Roman" w:eastAsia="Times New Roman" w:hAnsi="Times New Roman" w:cs="Times New Roman"/>
          <w:sz w:val="24"/>
          <w:szCs w:val="24"/>
          <w:lang w:eastAsia="ru-RU"/>
        </w:rPr>
        <w:t xml:space="preserve"> </w:t>
      </w:r>
      <w:r w:rsidR="009E5A61" w:rsidRPr="009E5A61">
        <w:rPr>
          <w:rFonts w:ascii="Times New Roman" w:eastAsia="Times New Roman" w:hAnsi="Times New Roman" w:cs="Times New Roman"/>
          <w:sz w:val="24"/>
          <w:szCs w:val="24"/>
          <w:lang w:eastAsia="ru-RU"/>
        </w:rPr>
        <w:t>ұсынылуы тиіс.</w:t>
      </w:r>
    </w:p>
    <w:p w14:paraId="1BD1DBD6" w14:textId="03D7A1BF" w:rsidR="009E5A61" w:rsidRPr="00781DEE" w:rsidRDefault="00781DEE"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142.</w:t>
      </w:r>
      <w:r>
        <w:rPr>
          <w:rFonts w:ascii="Times New Roman" w:eastAsia="Times New Roman" w:hAnsi="Times New Roman" w:cs="Times New Roman"/>
          <w:sz w:val="24"/>
          <w:szCs w:val="24"/>
          <w:lang w:eastAsia="ru-RU"/>
        </w:rPr>
        <w:tab/>
        <w:t xml:space="preserve">Аудиторлық есепті </w:t>
      </w:r>
      <w:r w:rsidRPr="00781DEE">
        <w:rPr>
          <w:rFonts w:ascii="Times New Roman" w:eastAsia="Times New Roman" w:hAnsi="Times New Roman" w:cs="Times New Roman"/>
          <w:color w:val="FF0000"/>
          <w:sz w:val="24"/>
          <w:szCs w:val="24"/>
          <w:lang w:val="kk-KZ" w:eastAsia="ru-RU"/>
        </w:rPr>
        <w:t>пр</w:t>
      </w:r>
      <w:r w:rsidRPr="008D6787">
        <w:rPr>
          <w:rFonts w:ascii="Times New Roman" w:eastAsia="Times New Roman" w:hAnsi="Times New Roman" w:cs="Times New Roman"/>
          <w:color w:val="FF0000"/>
          <w:sz w:val="24"/>
          <w:szCs w:val="24"/>
          <w:lang w:eastAsia="ru-RU"/>
        </w:rPr>
        <w:t>оцестер</w:t>
      </w:r>
      <w:r w:rsidRPr="008D6787">
        <w:rPr>
          <w:rFonts w:ascii="Times New Roman" w:eastAsia="Times New Roman" w:hAnsi="Times New Roman" w:cs="Times New Roman"/>
          <w:color w:val="FF0000"/>
          <w:sz w:val="24"/>
          <w:szCs w:val="24"/>
          <w:lang w:val="kk-KZ" w:eastAsia="ru-RU"/>
        </w:rPr>
        <w:t xml:space="preserve">іне </w:t>
      </w:r>
      <w:r w:rsidRPr="008D6787">
        <w:rPr>
          <w:rFonts w:ascii="Times New Roman" w:eastAsia="Times New Roman" w:hAnsi="Times New Roman" w:cs="Times New Roman"/>
          <w:color w:val="FF0000"/>
          <w:sz w:val="24"/>
          <w:szCs w:val="24"/>
          <w:lang w:eastAsia="ru-RU"/>
        </w:rPr>
        <w:t>аудит</w:t>
      </w:r>
      <w:r w:rsidRPr="008D6787">
        <w:rPr>
          <w:rFonts w:ascii="Times New Roman" w:eastAsia="Times New Roman" w:hAnsi="Times New Roman" w:cs="Times New Roman"/>
          <w:color w:val="FF0000"/>
          <w:sz w:val="24"/>
          <w:szCs w:val="24"/>
          <w:lang w:val="kk-KZ" w:eastAsia="ru-RU"/>
        </w:rPr>
        <w:t xml:space="preserve"> жүргізілген </w:t>
      </w:r>
      <w:r>
        <w:rPr>
          <w:rFonts w:ascii="Times New Roman" w:eastAsia="Times New Roman" w:hAnsi="Times New Roman" w:cs="Times New Roman"/>
          <w:color w:val="FF0000"/>
          <w:sz w:val="24"/>
          <w:szCs w:val="24"/>
          <w:lang w:eastAsia="ru-RU"/>
        </w:rPr>
        <w:t>құрылымдық бөлімш</w:t>
      </w:r>
      <w:r w:rsidRPr="008D6787">
        <w:rPr>
          <w:rFonts w:ascii="Times New Roman" w:eastAsia="Times New Roman" w:hAnsi="Times New Roman" w:cs="Times New Roman"/>
          <w:color w:val="FF0000"/>
          <w:sz w:val="24"/>
          <w:szCs w:val="24"/>
          <w:lang w:eastAsia="ru-RU"/>
        </w:rPr>
        <w:t>енің</w:t>
      </w:r>
      <w:r w:rsidRPr="009E5A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жетекшісі</w:t>
      </w:r>
      <w:r w:rsidRPr="00781D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аудиторлық есепке қол қой</w:t>
      </w:r>
      <w:r w:rsidRPr="009E5A61">
        <w:rPr>
          <w:rFonts w:ascii="Times New Roman" w:eastAsia="Times New Roman" w:hAnsi="Times New Roman" w:cs="Times New Roman"/>
          <w:sz w:val="24"/>
          <w:szCs w:val="24"/>
          <w:lang w:eastAsia="ru-RU"/>
        </w:rPr>
        <w:t>ғаннан кейін</w:t>
      </w:r>
      <w:r>
        <w:rPr>
          <w:rFonts w:ascii="Times New Roman" w:eastAsia="Times New Roman" w:hAnsi="Times New Roman" w:cs="Times New Roman"/>
          <w:sz w:val="24"/>
          <w:szCs w:val="24"/>
          <w:lang w:val="kk-KZ" w:eastAsia="ru-RU"/>
        </w:rPr>
        <w:t xml:space="preserve"> ІАД </w:t>
      </w:r>
      <w:r w:rsidR="009E5A61" w:rsidRPr="009E5A61">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eastAsia="ru-RU"/>
        </w:rPr>
        <w:t xml:space="preserve"> заң Банктің таяу арадағы отырысы назарын шығару тиіс. </w:t>
      </w:r>
      <w:r w:rsidR="009E5A61" w:rsidRPr="009E5A61">
        <w:rPr>
          <w:rFonts w:ascii="Times New Roman" w:eastAsia="Times New Roman" w:hAnsi="Times New Roman" w:cs="Times New Roman"/>
          <w:sz w:val="24"/>
          <w:szCs w:val="24"/>
          <w:lang w:eastAsia="ru-RU"/>
        </w:rPr>
        <w:t>Банк Басқ</w:t>
      </w:r>
      <w:r w:rsidR="001F76C5">
        <w:rPr>
          <w:rFonts w:ascii="Times New Roman" w:eastAsia="Times New Roman" w:hAnsi="Times New Roman" w:cs="Times New Roman"/>
          <w:sz w:val="24"/>
          <w:szCs w:val="24"/>
          <w:lang w:eastAsia="ru-RU"/>
        </w:rPr>
        <w:t>армасының аудиторлық тапсырма</w:t>
      </w:r>
      <w:r w:rsidR="009E5A61" w:rsidRPr="009E5A61">
        <w:rPr>
          <w:rFonts w:ascii="Times New Roman" w:eastAsia="Times New Roman" w:hAnsi="Times New Roman" w:cs="Times New Roman"/>
          <w:sz w:val="24"/>
          <w:szCs w:val="24"/>
          <w:lang w:eastAsia="ru-RU"/>
        </w:rPr>
        <w:t xml:space="preserve"> нәтижелерін қарауы міндетті болып табылады. </w:t>
      </w:r>
      <w:r>
        <w:rPr>
          <w:rFonts w:ascii="Times New Roman" w:eastAsia="Times New Roman" w:hAnsi="Times New Roman" w:cs="Times New Roman"/>
          <w:i/>
          <w:color w:val="0000FF"/>
          <w:sz w:val="24"/>
          <w:szCs w:val="24"/>
          <w:lang w:eastAsia="ru-RU"/>
        </w:rPr>
        <w:t>(142-тармақ ДК-ны</w:t>
      </w:r>
      <w:r w:rsidR="009E5A61" w:rsidRPr="00781DEE">
        <w:rPr>
          <w:rFonts w:ascii="Times New Roman" w:eastAsia="Times New Roman" w:hAnsi="Times New Roman" w:cs="Times New Roman"/>
          <w:i/>
          <w:color w:val="0000FF"/>
          <w:sz w:val="24"/>
          <w:szCs w:val="24"/>
          <w:lang w:eastAsia="ru-RU"/>
        </w:rPr>
        <w:t>ң 09.10.2019 ж.</w:t>
      </w:r>
      <w:r>
        <w:rPr>
          <w:rFonts w:ascii="Times New Roman" w:eastAsia="Times New Roman" w:hAnsi="Times New Roman" w:cs="Times New Roman"/>
          <w:i/>
          <w:color w:val="0000FF"/>
          <w:sz w:val="24"/>
          <w:szCs w:val="24"/>
          <w:lang w:val="kk-KZ" w:eastAsia="ru-RU"/>
        </w:rPr>
        <w:t xml:space="preserve"> шешімі  </w:t>
      </w:r>
      <w:r w:rsidR="009E5A61" w:rsidRPr="00781DEE">
        <w:rPr>
          <w:rFonts w:ascii="Times New Roman" w:eastAsia="Times New Roman" w:hAnsi="Times New Roman" w:cs="Times New Roman"/>
          <w:i/>
          <w:color w:val="0000FF"/>
          <w:sz w:val="24"/>
          <w:szCs w:val="24"/>
          <w:lang w:eastAsia="ru-RU"/>
        </w:rPr>
        <w:t>(№12 хаттама)</w:t>
      </w:r>
      <w:r w:rsidRPr="00781DEE">
        <w:rPr>
          <w:rFonts w:ascii="Times New Roman" w:eastAsia="Times New Roman" w:hAnsi="Times New Roman" w:cs="Times New Roman"/>
          <w:i/>
          <w:color w:val="0000FF"/>
          <w:sz w:val="24"/>
          <w:szCs w:val="24"/>
          <w:lang w:val="kk-KZ" w:eastAsia="ru-RU"/>
        </w:rPr>
        <w:t xml:space="preserve"> </w:t>
      </w:r>
      <w:r w:rsidR="00A522FE" w:rsidRPr="00781DEE">
        <w:rPr>
          <w:rFonts w:ascii="Times New Roman" w:eastAsia="Times New Roman" w:hAnsi="Times New Roman" w:cs="Times New Roman"/>
          <w:i/>
          <w:color w:val="0000FF"/>
          <w:sz w:val="24"/>
          <w:szCs w:val="24"/>
          <w:lang w:eastAsia="ru-RU"/>
        </w:rPr>
        <w:t>редакция</w:t>
      </w:r>
      <w:r w:rsidR="00A522FE">
        <w:rPr>
          <w:rFonts w:ascii="Times New Roman" w:eastAsia="Times New Roman" w:hAnsi="Times New Roman" w:cs="Times New Roman"/>
          <w:i/>
          <w:color w:val="0000FF"/>
          <w:sz w:val="24"/>
          <w:szCs w:val="24"/>
          <w:lang w:val="kk-KZ" w:eastAsia="ru-RU"/>
        </w:rPr>
        <w:t xml:space="preserve">сында </w:t>
      </w:r>
      <w:r>
        <w:rPr>
          <w:rFonts w:ascii="Times New Roman" w:eastAsia="Times New Roman" w:hAnsi="Times New Roman" w:cs="Times New Roman"/>
          <w:i/>
          <w:color w:val="0000FF"/>
          <w:sz w:val="24"/>
          <w:szCs w:val="24"/>
          <w:lang w:val="kk-KZ" w:eastAsia="ru-RU"/>
        </w:rPr>
        <w:t>жазылды</w:t>
      </w:r>
      <w:r>
        <w:rPr>
          <w:rFonts w:ascii="Times New Roman" w:eastAsia="Times New Roman" w:hAnsi="Times New Roman" w:cs="Times New Roman"/>
          <w:i/>
          <w:color w:val="0000FF"/>
          <w:sz w:val="24"/>
          <w:szCs w:val="24"/>
          <w:lang w:eastAsia="ru-RU"/>
        </w:rPr>
        <w:t>).</w:t>
      </w:r>
    </w:p>
    <w:p w14:paraId="5CEB587D" w14:textId="415AF002" w:rsidR="009E5A61" w:rsidRPr="00781DEE" w:rsidRDefault="00781DEE"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val="kk-KZ" w:eastAsia="ru-RU"/>
        </w:rPr>
        <w:t>143</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ІАД д</w:t>
      </w:r>
      <w:r w:rsidR="009E5A61" w:rsidRPr="009E5A61">
        <w:rPr>
          <w:rFonts w:ascii="Times New Roman" w:eastAsia="Times New Roman" w:hAnsi="Times New Roman" w:cs="Times New Roman"/>
          <w:sz w:val="24"/>
          <w:szCs w:val="24"/>
          <w:lang w:eastAsia="ru-RU"/>
        </w:rPr>
        <w:t xml:space="preserve">иректор </w:t>
      </w:r>
      <w:r>
        <w:rPr>
          <w:rFonts w:ascii="Times New Roman" w:eastAsia="Times New Roman" w:hAnsi="Times New Roman" w:cs="Times New Roman"/>
          <w:sz w:val="24"/>
          <w:szCs w:val="24"/>
          <w:lang w:val="kk-KZ" w:eastAsia="ru-RU"/>
        </w:rPr>
        <w:t>АжК</w:t>
      </w:r>
      <w:r w:rsidR="009E5A61" w:rsidRPr="009E5A61">
        <w:rPr>
          <w:rFonts w:ascii="Times New Roman" w:eastAsia="Times New Roman" w:hAnsi="Times New Roman" w:cs="Times New Roman"/>
          <w:sz w:val="24"/>
          <w:szCs w:val="24"/>
          <w:lang w:eastAsia="ru-RU"/>
        </w:rPr>
        <w:t>-ның жақын отырысында қарау үшін белгіленген мерзімде Корпоративтік хатшының атына аудиторлық есеп</w:t>
      </w:r>
      <w:r>
        <w:rPr>
          <w:rFonts w:ascii="Times New Roman" w:eastAsia="Times New Roman" w:hAnsi="Times New Roman" w:cs="Times New Roman"/>
          <w:sz w:val="24"/>
          <w:szCs w:val="24"/>
          <w:lang w:eastAsia="ru-RU"/>
        </w:rPr>
        <w:t>ті</w:t>
      </w:r>
      <w:r w:rsidR="009E5A61" w:rsidRPr="009E5A61">
        <w:rPr>
          <w:rFonts w:ascii="Times New Roman" w:eastAsia="Times New Roman" w:hAnsi="Times New Roman" w:cs="Times New Roman"/>
          <w:sz w:val="24"/>
          <w:szCs w:val="24"/>
          <w:lang w:eastAsia="ru-RU"/>
        </w:rPr>
        <w:t xml:space="preserve"> жолдайды. </w:t>
      </w:r>
      <w:r w:rsidR="009E5A61" w:rsidRPr="00781DEE">
        <w:rPr>
          <w:rFonts w:ascii="Times New Roman" w:eastAsia="Times New Roman" w:hAnsi="Times New Roman" w:cs="Times New Roman"/>
          <w:i/>
          <w:color w:val="0000FF"/>
          <w:sz w:val="24"/>
          <w:szCs w:val="24"/>
          <w:lang w:eastAsia="ru-RU"/>
        </w:rPr>
        <w:t>(143-тармақ ДК-н</w:t>
      </w:r>
      <w:r>
        <w:rPr>
          <w:rFonts w:ascii="Times New Roman" w:eastAsia="Times New Roman" w:hAnsi="Times New Roman" w:cs="Times New Roman"/>
          <w:i/>
          <w:color w:val="0000FF"/>
          <w:sz w:val="24"/>
          <w:szCs w:val="24"/>
          <w:lang w:val="kk-KZ" w:eastAsia="ru-RU"/>
        </w:rPr>
        <w:t>ы</w:t>
      </w:r>
      <w:r>
        <w:rPr>
          <w:rFonts w:ascii="Times New Roman" w:eastAsia="Times New Roman" w:hAnsi="Times New Roman" w:cs="Times New Roman"/>
          <w:i/>
          <w:color w:val="0000FF"/>
          <w:sz w:val="24"/>
          <w:szCs w:val="24"/>
          <w:lang w:eastAsia="ru-RU"/>
        </w:rPr>
        <w:t>ң 09.10.2019 ж.  шешімі редакциясында</w:t>
      </w:r>
      <w:r w:rsidR="009E5A61" w:rsidRPr="00781DEE">
        <w:rPr>
          <w:rFonts w:ascii="Times New Roman" w:eastAsia="Times New Roman" w:hAnsi="Times New Roman" w:cs="Times New Roman"/>
          <w:i/>
          <w:color w:val="0000FF"/>
          <w:sz w:val="24"/>
          <w:szCs w:val="24"/>
          <w:lang w:eastAsia="ru-RU"/>
        </w:rPr>
        <w:t xml:space="preserve"> (№12 хаттама)</w:t>
      </w:r>
      <w:r>
        <w:rPr>
          <w:rFonts w:ascii="Times New Roman" w:eastAsia="Times New Roman" w:hAnsi="Times New Roman" w:cs="Times New Roman"/>
          <w:i/>
          <w:color w:val="0000FF"/>
          <w:sz w:val="24"/>
          <w:szCs w:val="24"/>
          <w:lang w:val="kk-KZ" w:eastAsia="ru-RU"/>
        </w:rPr>
        <w:t xml:space="preserve"> жазылды)</w:t>
      </w:r>
      <w:r w:rsidR="009E5A61" w:rsidRPr="00781DEE">
        <w:rPr>
          <w:rFonts w:ascii="Times New Roman" w:eastAsia="Times New Roman" w:hAnsi="Times New Roman" w:cs="Times New Roman"/>
          <w:i/>
          <w:color w:val="0000FF"/>
          <w:sz w:val="24"/>
          <w:szCs w:val="24"/>
          <w:lang w:eastAsia="ru-RU"/>
        </w:rPr>
        <w:t>.</w:t>
      </w:r>
    </w:p>
    <w:p w14:paraId="4BAE92A5" w14:textId="456B29CE" w:rsidR="009E5A61" w:rsidRPr="00781DEE" w:rsidRDefault="00781DEE"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 xml:space="preserve">144. </w:t>
      </w:r>
      <w:r>
        <w:rPr>
          <w:rFonts w:ascii="Times New Roman" w:eastAsia="Times New Roman" w:hAnsi="Times New Roman" w:cs="Times New Roman"/>
          <w:sz w:val="24"/>
          <w:szCs w:val="24"/>
          <w:lang w:eastAsia="ru-RU"/>
        </w:rPr>
        <w:tab/>
        <w:t xml:space="preserve">Аудиторлық есепке қатысты ескертулер </w:t>
      </w:r>
      <w:r>
        <w:rPr>
          <w:rFonts w:ascii="Times New Roman" w:eastAsia="Times New Roman" w:hAnsi="Times New Roman" w:cs="Times New Roman"/>
          <w:sz w:val="24"/>
          <w:szCs w:val="24"/>
          <w:lang w:val="kk-KZ" w:eastAsia="ru-RU"/>
        </w:rPr>
        <w:t xml:space="preserve">жоқ болған жағдайда,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 xml:space="preserve"> аудиторлық есе</w:t>
      </w:r>
      <w:r>
        <w:rPr>
          <w:rFonts w:ascii="Times New Roman" w:eastAsia="Times New Roman" w:hAnsi="Times New Roman" w:cs="Times New Roman"/>
          <w:sz w:val="24"/>
          <w:szCs w:val="24"/>
          <w:lang w:eastAsia="ru-RU"/>
        </w:rPr>
        <w:t>пті мақұлдайды (алдын ала келіседі</w:t>
      </w:r>
      <w:r w:rsidR="009E5A61" w:rsidRPr="009E5A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Ескертуле</w:t>
      </w:r>
      <w:r>
        <w:rPr>
          <w:rFonts w:ascii="Times New Roman" w:eastAsia="Times New Roman" w:hAnsi="Times New Roman" w:cs="Times New Roman"/>
          <w:sz w:val="24"/>
          <w:szCs w:val="24"/>
          <w:lang w:eastAsia="ru-RU"/>
        </w:rPr>
        <w:t xml:space="preserve">р болған жағдайда,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 xml:space="preserve">жК </w:t>
      </w:r>
      <w:r w:rsidR="009E5A61" w:rsidRPr="009E5A61">
        <w:rPr>
          <w:rFonts w:ascii="Times New Roman" w:eastAsia="Times New Roman" w:hAnsi="Times New Roman" w:cs="Times New Roman"/>
          <w:sz w:val="24"/>
          <w:szCs w:val="24"/>
          <w:lang w:eastAsia="ru-RU"/>
        </w:rPr>
        <w:t xml:space="preserve"> ДК-ге (және/немесе) есепті нақтылау, толықтыру және/немесе қосымша аудиторлық рәсімдерді жүргізу бөліктері бойынша пысықтауды тапсыруды </w:t>
      </w:r>
      <w:r>
        <w:rPr>
          <w:rFonts w:ascii="Times New Roman" w:eastAsia="Times New Roman" w:hAnsi="Times New Roman" w:cs="Times New Roman"/>
          <w:sz w:val="24"/>
          <w:szCs w:val="24"/>
          <w:lang w:val="kk-KZ" w:eastAsia="ru-RU"/>
        </w:rPr>
        <w:t xml:space="preserve">ІАД-ға </w:t>
      </w:r>
      <w:r>
        <w:rPr>
          <w:rFonts w:ascii="Times New Roman" w:eastAsia="Times New Roman" w:hAnsi="Times New Roman" w:cs="Times New Roman"/>
          <w:sz w:val="24"/>
          <w:szCs w:val="24"/>
          <w:lang w:eastAsia="ru-RU"/>
        </w:rPr>
        <w:t xml:space="preserve">ұсынуы мүмкін.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-ның аудиторлық есепті бекіту (ал</w:t>
      </w:r>
      <w:r>
        <w:rPr>
          <w:rFonts w:ascii="Times New Roman" w:eastAsia="Times New Roman" w:hAnsi="Times New Roman" w:cs="Times New Roman"/>
          <w:sz w:val="24"/>
          <w:szCs w:val="24"/>
          <w:lang w:eastAsia="ru-RU"/>
        </w:rPr>
        <w:t xml:space="preserve">дын ала келісу) туралы шешімі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 xml:space="preserve">-ның пікірінше, аудиторлық тапсырманың барлық мақсаттарына қол жеткізілгенін растау болып табылады. </w:t>
      </w:r>
      <w:r w:rsidR="009E5A61" w:rsidRPr="00781DEE">
        <w:rPr>
          <w:rFonts w:ascii="Times New Roman" w:eastAsia="Times New Roman" w:hAnsi="Times New Roman" w:cs="Times New Roman"/>
          <w:i/>
          <w:color w:val="0000FF"/>
          <w:sz w:val="24"/>
          <w:szCs w:val="24"/>
          <w:lang w:eastAsia="ru-RU"/>
        </w:rPr>
        <w:t xml:space="preserve">(3-ұсыныс </w:t>
      </w:r>
      <w:r>
        <w:rPr>
          <w:rFonts w:ascii="Times New Roman" w:eastAsia="Times New Roman" w:hAnsi="Times New Roman" w:cs="Times New Roman"/>
          <w:i/>
          <w:color w:val="0000FF"/>
          <w:sz w:val="24"/>
          <w:szCs w:val="24"/>
          <w:lang w:eastAsia="ru-RU"/>
        </w:rPr>
        <w:t>ДК-ның 09.10.2019 ж.шешімі</w:t>
      </w:r>
      <w:r w:rsidR="009E5A61" w:rsidRPr="00781DEE">
        <w:rPr>
          <w:rFonts w:ascii="Times New Roman" w:eastAsia="Times New Roman" w:hAnsi="Times New Roman" w:cs="Times New Roman"/>
          <w:i/>
          <w:color w:val="0000FF"/>
          <w:sz w:val="24"/>
          <w:szCs w:val="24"/>
          <w:lang w:eastAsia="ru-RU"/>
        </w:rPr>
        <w:t xml:space="preserve"> (№12 хаттама)</w:t>
      </w:r>
      <w:r w:rsidRPr="00781DEE">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781DEE">
        <w:rPr>
          <w:rFonts w:ascii="Times New Roman" w:eastAsia="Times New Roman" w:hAnsi="Times New Roman" w:cs="Times New Roman"/>
          <w:i/>
          <w:color w:val="0000FF"/>
          <w:sz w:val="24"/>
          <w:szCs w:val="24"/>
          <w:lang w:eastAsia="ru-RU"/>
        </w:rPr>
        <w:t>да жазылды</w:t>
      </w:r>
      <w:r w:rsidR="009E5A61" w:rsidRPr="00781DEE">
        <w:rPr>
          <w:rFonts w:ascii="Times New Roman" w:eastAsia="Times New Roman" w:hAnsi="Times New Roman" w:cs="Times New Roman"/>
          <w:i/>
          <w:color w:val="0000FF"/>
          <w:sz w:val="24"/>
          <w:szCs w:val="24"/>
          <w:lang w:eastAsia="ru-RU"/>
        </w:rPr>
        <w:t>.</w:t>
      </w:r>
    </w:p>
    <w:p w14:paraId="033C989D" w14:textId="456AE23F" w:rsidR="009E5A61" w:rsidRPr="009E5A61" w:rsidRDefault="00781DEE"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тексерулердің</w:t>
      </w:r>
      <w:r w:rsidR="00263995">
        <w:rPr>
          <w:rFonts w:ascii="Times New Roman" w:eastAsia="Times New Roman" w:hAnsi="Times New Roman" w:cs="Times New Roman"/>
          <w:sz w:val="24"/>
          <w:szCs w:val="24"/>
          <w:lang w:eastAsia="ru-RU"/>
        </w:rPr>
        <w:t xml:space="preserve"> нәтижелері бойынша ақпарат ІАД </w:t>
      </w:r>
      <w:r w:rsidR="009E5A61" w:rsidRPr="009E5A61">
        <w:rPr>
          <w:rFonts w:ascii="Times New Roman" w:eastAsia="Times New Roman" w:hAnsi="Times New Roman" w:cs="Times New Roman"/>
          <w:sz w:val="24"/>
          <w:szCs w:val="24"/>
          <w:lang w:eastAsia="ru-RU"/>
        </w:rPr>
        <w:t xml:space="preserve">туралы ережеде көзделген мерзімдерде </w:t>
      </w:r>
      <w:r w:rsidR="00263995">
        <w:rPr>
          <w:rFonts w:ascii="Times New Roman" w:eastAsia="Times New Roman" w:hAnsi="Times New Roman" w:cs="Times New Roman"/>
          <w:sz w:val="24"/>
          <w:szCs w:val="24"/>
          <w:lang w:eastAsia="ru-RU"/>
        </w:rPr>
        <w:t>тоқсандық есептілік шеңберінде Б</w:t>
      </w:r>
      <w:r w:rsidR="009E5A61" w:rsidRPr="009E5A61">
        <w:rPr>
          <w:rFonts w:ascii="Times New Roman" w:eastAsia="Times New Roman" w:hAnsi="Times New Roman" w:cs="Times New Roman"/>
          <w:sz w:val="24"/>
          <w:szCs w:val="24"/>
          <w:lang w:eastAsia="ru-RU"/>
        </w:rPr>
        <w:t>анктің ДК</w:t>
      </w:r>
      <w:r w:rsidR="00263995">
        <w:rPr>
          <w:rFonts w:ascii="Times New Roman" w:eastAsia="Times New Roman" w:hAnsi="Times New Roman" w:cs="Times New Roman"/>
          <w:sz w:val="24"/>
          <w:szCs w:val="24"/>
          <w:lang w:val="kk-KZ" w:eastAsia="ru-RU"/>
        </w:rPr>
        <w:t>-на ұсынылады</w:t>
      </w:r>
      <w:r w:rsidR="009E5A61" w:rsidRPr="009E5A61">
        <w:rPr>
          <w:rFonts w:ascii="Times New Roman" w:eastAsia="Times New Roman" w:hAnsi="Times New Roman" w:cs="Times New Roman"/>
          <w:sz w:val="24"/>
          <w:szCs w:val="24"/>
          <w:lang w:eastAsia="ru-RU"/>
        </w:rPr>
        <w:t>.</w:t>
      </w:r>
    </w:p>
    <w:p w14:paraId="46B77C40" w14:textId="593AA677" w:rsidR="009E5A61" w:rsidRPr="00263995" w:rsidRDefault="00781DEE"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146</w:t>
      </w:r>
      <w:r w:rsidR="00263995">
        <w:rPr>
          <w:rFonts w:ascii="Times New Roman" w:eastAsia="Times New Roman" w:hAnsi="Times New Roman" w:cs="Times New Roman"/>
          <w:sz w:val="24"/>
          <w:szCs w:val="24"/>
          <w:lang w:eastAsia="ru-RU"/>
        </w:rPr>
        <w:t>.</w:t>
      </w:r>
      <w:r w:rsidR="00263995">
        <w:rPr>
          <w:rFonts w:ascii="Times New Roman" w:eastAsia="Times New Roman" w:hAnsi="Times New Roman" w:cs="Times New Roman"/>
          <w:sz w:val="24"/>
          <w:szCs w:val="24"/>
          <w:lang w:eastAsia="ru-RU"/>
        </w:rPr>
        <w:tab/>
        <w:t>І</w:t>
      </w:r>
      <w:r w:rsidR="00263995">
        <w:rPr>
          <w:rFonts w:ascii="Times New Roman" w:eastAsia="Times New Roman" w:hAnsi="Times New Roman" w:cs="Times New Roman"/>
          <w:sz w:val="24"/>
          <w:szCs w:val="24"/>
          <w:lang w:val="kk-KZ" w:eastAsia="ru-RU"/>
        </w:rPr>
        <w:t>БЖ</w:t>
      </w:r>
      <w:r w:rsidR="009E5A61" w:rsidRPr="009E5A61">
        <w:rPr>
          <w:rFonts w:ascii="Times New Roman" w:eastAsia="Times New Roman" w:hAnsi="Times New Roman" w:cs="Times New Roman"/>
          <w:sz w:val="24"/>
          <w:szCs w:val="24"/>
          <w:lang w:eastAsia="ru-RU"/>
        </w:rPr>
        <w:t xml:space="preserve">, ТБЖ және </w:t>
      </w:r>
      <w:r w:rsidR="00263995">
        <w:rPr>
          <w:rFonts w:ascii="Times New Roman" w:eastAsia="Times New Roman" w:hAnsi="Times New Roman" w:cs="Times New Roman"/>
          <w:sz w:val="24"/>
          <w:szCs w:val="24"/>
          <w:lang w:val="kk-KZ" w:eastAsia="ru-RU"/>
        </w:rPr>
        <w:t>КБЖ</w:t>
      </w:r>
      <w:r w:rsidR="009E5A61" w:rsidRPr="009E5A61">
        <w:rPr>
          <w:rFonts w:ascii="Times New Roman" w:eastAsia="Times New Roman" w:hAnsi="Times New Roman" w:cs="Times New Roman"/>
          <w:sz w:val="24"/>
          <w:szCs w:val="24"/>
          <w:lang w:eastAsia="ru-RU"/>
        </w:rPr>
        <w:t xml:space="preserve"> тиімділігін бағалау</w:t>
      </w:r>
      <w:r w:rsidR="00263995">
        <w:rPr>
          <w:rFonts w:ascii="Times New Roman" w:eastAsia="Times New Roman" w:hAnsi="Times New Roman" w:cs="Times New Roman"/>
          <w:sz w:val="24"/>
          <w:szCs w:val="24"/>
          <w:lang w:val="kk-KZ" w:eastAsia="ru-RU"/>
        </w:rPr>
        <w:t>дың</w:t>
      </w:r>
      <w:r w:rsidR="009E5A61" w:rsidRPr="009E5A61">
        <w:rPr>
          <w:rFonts w:ascii="Times New Roman" w:eastAsia="Times New Roman" w:hAnsi="Times New Roman" w:cs="Times New Roman"/>
          <w:sz w:val="24"/>
          <w:szCs w:val="24"/>
          <w:lang w:eastAsia="ru-RU"/>
        </w:rPr>
        <w:t xml:space="preserve">, сондай-ақ </w:t>
      </w:r>
      <w:r w:rsidR="00263995" w:rsidRPr="009E5A61">
        <w:rPr>
          <w:rFonts w:ascii="Times New Roman" w:eastAsia="Times New Roman" w:hAnsi="Times New Roman" w:cs="Times New Roman"/>
          <w:sz w:val="24"/>
          <w:szCs w:val="24"/>
          <w:lang w:eastAsia="ru-RU"/>
        </w:rPr>
        <w:t>АТ</w:t>
      </w:r>
      <w:r w:rsidR="00263995">
        <w:rPr>
          <w:rFonts w:ascii="Times New Roman" w:eastAsia="Times New Roman" w:hAnsi="Times New Roman" w:cs="Times New Roman"/>
          <w:sz w:val="24"/>
          <w:szCs w:val="24"/>
          <w:lang w:eastAsia="ru-RU"/>
        </w:rPr>
        <w:t xml:space="preserve"> / АҚ аудиті</w:t>
      </w:r>
      <w:r w:rsidR="00263995">
        <w:rPr>
          <w:rFonts w:ascii="Times New Roman" w:eastAsia="Times New Roman" w:hAnsi="Times New Roman" w:cs="Times New Roman"/>
          <w:sz w:val="24"/>
          <w:szCs w:val="24"/>
          <w:lang w:val="kk-KZ" w:eastAsia="ru-RU"/>
        </w:rPr>
        <w:t>нің</w:t>
      </w:r>
      <w:r w:rsidR="00263995">
        <w:rPr>
          <w:rFonts w:ascii="Times New Roman" w:eastAsia="Times New Roman" w:hAnsi="Times New Roman" w:cs="Times New Roman"/>
          <w:sz w:val="24"/>
          <w:szCs w:val="24"/>
          <w:lang w:eastAsia="ru-RU"/>
        </w:rPr>
        <w:t xml:space="preserve"> нәтижелері бойынша есептер </w:t>
      </w:r>
      <w:r w:rsidR="00263995">
        <w:rPr>
          <w:rFonts w:ascii="Times New Roman" w:eastAsia="Times New Roman" w:hAnsi="Times New Roman" w:cs="Times New Roman"/>
          <w:sz w:val="24"/>
          <w:szCs w:val="24"/>
          <w:lang w:val="kk-KZ" w:eastAsia="ru-RU"/>
        </w:rPr>
        <w:t xml:space="preserve">АжК </w:t>
      </w:r>
      <w:r w:rsidR="009E5A61" w:rsidRPr="009E5A61">
        <w:rPr>
          <w:rFonts w:ascii="Times New Roman" w:eastAsia="Times New Roman" w:hAnsi="Times New Roman" w:cs="Times New Roman"/>
          <w:sz w:val="24"/>
          <w:szCs w:val="24"/>
          <w:lang w:eastAsia="ru-RU"/>
        </w:rPr>
        <w:t>алдын ала қарау</w:t>
      </w:r>
      <w:r w:rsidR="00263995">
        <w:rPr>
          <w:rFonts w:ascii="Times New Roman" w:eastAsia="Times New Roman" w:hAnsi="Times New Roman" w:cs="Times New Roman"/>
          <w:sz w:val="24"/>
          <w:szCs w:val="24"/>
          <w:lang w:val="kk-KZ" w:eastAsia="ru-RU"/>
        </w:rPr>
        <w:t>ынан кейін, Б</w:t>
      </w:r>
      <w:r w:rsidR="009E5A61" w:rsidRPr="009E5A61">
        <w:rPr>
          <w:rFonts w:ascii="Times New Roman" w:eastAsia="Times New Roman" w:hAnsi="Times New Roman" w:cs="Times New Roman"/>
          <w:sz w:val="24"/>
          <w:szCs w:val="24"/>
          <w:lang w:eastAsia="ru-RU"/>
        </w:rPr>
        <w:t>анк ДК-н</w:t>
      </w:r>
      <w:r w:rsidR="00263995">
        <w:rPr>
          <w:rFonts w:ascii="Times New Roman" w:eastAsia="Times New Roman" w:hAnsi="Times New Roman" w:cs="Times New Roman"/>
          <w:sz w:val="24"/>
          <w:szCs w:val="24"/>
          <w:lang w:val="kk-KZ" w:eastAsia="ru-RU"/>
        </w:rPr>
        <w:t>ы</w:t>
      </w:r>
      <w:r w:rsidR="009E5A61" w:rsidRPr="009E5A61">
        <w:rPr>
          <w:rFonts w:ascii="Times New Roman" w:eastAsia="Times New Roman" w:hAnsi="Times New Roman" w:cs="Times New Roman"/>
          <w:sz w:val="24"/>
          <w:szCs w:val="24"/>
          <w:lang w:eastAsia="ru-RU"/>
        </w:rPr>
        <w:t xml:space="preserve">ң </w:t>
      </w:r>
      <w:r w:rsidR="00263995">
        <w:rPr>
          <w:rFonts w:ascii="Times New Roman" w:eastAsia="Times New Roman" w:hAnsi="Times New Roman" w:cs="Times New Roman"/>
          <w:sz w:val="24"/>
          <w:szCs w:val="24"/>
          <w:lang w:val="kk-KZ" w:eastAsia="ru-RU"/>
        </w:rPr>
        <w:t>күндізгі отырысына</w:t>
      </w:r>
      <w:r w:rsidR="009E5A61" w:rsidRPr="009E5A61">
        <w:rPr>
          <w:rFonts w:ascii="Times New Roman" w:eastAsia="Times New Roman" w:hAnsi="Times New Roman" w:cs="Times New Roman"/>
          <w:sz w:val="24"/>
          <w:szCs w:val="24"/>
          <w:lang w:eastAsia="ru-RU"/>
        </w:rPr>
        <w:t>: ішкі бағалау бойынша</w:t>
      </w:r>
      <w:r w:rsidR="00263995">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w:t>
      </w:r>
      <w:r w:rsidR="00263995">
        <w:rPr>
          <w:rFonts w:ascii="Times New Roman" w:eastAsia="Times New Roman" w:hAnsi="Times New Roman" w:cs="Times New Roman"/>
          <w:sz w:val="24"/>
          <w:szCs w:val="24"/>
          <w:lang w:val="kk-KZ" w:eastAsia="ru-RU"/>
        </w:rPr>
        <w:t xml:space="preserve"> ІАД</w:t>
      </w:r>
      <w:r w:rsidR="00263995">
        <w:rPr>
          <w:rFonts w:ascii="Times New Roman" w:eastAsia="Times New Roman" w:hAnsi="Times New Roman" w:cs="Times New Roman"/>
          <w:sz w:val="24"/>
          <w:szCs w:val="24"/>
          <w:lang w:eastAsia="ru-RU"/>
        </w:rPr>
        <w:t xml:space="preserve"> басшысы</w:t>
      </w:r>
      <w:r w:rsidR="009E5A61" w:rsidRPr="009E5A61">
        <w:rPr>
          <w:rFonts w:ascii="Times New Roman" w:eastAsia="Times New Roman" w:hAnsi="Times New Roman" w:cs="Times New Roman"/>
          <w:sz w:val="24"/>
          <w:szCs w:val="24"/>
          <w:lang w:eastAsia="ru-RU"/>
        </w:rPr>
        <w:t>, сыртқы бағалау бойынша</w:t>
      </w:r>
      <w:r w:rsidR="00263995">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w:t>
      </w:r>
      <w:r w:rsidR="00263995">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 xml:space="preserve">аудиттің бастамашысы / тапсырыс берушісі шығарады. </w:t>
      </w:r>
      <w:r w:rsidR="009E5A61" w:rsidRPr="00263995">
        <w:rPr>
          <w:rFonts w:ascii="Times New Roman" w:eastAsia="Times New Roman" w:hAnsi="Times New Roman" w:cs="Times New Roman"/>
          <w:i/>
          <w:color w:val="0000FF"/>
          <w:sz w:val="24"/>
          <w:szCs w:val="24"/>
          <w:lang w:eastAsia="ru-RU"/>
        </w:rPr>
        <w:t>(146-тармақ ДК-н</w:t>
      </w:r>
      <w:r w:rsidR="00263995">
        <w:rPr>
          <w:rFonts w:ascii="Times New Roman" w:eastAsia="Times New Roman" w:hAnsi="Times New Roman" w:cs="Times New Roman"/>
          <w:i/>
          <w:color w:val="0000FF"/>
          <w:sz w:val="24"/>
          <w:szCs w:val="24"/>
          <w:lang w:val="kk-KZ" w:eastAsia="ru-RU"/>
        </w:rPr>
        <w:t>ы</w:t>
      </w:r>
      <w:r w:rsidR="009E5A61" w:rsidRPr="00263995">
        <w:rPr>
          <w:rFonts w:ascii="Times New Roman" w:eastAsia="Times New Roman" w:hAnsi="Times New Roman" w:cs="Times New Roman"/>
          <w:i/>
          <w:color w:val="0000FF"/>
          <w:sz w:val="24"/>
          <w:szCs w:val="24"/>
          <w:lang w:eastAsia="ru-RU"/>
        </w:rPr>
        <w:t>ң 09.10.2019 ж.</w:t>
      </w:r>
      <w:r w:rsidR="00263995">
        <w:rPr>
          <w:rFonts w:ascii="Times New Roman" w:eastAsia="Times New Roman" w:hAnsi="Times New Roman" w:cs="Times New Roman"/>
          <w:i/>
          <w:color w:val="0000FF"/>
          <w:sz w:val="24"/>
          <w:szCs w:val="24"/>
          <w:lang w:val="kk-KZ" w:eastAsia="ru-RU"/>
        </w:rPr>
        <w:t xml:space="preserve"> шешімі </w:t>
      </w:r>
      <w:r w:rsidR="009E5A61" w:rsidRPr="00263995">
        <w:rPr>
          <w:rFonts w:ascii="Times New Roman" w:eastAsia="Times New Roman" w:hAnsi="Times New Roman" w:cs="Times New Roman"/>
          <w:i/>
          <w:color w:val="0000FF"/>
          <w:sz w:val="24"/>
          <w:szCs w:val="24"/>
          <w:lang w:eastAsia="ru-RU"/>
        </w:rPr>
        <w:t xml:space="preserve"> (№12 хаттама)</w:t>
      </w:r>
      <w:r w:rsidR="00263995">
        <w:rPr>
          <w:rFonts w:ascii="Times New Roman" w:eastAsia="Times New Roman" w:hAnsi="Times New Roman" w:cs="Times New Roman"/>
          <w:i/>
          <w:color w:val="0000FF"/>
          <w:sz w:val="24"/>
          <w:szCs w:val="24"/>
          <w:lang w:val="kk-KZ" w:eastAsia="ru-RU"/>
        </w:rPr>
        <w:t xml:space="preserve"> редакциясында жазылды)</w:t>
      </w:r>
      <w:r w:rsidR="009E5A61" w:rsidRPr="00263995">
        <w:rPr>
          <w:rFonts w:ascii="Times New Roman" w:eastAsia="Times New Roman" w:hAnsi="Times New Roman" w:cs="Times New Roman"/>
          <w:i/>
          <w:color w:val="0000FF"/>
          <w:sz w:val="24"/>
          <w:szCs w:val="24"/>
          <w:lang w:eastAsia="ru-RU"/>
        </w:rPr>
        <w:t>.</w:t>
      </w:r>
    </w:p>
    <w:p w14:paraId="49E70985" w14:textId="0A158734" w:rsidR="009E5A61" w:rsidRPr="00263995" w:rsidRDefault="00263995"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147</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 xml:space="preserve">ІАД </w:t>
      </w:r>
      <w:r w:rsidRPr="009E5A61">
        <w:rPr>
          <w:rFonts w:ascii="Times New Roman" w:eastAsia="Times New Roman" w:hAnsi="Times New Roman" w:cs="Times New Roman"/>
          <w:sz w:val="24"/>
          <w:szCs w:val="24"/>
          <w:lang w:eastAsia="ru-RU"/>
        </w:rPr>
        <w:t>аудиторлық есептің түпнұсқасын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r w:rsidRPr="009E5A61">
        <w:rPr>
          <w:rFonts w:ascii="Times New Roman" w:eastAsia="Times New Roman" w:hAnsi="Times New Roman" w:cs="Times New Roman"/>
          <w:sz w:val="24"/>
          <w:szCs w:val="24"/>
          <w:lang w:eastAsia="ru-RU"/>
        </w:rPr>
        <w:t xml:space="preserve">бір данада) </w:t>
      </w:r>
      <w:r>
        <w:rPr>
          <w:rFonts w:ascii="Times New Roman" w:eastAsia="Times New Roman" w:hAnsi="Times New Roman" w:cs="Times New Roman"/>
          <w:sz w:val="24"/>
          <w:szCs w:val="24"/>
          <w:lang w:val="kk-KZ" w:eastAsia="ru-RU"/>
        </w:rPr>
        <w:t xml:space="preserve">сақтауды </w:t>
      </w:r>
      <w:r w:rsidRPr="009E5A61">
        <w:rPr>
          <w:rFonts w:ascii="Times New Roman" w:eastAsia="Times New Roman" w:hAnsi="Times New Roman" w:cs="Times New Roman"/>
          <w:sz w:val="24"/>
          <w:szCs w:val="24"/>
          <w:lang w:eastAsia="ru-RU"/>
        </w:rPr>
        <w:t>қамтамасыз ет</w:t>
      </w:r>
      <w:r>
        <w:rPr>
          <w:rFonts w:ascii="Times New Roman" w:eastAsia="Times New Roman" w:hAnsi="Times New Roman" w:cs="Times New Roman"/>
          <w:sz w:val="24"/>
          <w:szCs w:val="24"/>
          <w:lang w:val="kk-KZ" w:eastAsia="ru-RU"/>
        </w:rPr>
        <w:t xml:space="preserve">еді, оны ІАД </w:t>
      </w:r>
      <w:r w:rsidR="009E5A61" w:rsidRPr="009E5A61">
        <w:rPr>
          <w:rFonts w:ascii="Times New Roman" w:eastAsia="Times New Roman" w:hAnsi="Times New Roman" w:cs="Times New Roman"/>
          <w:sz w:val="24"/>
          <w:szCs w:val="24"/>
          <w:lang w:eastAsia="ru-RU"/>
        </w:rPr>
        <w:t>құжаттамасын сақтау және қол жеткізуді шектей отырып, банктік, коммерциялық, құпия ақпаратты</w:t>
      </w:r>
      <w:r>
        <w:rPr>
          <w:rFonts w:ascii="Times New Roman" w:eastAsia="Times New Roman" w:hAnsi="Times New Roman" w:cs="Times New Roman"/>
          <w:sz w:val="24"/>
          <w:szCs w:val="24"/>
          <w:lang w:val="kk-KZ" w:eastAsia="ru-RU"/>
        </w:rPr>
        <w:t xml:space="preserve">ң сақталуын </w:t>
      </w:r>
      <w:r w:rsidR="009E5A61" w:rsidRPr="009E5A61">
        <w:rPr>
          <w:rFonts w:ascii="Times New Roman" w:eastAsia="Times New Roman" w:hAnsi="Times New Roman" w:cs="Times New Roman"/>
          <w:sz w:val="24"/>
          <w:szCs w:val="24"/>
          <w:lang w:eastAsia="ru-RU"/>
        </w:rPr>
        <w:t xml:space="preserve">қамтамасыз ету жөніндегі </w:t>
      </w:r>
      <w:r>
        <w:rPr>
          <w:rFonts w:ascii="Times New Roman" w:eastAsia="Times New Roman" w:hAnsi="Times New Roman" w:cs="Times New Roman"/>
          <w:sz w:val="24"/>
          <w:szCs w:val="24"/>
          <w:lang w:val="kk-KZ" w:eastAsia="ru-RU"/>
        </w:rPr>
        <w:t xml:space="preserve">Банктің ішкі талаптарына сәйкес жүргізеді. </w:t>
      </w:r>
      <w:r w:rsidRPr="00263995">
        <w:rPr>
          <w:rFonts w:ascii="Times New Roman" w:eastAsia="Times New Roman" w:hAnsi="Times New Roman" w:cs="Times New Roman"/>
          <w:i/>
          <w:color w:val="0000FF"/>
          <w:sz w:val="24"/>
          <w:szCs w:val="24"/>
          <w:lang w:val="kk-KZ" w:eastAsia="ru-RU"/>
        </w:rPr>
        <w:t>(</w:t>
      </w:r>
      <w:r w:rsidR="00E466D6">
        <w:rPr>
          <w:rFonts w:ascii="Times New Roman" w:eastAsia="Times New Roman" w:hAnsi="Times New Roman" w:cs="Times New Roman"/>
          <w:i/>
          <w:color w:val="0000FF"/>
          <w:sz w:val="24"/>
          <w:szCs w:val="24"/>
          <w:lang w:val="kk-KZ" w:eastAsia="ru-RU"/>
        </w:rPr>
        <w:t>147</w:t>
      </w:r>
      <w:r w:rsidRPr="00263995">
        <w:rPr>
          <w:rFonts w:ascii="Times New Roman" w:eastAsia="Times New Roman" w:hAnsi="Times New Roman" w:cs="Times New Roman"/>
          <w:i/>
          <w:color w:val="0000FF"/>
          <w:sz w:val="24"/>
          <w:szCs w:val="24"/>
          <w:lang w:val="kk-KZ" w:eastAsia="ru-RU"/>
        </w:rPr>
        <w:t>-тармақ ДК-н</w:t>
      </w:r>
      <w:r>
        <w:rPr>
          <w:rFonts w:ascii="Times New Roman" w:eastAsia="Times New Roman" w:hAnsi="Times New Roman" w:cs="Times New Roman"/>
          <w:i/>
          <w:color w:val="0000FF"/>
          <w:sz w:val="24"/>
          <w:szCs w:val="24"/>
          <w:lang w:val="kk-KZ" w:eastAsia="ru-RU"/>
        </w:rPr>
        <w:t>ы</w:t>
      </w:r>
      <w:r w:rsidRPr="00263995">
        <w:rPr>
          <w:rFonts w:ascii="Times New Roman" w:eastAsia="Times New Roman" w:hAnsi="Times New Roman" w:cs="Times New Roman"/>
          <w:i/>
          <w:color w:val="0000FF"/>
          <w:sz w:val="24"/>
          <w:szCs w:val="24"/>
          <w:lang w:val="kk-KZ" w:eastAsia="ru-RU"/>
        </w:rPr>
        <w:t>ң 09.10.2019 ж.</w:t>
      </w:r>
      <w:r>
        <w:rPr>
          <w:rFonts w:ascii="Times New Roman" w:eastAsia="Times New Roman" w:hAnsi="Times New Roman" w:cs="Times New Roman"/>
          <w:i/>
          <w:color w:val="0000FF"/>
          <w:sz w:val="24"/>
          <w:szCs w:val="24"/>
          <w:lang w:val="kk-KZ" w:eastAsia="ru-RU"/>
        </w:rPr>
        <w:t xml:space="preserve"> шешімі </w:t>
      </w:r>
      <w:r w:rsidRPr="00263995">
        <w:rPr>
          <w:rFonts w:ascii="Times New Roman" w:eastAsia="Times New Roman" w:hAnsi="Times New Roman" w:cs="Times New Roman"/>
          <w:i/>
          <w:color w:val="0000FF"/>
          <w:sz w:val="24"/>
          <w:szCs w:val="24"/>
          <w:lang w:val="kk-KZ" w:eastAsia="ru-RU"/>
        </w:rPr>
        <w:t xml:space="preserve"> (№12 хаттама)</w:t>
      </w:r>
      <w:r>
        <w:rPr>
          <w:rFonts w:ascii="Times New Roman" w:eastAsia="Times New Roman" w:hAnsi="Times New Roman" w:cs="Times New Roman"/>
          <w:i/>
          <w:color w:val="0000FF"/>
          <w:sz w:val="24"/>
          <w:szCs w:val="24"/>
          <w:lang w:val="kk-KZ" w:eastAsia="ru-RU"/>
        </w:rPr>
        <w:t xml:space="preserve"> редакциясында жазылды)</w:t>
      </w:r>
    </w:p>
    <w:p w14:paraId="3F6502D1" w14:textId="56FFA356" w:rsidR="009E5A61" w:rsidRPr="00263995" w:rsidRDefault="00263995" w:rsidP="00263995">
      <w:pPr>
        <w:spacing w:after="0" w:line="240" w:lineRule="auto"/>
        <w:ind w:firstLine="426"/>
        <w:jc w:val="center"/>
        <w:rPr>
          <w:rFonts w:ascii="Times New Roman" w:eastAsia="Times New Roman" w:hAnsi="Times New Roman" w:cs="Times New Roman"/>
          <w:b/>
          <w:sz w:val="24"/>
          <w:szCs w:val="24"/>
          <w:lang w:val="kk-KZ" w:eastAsia="ru-RU"/>
        </w:rPr>
      </w:pPr>
      <w:r w:rsidRPr="00263995">
        <w:rPr>
          <w:rFonts w:ascii="Times New Roman" w:eastAsia="Times New Roman" w:hAnsi="Times New Roman" w:cs="Times New Roman"/>
          <w:b/>
          <w:sz w:val="24"/>
          <w:szCs w:val="24"/>
          <w:lang w:val="kk-KZ" w:eastAsia="ru-RU"/>
        </w:rPr>
        <w:t>7</w:t>
      </w:r>
      <w:r w:rsidR="009E5A61" w:rsidRPr="00263995">
        <w:rPr>
          <w:rFonts w:ascii="Times New Roman" w:eastAsia="Times New Roman" w:hAnsi="Times New Roman" w:cs="Times New Roman"/>
          <w:b/>
          <w:sz w:val="24"/>
          <w:szCs w:val="24"/>
          <w:lang w:val="kk-KZ" w:eastAsia="ru-RU"/>
        </w:rPr>
        <w:t>.</w:t>
      </w:r>
      <w:r w:rsidR="009E5A61" w:rsidRPr="00263995">
        <w:rPr>
          <w:rFonts w:ascii="Times New Roman" w:eastAsia="Times New Roman" w:hAnsi="Times New Roman" w:cs="Times New Roman"/>
          <w:b/>
          <w:sz w:val="24"/>
          <w:szCs w:val="24"/>
          <w:lang w:val="kk-KZ" w:eastAsia="ru-RU"/>
        </w:rPr>
        <w:tab/>
        <w:t>Түзету және / немесе ескерту әрекеттерінің жоспары</w:t>
      </w:r>
    </w:p>
    <w:p w14:paraId="2129DB0D" w14:textId="7058F1C7" w:rsidR="009E5A61" w:rsidRPr="00287B9A" w:rsidRDefault="00287B9A" w:rsidP="00263995">
      <w:pPr>
        <w:spacing w:after="0" w:line="240" w:lineRule="auto"/>
        <w:ind w:firstLine="426"/>
        <w:jc w:val="center"/>
        <w:rPr>
          <w:rFonts w:ascii="Times New Roman" w:eastAsia="Times New Roman" w:hAnsi="Times New Roman" w:cs="Times New Roman"/>
          <w:b/>
          <w:sz w:val="24"/>
          <w:szCs w:val="24"/>
          <w:lang w:val="kk-KZ" w:eastAsia="ru-RU"/>
        </w:rPr>
      </w:pPr>
      <w:r w:rsidRPr="00287B9A">
        <w:rPr>
          <w:rFonts w:ascii="Times New Roman" w:eastAsia="Times New Roman" w:hAnsi="Times New Roman" w:cs="Times New Roman"/>
          <w:b/>
          <w:sz w:val="24"/>
          <w:szCs w:val="24"/>
          <w:lang w:val="kk-KZ" w:eastAsia="ru-RU"/>
        </w:rPr>
        <w:t>(</w:t>
      </w:r>
      <w:r w:rsidRPr="00287B9A">
        <w:rPr>
          <w:rFonts w:ascii="Times New Roman" w:eastAsia="Times New Roman" w:hAnsi="Times New Roman" w:cs="Times New Roman"/>
          <w:i/>
          <w:color w:val="0000FF"/>
          <w:sz w:val="24"/>
          <w:szCs w:val="24"/>
          <w:lang w:val="kk-KZ" w:eastAsia="ru-RU"/>
        </w:rPr>
        <w:t>30.11.2023 ж. ДК шешімі</w:t>
      </w:r>
      <w:r w:rsidR="009E5A61" w:rsidRPr="00287B9A">
        <w:rPr>
          <w:rFonts w:ascii="Times New Roman" w:eastAsia="Times New Roman" w:hAnsi="Times New Roman" w:cs="Times New Roman"/>
          <w:i/>
          <w:color w:val="0000FF"/>
          <w:sz w:val="24"/>
          <w:szCs w:val="24"/>
          <w:lang w:val="kk-KZ" w:eastAsia="ru-RU"/>
        </w:rPr>
        <w:t xml:space="preserve"> (№15 хаттама</w:t>
      </w:r>
      <w:r w:rsidR="00A522FE">
        <w:rPr>
          <w:rFonts w:ascii="Times New Roman" w:eastAsia="Times New Roman" w:hAnsi="Times New Roman" w:cs="Times New Roman"/>
          <w:i/>
          <w:color w:val="0000FF"/>
          <w:sz w:val="24"/>
          <w:szCs w:val="24"/>
          <w:lang w:val="kk-KZ" w:eastAsia="ru-RU"/>
        </w:rPr>
        <w:t>)</w:t>
      </w:r>
      <w:r w:rsidR="00A522FE" w:rsidRPr="00A522FE">
        <w:rPr>
          <w:rFonts w:ascii="Times New Roman" w:eastAsia="Times New Roman" w:hAnsi="Times New Roman" w:cs="Times New Roman"/>
          <w:i/>
          <w:color w:val="0000FF"/>
          <w:sz w:val="24"/>
          <w:szCs w:val="24"/>
          <w:lang w:val="kk-KZ" w:eastAsia="ru-RU"/>
        </w:rPr>
        <w:t xml:space="preserve"> </w:t>
      </w:r>
      <w:r w:rsidR="00A522FE" w:rsidRPr="00287B9A">
        <w:rPr>
          <w:rFonts w:ascii="Times New Roman" w:eastAsia="Times New Roman" w:hAnsi="Times New Roman" w:cs="Times New Roman"/>
          <w:i/>
          <w:color w:val="0000FF"/>
          <w:sz w:val="24"/>
          <w:szCs w:val="24"/>
          <w:lang w:val="kk-KZ" w:eastAsia="ru-RU"/>
        </w:rPr>
        <w:t xml:space="preserve">редакциясында </w:t>
      </w:r>
      <w:r w:rsidR="00A522FE">
        <w:rPr>
          <w:rFonts w:ascii="Times New Roman" w:eastAsia="Times New Roman" w:hAnsi="Times New Roman" w:cs="Times New Roman"/>
          <w:i/>
          <w:color w:val="0000FF"/>
          <w:sz w:val="24"/>
          <w:szCs w:val="24"/>
          <w:lang w:val="kk-KZ" w:eastAsia="ru-RU"/>
        </w:rPr>
        <w:t>жазылды)</w:t>
      </w:r>
    </w:p>
    <w:p w14:paraId="5DC5545E" w14:textId="77777777" w:rsidR="009E5A61" w:rsidRPr="00287B9A" w:rsidRDefault="009E5A61" w:rsidP="00263995">
      <w:pPr>
        <w:spacing w:after="0" w:line="240" w:lineRule="auto"/>
        <w:ind w:firstLine="426"/>
        <w:jc w:val="center"/>
        <w:rPr>
          <w:rFonts w:ascii="Times New Roman" w:eastAsia="Times New Roman" w:hAnsi="Times New Roman" w:cs="Times New Roman"/>
          <w:sz w:val="24"/>
          <w:szCs w:val="24"/>
          <w:lang w:val="kk-KZ" w:eastAsia="ru-RU"/>
        </w:rPr>
      </w:pPr>
    </w:p>
    <w:p w14:paraId="334571B3" w14:textId="415FED75" w:rsidR="00E466D6" w:rsidRPr="00263995" w:rsidRDefault="00287B9A" w:rsidP="00E466D6">
      <w:pPr>
        <w:spacing w:after="0" w:line="240" w:lineRule="auto"/>
        <w:ind w:firstLine="426"/>
        <w:jc w:val="both"/>
        <w:rPr>
          <w:rFonts w:ascii="Times New Roman" w:eastAsia="Times New Roman" w:hAnsi="Times New Roman" w:cs="Times New Roman"/>
          <w:sz w:val="24"/>
          <w:szCs w:val="24"/>
          <w:lang w:val="kk-KZ" w:eastAsia="ru-RU"/>
        </w:rPr>
      </w:pPr>
      <w:r w:rsidRPr="00E466D6">
        <w:rPr>
          <w:rFonts w:ascii="Times New Roman" w:eastAsia="Times New Roman" w:hAnsi="Times New Roman" w:cs="Times New Roman"/>
          <w:sz w:val="24"/>
          <w:szCs w:val="24"/>
          <w:lang w:val="kk-KZ" w:eastAsia="ru-RU"/>
        </w:rPr>
        <w:t>148</w:t>
      </w:r>
      <w:r w:rsidR="009E5A61" w:rsidRPr="00E466D6">
        <w:rPr>
          <w:rFonts w:ascii="Times New Roman" w:eastAsia="Times New Roman" w:hAnsi="Times New Roman" w:cs="Times New Roman"/>
          <w:sz w:val="24"/>
          <w:szCs w:val="24"/>
          <w:lang w:val="kk-KZ" w:eastAsia="ru-RU"/>
        </w:rPr>
        <w:t>.</w:t>
      </w:r>
      <w:r w:rsidR="009E5A61" w:rsidRPr="00E466D6">
        <w:rPr>
          <w:rFonts w:ascii="Times New Roman" w:eastAsia="Times New Roman" w:hAnsi="Times New Roman" w:cs="Times New Roman"/>
          <w:sz w:val="24"/>
          <w:szCs w:val="24"/>
          <w:lang w:val="kk-KZ" w:eastAsia="ru-RU"/>
        </w:rPr>
        <w:tab/>
        <w:t>Түзету және / немесе алдын алу іс - қимылдарының жоспары (бұдан әрі</w:t>
      </w:r>
      <w:r w:rsidRPr="00E466D6">
        <w:rPr>
          <w:rFonts w:ascii="Times New Roman" w:eastAsia="Times New Roman" w:hAnsi="Times New Roman" w:cs="Times New Roman"/>
          <w:sz w:val="24"/>
          <w:szCs w:val="24"/>
          <w:lang w:val="kk-KZ" w:eastAsia="ru-RU"/>
        </w:rPr>
        <w:t xml:space="preserve"> </w:t>
      </w:r>
      <w:r w:rsidR="009E5A61" w:rsidRPr="00E466D6">
        <w:rPr>
          <w:rFonts w:ascii="Times New Roman" w:eastAsia="Times New Roman" w:hAnsi="Times New Roman" w:cs="Times New Roman"/>
          <w:sz w:val="24"/>
          <w:szCs w:val="24"/>
          <w:lang w:val="kk-KZ" w:eastAsia="ru-RU"/>
        </w:rPr>
        <w:t>-</w:t>
      </w:r>
      <w:r w:rsidRPr="00E466D6">
        <w:rPr>
          <w:rFonts w:ascii="Times New Roman" w:eastAsia="Times New Roman" w:hAnsi="Times New Roman" w:cs="Times New Roman"/>
          <w:sz w:val="24"/>
          <w:szCs w:val="24"/>
          <w:lang w:val="kk-KZ" w:eastAsia="ru-RU"/>
        </w:rPr>
        <w:t>ТӘЖ</w:t>
      </w:r>
      <w:r w:rsidR="009E5A61" w:rsidRPr="00E466D6">
        <w:rPr>
          <w:rFonts w:ascii="Times New Roman" w:eastAsia="Times New Roman" w:hAnsi="Times New Roman" w:cs="Times New Roman"/>
          <w:sz w:val="24"/>
          <w:szCs w:val="24"/>
          <w:lang w:val="kk-KZ" w:eastAsia="ru-RU"/>
        </w:rPr>
        <w:t xml:space="preserve">) </w:t>
      </w:r>
      <w:r w:rsidR="00E466D6" w:rsidRPr="00E466D6">
        <w:rPr>
          <w:rFonts w:ascii="Times New Roman" w:eastAsia="Times New Roman" w:hAnsi="Times New Roman" w:cs="Times New Roman"/>
          <w:sz w:val="24"/>
          <w:szCs w:val="24"/>
          <w:lang w:val="kk-KZ" w:eastAsia="ru-RU"/>
        </w:rPr>
        <w:t>ІАД-мен анықталған анықтауларына</w:t>
      </w:r>
      <w:r w:rsidR="009E5A61" w:rsidRPr="00E466D6">
        <w:rPr>
          <w:rFonts w:ascii="Times New Roman" w:eastAsia="Times New Roman" w:hAnsi="Times New Roman" w:cs="Times New Roman"/>
          <w:sz w:val="24"/>
          <w:szCs w:val="24"/>
          <w:lang w:val="kk-KZ" w:eastAsia="ru-RU"/>
        </w:rPr>
        <w:t xml:space="preserve"> және орындалған аудиторлық тапсырмалардың нәтижел</w:t>
      </w:r>
      <w:r w:rsidR="00E466D6" w:rsidRPr="00E466D6">
        <w:rPr>
          <w:rFonts w:ascii="Times New Roman" w:eastAsia="Times New Roman" w:hAnsi="Times New Roman" w:cs="Times New Roman"/>
          <w:sz w:val="24"/>
          <w:szCs w:val="24"/>
          <w:lang w:val="kk-KZ" w:eastAsia="ru-RU"/>
        </w:rPr>
        <w:t>ері бойынша алынған ұсынымдарға</w:t>
      </w:r>
      <w:r w:rsidR="009E5A61" w:rsidRPr="00E466D6">
        <w:rPr>
          <w:rFonts w:ascii="Times New Roman" w:eastAsia="Times New Roman" w:hAnsi="Times New Roman" w:cs="Times New Roman"/>
          <w:sz w:val="24"/>
          <w:szCs w:val="24"/>
          <w:lang w:val="kk-KZ" w:eastAsia="ru-RU"/>
        </w:rPr>
        <w:t xml:space="preserve"> байланысты </w:t>
      </w:r>
      <w:r w:rsidR="00E466D6" w:rsidRPr="00E466D6">
        <w:rPr>
          <w:rFonts w:ascii="Times New Roman" w:eastAsia="Times New Roman" w:hAnsi="Times New Roman" w:cs="Times New Roman"/>
          <w:color w:val="FF0000"/>
          <w:sz w:val="24"/>
          <w:szCs w:val="24"/>
          <w:lang w:val="kk-KZ" w:eastAsia="ru-RU"/>
        </w:rPr>
        <w:t>процестеріне аудит жүргізілген құрылымдық бөлімше</w:t>
      </w:r>
      <w:r w:rsidR="00E466D6" w:rsidRPr="00E466D6">
        <w:rPr>
          <w:rFonts w:ascii="Times New Roman" w:eastAsia="Times New Roman" w:hAnsi="Times New Roman" w:cs="Times New Roman"/>
          <w:sz w:val="24"/>
          <w:szCs w:val="24"/>
          <w:lang w:val="kk-KZ" w:eastAsia="ru-RU"/>
        </w:rPr>
        <w:t xml:space="preserve"> басшылығының </w:t>
      </w:r>
      <w:r w:rsidR="009E5A61" w:rsidRPr="00E466D6">
        <w:rPr>
          <w:rFonts w:ascii="Times New Roman" w:eastAsia="Times New Roman" w:hAnsi="Times New Roman" w:cs="Times New Roman"/>
          <w:sz w:val="24"/>
          <w:szCs w:val="24"/>
          <w:lang w:val="kk-KZ" w:eastAsia="ru-RU"/>
        </w:rPr>
        <w:t xml:space="preserve">қабылдайтын шешімін көрсетеді. </w:t>
      </w:r>
      <w:r w:rsidR="00B42017">
        <w:rPr>
          <w:rFonts w:ascii="Times New Roman" w:eastAsia="Times New Roman" w:hAnsi="Times New Roman" w:cs="Times New Roman"/>
          <w:sz w:val="24"/>
          <w:szCs w:val="24"/>
          <w:lang w:val="kk-KZ" w:eastAsia="ru-RU"/>
        </w:rPr>
        <w:t>ТӘЖ</w:t>
      </w:r>
      <w:r w:rsidR="009E5A61" w:rsidRPr="00E466D6">
        <w:rPr>
          <w:rFonts w:ascii="Times New Roman" w:eastAsia="Times New Roman" w:hAnsi="Times New Roman" w:cs="Times New Roman"/>
          <w:sz w:val="24"/>
          <w:szCs w:val="24"/>
          <w:lang w:val="kk-KZ" w:eastAsia="ru-RU"/>
        </w:rPr>
        <w:t xml:space="preserve"> Банктің атқарушы органының шешімімен бекітіледі. Банктің ДК шешімі</w:t>
      </w:r>
      <w:r w:rsidR="00E466D6" w:rsidRPr="00E466D6">
        <w:rPr>
          <w:rFonts w:ascii="Times New Roman" w:eastAsia="Times New Roman" w:hAnsi="Times New Roman" w:cs="Times New Roman"/>
          <w:sz w:val="24"/>
          <w:szCs w:val="24"/>
          <w:lang w:val="kk-KZ" w:eastAsia="ru-RU"/>
        </w:rPr>
        <w:t xml:space="preserve">мен </w:t>
      </w:r>
      <w:r w:rsidR="00B42017">
        <w:rPr>
          <w:rFonts w:ascii="Times New Roman" w:eastAsia="Times New Roman" w:hAnsi="Times New Roman" w:cs="Times New Roman"/>
          <w:sz w:val="24"/>
          <w:szCs w:val="24"/>
          <w:lang w:val="kk-KZ" w:eastAsia="ru-RU"/>
        </w:rPr>
        <w:t>ТӘЖ</w:t>
      </w:r>
      <w:r w:rsidR="00E466D6" w:rsidRPr="00E466D6">
        <w:rPr>
          <w:rFonts w:ascii="Times New Roman" w:eastAsia="Times New Roman" w:hAnsi="Times New Roman" w:cs="Times New Roman"/>
          <w:sz w:val="24"/>
          <w:szCs w:val="24"/>
          <w:lang w:val="kk-KZ" w:eastAsia="ru-RU"/>
        </w:rPr>
        <w:t xml:space="preserve"> бекітіледі, егер </w:t>
      </w:r>
      <w:r w:rsidR="00B42017">
        <w:rPr>
          <w:rFonts w:ascii="Times New Roman" w:eastAsia="Times New Roman" w:hAnsi="Times New Roman" w:cs="Times New Roman"/>
          <w:sz w:val="24"/>
          <w:szCs w:val="24"/>
          <w:lang w:val="kk-KZ" w:eastAsia="ru-RU"/>
        </w:rPr>
        <w:t>ТӘЖ-д</w:t>
      </w:r>
      <w:r w:rsidR="00E466D6" w:rsidRPr="00E466D6">
        <w:rPr>
          <w:rFonts w:ascii="Times New Roman" w:eastAsia="Times New Roman" w:hAnsi="Times New Roman" w:cs="Times New Roman"/>
          <w:sz w:val="24"/>
          <w:szCs w:val="24"/>
          <w:lang w:val="kk-KZ" w:eastAsia="ru-RU"/>
        </w:rPr>
        <w:t xml:space="preserve">ы орындау бойынша жауапты орындаушылар болып Банктің ДК-на есеп беретін қызметтер саналады </w:t>
      </w:r>
      <w:r w:rsidR="009E5A61" w:rsidRPr="00E466D6">
        <w:rPr>
          <w:rFonts w:ascii="Times New Roman" w:eastAsia="Times New Roman" w:hAnsi="Times New Roman" w:cs="Times New Roman"/>
          <w:sz w:val="24"/>
          <w:szCs w:val="24"/>
          <w:lang w:val="kk-KZ" w:eastAsia="ru-RU"/>
        </w:rPr>
        <w:t xml:space="preserve">, сондай-ақ </w:t>
      </w:r>
      <w:r w:rsidR="00E466D6" w:rsidRPr="00E466D6">
        <w:rPr>
          <w:rFonts w:ascii="Times New Roman" w:eastAsia="Times New Roman" w:hAnsi="Times New Roman" w:cs="Times New Roman"/>
          <w:sz w:val="24"/>
          <w:szCs w:val="24"/>
          <w:lang w:val="kk-KZ" w:eastAsia="ru-RU"/>
        </w:rPr>
        <w:t xml:space="preserve">Банктің ішкі құжаттарының талаптарына сәйкес, Банктің ДК қарауына шығарылатын ІБЖ, ТБЖ, КБЖ және </w:t>
      </w:r>
      <w:r w:rsidR="009E5A61" w:rsidRPr="00E466D6">
        <w:rPr>
          <w:rFonts w:ascii="Times New Roman" w:eastAsia="Times New Roman" w:hAnsi="Times New Roman" w:cs="Times New Roman"/>
          <w:sz w:val="24"/>
          <w:szCs w:val="24"/>
          <w:lang w:val="kk-KZ" w:eastAsia="ru-RU"/>
        </w:rPr>
        <w:t xml:space="preserve">АТ / АҚ тиімділігін бағалау нәтижелері бойынша </w:t>
      </w:r>
      <w:r w:rsidR="009E5A61" w:rsidRPr="00E466D6">
        <w:rPr>
          <w:rFonts w:ascii="Times New Roman" w:eastAsia="Times New Roman" w:hAnsi="Times New Roman" w:cs="Times New Roman"/>
          <w:i/>
          <w:color w:val="0000FF"/>
          <w:sz w:val="24"/>
          <w:szCs w:val="24"/>
          <w:lang w:val="kk-KZ" w:eastAsia="ru-RU"/>
        </w:rPr>
        <w:t>(148</w:t>
      </w:r>
      <w:r w:rsidR="00E466D6" w:rsidRPr="00E466D6">
        <w:rPr>
          <w:rFonts w:ascii="Times New Roman" w:eastAsia="Times New Roman" w:hAnsi="Times New Roman" w:cs="Times New Roman"/>
          <w:i/>
          <w:color w:val="0000FF"/>
          <w:sz w:val="24"/>
          <w:szCs w:val="24"/>
          <w:lang w:val="kk-KZ" w:eastAsia="ru-RU"/>
        </w:rPr>
        <w:t>-тармақ ДК-ның 09.10.2019 ж. шешімі  (№12 хаттама) редакциясында жазылды)</w:t>
      </w:r>
    </w:p>
    <w:p w14:paraId="706B0B6E" w14:textId="4755694D" w:rsidR="009E5A61" w:rsidRPr="00E661A5" w:rsidRDefault="00287B9A"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E661A5">
        <w:rPr>
          <w:rFonts w:ascii="Times New Roman" w:eastAsia="Times New Roman" w:hAnsi="Times New Roman" w:cs="Times New Roman"/>
          <w:sz w:val="24"/>
          <w:szCs w:val="24"/>
          <w:lang w:val="kk-KZ" w:eastAsia="ru-RU"/>
        </w:rPr>
        <w:t>149</w:t>
      </w:r>
      <w:r w:rsidR="009E5A61" w:rsidRPr="00E661A5">
        <w:rPr>
          <w:rFonts w:ascii="Times New Roman" w:eastAsia="Times New Roman" w:hAnsi="Times New Roman" w:cs="Times New Roman"/>
          <w:sz w:val="24"/>
          <w:szCs w:val="24"/>
          <w:lang w:val="kk-KZ" w:eastAsia="ru-RU"/>
        </w:rPr>
        <w:t>.</w:t>
      </w:r>
      <w:r w:rsidR="009E5A61" w:rsidRPr="00E661A5">
        <w:rPr>
          <w:rFonts w:ascii="Times New Roman" w:eastAsia="Times New Roman" w:hAnsi="Times New Roman" w:cs="Times New Roman"/>
          <w:sz w:val="24"/>
          <w:szCs w:val="24"/>
          <w:lang w:val="kk-KZ" w:eastAsia="ru-RU"/>
        </w:rPr>
        <w:tab/>
        <w:t>Процестері</w:t>
      </w:r>
      <w:r w:rsidR="00E466D6" w:rsidRPr="00E661A5">
        <w:rPr>
          <w:rFonts w:ascii="Times New Roman" w:eastAsia="Times New Roman" w:hAnsi="Times New Roman" w:cs="Times New Roman"/>
          <w:sz w:val="24"/>
          <w:szCs w:val="24"/>
          <w:lang w:val="kk-KZ" w:eastAsia="ru-RU"/>
        </w:rPr>
        <w:t xml:space="preserve">не </w:t>
      </w:r>
      <w:r w:rsidR="009E5A61" w:rsidRPr="00E661A5">
        <w:rPr>
          <w:rFonts w:ascii="Times New Roman" w:eastAsia="Times New Roman" w:hAnsi="Times New Roman" w:cs="Times New Roman"/>
          <w:sz w:val="24"/>
          <w:szCs w:val="24"/>
          <w:lang w:val="kk-KZ" w:eastAsia="ru-RU"/>
        </w:rPr>
        <w:t xml:space="preserve"> ауди</w:t>
      </w:r>
      <w:r w:rsidR="00E466D6" w:rsidRPr="00E661A5">
        <w:rPr>
          <w:rFonts w:ascii="Times New Roman" w:eastAsia="Times New Roman" w:hAnsi="Times New Roman" w:cs="Times New Roman"/>
          <w:sz w:val="24"/>
          <w:szCs w:val="24"/>
          <w:lang w:val="kk-KZ" w:eastAsia="ru-RU"/>
        </w:rPr>
        <w:t>т жүргізілген</w:t>
      </w:r>
      <w:r w:rsidR="009E5A61" w:rsidRPr="00E661A5">
        <w:rPr>
          <w:rFonts w:ascii="Times New Roman" w:eastAsia="Times New Roman" w:hAnsi="Times New Roman" w:cs="Times New Roman"/>
          <w:sz w:val="24"/>
          <w:szCs w:val="24"/>
          <w:lang w:val="kk-KZ" w:eastAsia="ru-RU"/>
        </w:rPr>
        <w:t xml:space="preserve"> құрылымдық бөлімше № 19 қосымшаға </w:t>
      </w:r>
      <w:r w:rsidR="00E466D6" w:rsidRPr="00E661A5">
        <w:rPr>
          <w:rFonts w:ascii="Times New Roman" w:eastAsia="Times New Roman" w:hAnsi="Times New Roman" w:cs="Times New Roman"/>
          <w:sz w:val="24"/>
          <w:szCs w:val="24"/>
          <w:lang w:val="kk-KZ" w:eastAsia="ru-RU"/>
        </w:rPr>
        <w:t xml:space="preserve">сәйкес </w:t>
      </w:r>
      <w:r w:rsidR="009E5A61" w:rsidRPr="00E661A5">
        <w:rPr>
          <w:rFonts w:ascii="Times New Roman" w:eastAsia="Times New Roman" w:hAnsi="Times New Roman" w:cs="Times New Roman"/>
          <w:sz w:val="24"/>
          <w:szCs w:val="24"/>
          <w:lang w:val="kk-KZ" w:eastAsia="ru-RU"/>
        </w:rPr>
        <w:t xml:space="preserve">ан нысан бойынша берілген ІАД / сыртқы консультанттың ұсынымдарын орындау бойынша </w:t>
      </w:r>
      <w:r w:rsidR="00B42017">
        <w:rPr>
          <w:rFonts w:ascii="Times New Roman" w:eastAsia="Times New Roman" w:hAnsi="Times New Roman" w:cs="Times New Roman"/>
          <w:sz w:val="24"/>
          <w:szCs w:val="24"/>
          <w:lang w:val="kk-KZ" w:eastAsia="ru-RU"/>
        </w:rPr>
        <w:t>ТӘЖ-д</w:t>
      </w:r>
      <w:r w:rsidR="009E5A61" w:rsidRPr="00E661A5">
        <w:rPr>
          <w:rFonts w:ascii="Times New Roman" w:eastAsia="Times New Roman" w:hAnsi="Times New Roman" w:cs="Times New Roman"/>
          <w:sz w:val="24"/>
          <w:szCs w:val="24"/>
          <w:lang w:val="kk-KZ" w:eastAsia="ru-RU"/>
        </w:rPr>
        <w:t xml:space="preserve">ы </w:t>
      </w:r>
      <w:r w:rsidR="00E466D6" w:rsidRPr="00E661A5">
        <w:rPr>
          <w:rFonts w:ascii="Times New Roman" w:eastAsia="Times New Roman" w:hAnsi="Times New Roman" w:cs="Times New Roman"/>
          <w:sz w:val="24"/>
          <w:szCs w:val="24"/>
          <w:lang w:val="kk-KZ" w:eastAsia="ru-RU"/>
        </w:rPr>
        <w:t xml:space="preserve">әзірлеуі тиіс </w:t>
      </w:r>
      <w:r w:rsidR="009E5A61" w:rsidRPr="00E661A5">
        <w:rPr>
          <w:rFonts w:ascii="Times New Roman" w:eastAsia="Times New Roman" w:hAnsi="Times New Roman" w:cs="Times New Roman"/>
          <w:sz w:val="24"/>
          <w:szCs w:val="24"/>
          <w:lang w:val="kk-KZ" w:eastAsia="ru-RU"/>
        </w:rPr>
        <w:t xml:space="preserve">және электрондық құжат айналымы арқылы </w:t>
      </w:r>
      <w:r w:rsidR="004B430D" w:rsidRPr="00E661A5">
        <w:rPr>
          <w:rFonts w:ascii="Times New Roman" w:eastAsia="Times New Roman" w:hAnsi="Times New Roman" w:cs="Times New Roman"/>
          <w:sz w:val="24"/>
          <w:szCs w:val="24"/>
          <w:lang w:val="kk-KZ" w:eastAsia="ru-RU"/>
        </w:rPr>
        <w:t xml:space="preserve">оны берілген келісілген ұсыныстарда </w:t>
      </w:r>
      <w:r w:rsidR="009E5A61" w:rsidRPr="00E661A5">
        <w:rPr>
          <w:rFonts w:ascii="Times New Roman" w:eastAsia="Times New Roman" w:hAnsi="Times New Roman" w:cs="Times New Roman"/>
          <w:sz w:val="24"/>
          <w:szCs w:val="24"/>
          <w:lang w:val="kk-KZ" w:eastAsia="ru-RU"/>
        </w:rPr>
        <w:t>толық</w:t>
      </w:r>
      <w:r w:rsidR="004B430D" w:rsidRPr="00E661A5">
        <w:rPr>
          <w:rFonts w:ascii="Times New Roman" w:eastAsia="Times New Roman" w:hAnsi="Times New Roman" w:cs="Times New Roman"/>
          <w:sz w:val="24"/>
          <w:szCs w:val="24"/>
          <w:lang w:val="kk-KZ" w:eastAsia="ru-RU"/>
        </w:rPr>
        <w:t xml:space="preserve"> көрсету </w:t>
      </w:r>
      <w:r w:rsidR="009E5A61" w:rsidRPr="00E661A5">
        <w:rPr>
          <w:rFonts w:ascii="Times New Roman" w:eastAsia="Times New Roman" w:hAnsi="Times New Roman" w:cs="Times New Roman"/>
          <w:sz w:val="24"/>
          <w:szCs w:val="24"/>
          <w:lang w:val="kk-KZ" w:eastAsia="ru-RU"/>
        </w:rPr>
        <w:t xml:space="preserve">және іс-шаралардың </w:t>
      </w:r>
      <w:r w:rsidR="004B430D" w:rsidRPr="00E661A5">
        <w:rPr>
          <w:rFonts w:ascii="Times New Roman" w:eastAsia="Times New Roman" w:hAnsi="Times New Roman" w:cs="Times New Roman"/>
          <w:sz w:val="24"/>
          <w:szCs w:val="24"/>
          <w:lang w:val="kk-KZ" w:eastAsia="ru-RU"/>
        </w:rPr>
        <w:t xml:space="preserve">дұрыс көрсетілуін келісу үшін ІАД-ға ұсынуы тиіс. </w:t>
      </w:r>
      <w:r w:rsidR="00B42017">
        <w:rPr>
          <w:rFonts w:ascii="Times New Roman" w:eastAsia="Times New Roman" w:hAnsi="Times New Roman" w:cs="Times New Roman"/>
          <w:sz w:val="24"/>
          <w:szCs w:val="24"/>
          <w:lang w:val="kk-KZ" w:eastAsia="ru-RU"/>
        </w:rPr>
        <w:t>ТӘЖ-д</w:t>
      </w:r>
      <w:r w:rsidR="00B42017" w:rsidRPr="00E661A5">
        <w:rPr>
          <w:rFonts w:ascii="Times New Roman" w:eastAsia="Times New Roman" w:hAnsi="Times New Roman" w:cs="Times New Roman"/>
          <w:sz w:val="24"/>
          <w:szCs w:val="24"/>
          <w:lang w:val="kk-KZ" w:eastAsia="ru-RU"/>
        </w:rPr>
        <w:t>ы</w:t>
      </w:r>
      <w:r w:rsidR="004B430D" w:rsidRPr="00E661A5">
        <w:rPr>
          <w:rFonts w:ascii="Times New Roman" w:eastAsia="Times New Roman" w:hAnsi="Times New Roman" w:cs="Times New Roman"/>
          <w:sz w:val="24"/>
          <w:szCs w:val="24"/>
          <w:lang w:val="kk-KZ" w:eastAsia="ru-RU"/>
        </w:rPr>
        <w:t xml:space="preserve"> әзірлеу және оны ІАД-мен </w:t>
      </w:r>
      <w:r w:rsidR="009E5A61" w:rsidRPr="00E661A5">
        <w:rPr>
          <w:rFonts w:ascii="Times New Roman" w:eastAsia="Times New Roman" w:hAnsi="Times New Roman" w:cs="Times New Roman"/>
          <w:sz w:val="24"/>
          <w:szCs w:val="24"/>
          <w:lang w:val="kk-KZ" w:eastAsia="ru-RU"/>
        </w:rPr>
        <w:t>келісу мерз</w:t>
      </w:r>
      <w:r w:rsidR="004B430D" w:rsidRPr="00E661A5">
        <w:rPr>
          <w:rFonts w:ascii="Times New Roman" w:eastAsia="Times New Roman" w:hAnsi="Times New Roman" w:cs="Times New Roman"/>
          <w:sz w:val="24"/>
          <w:szCs w:val="24"/>
          <w:lang w:val="kk-KZ" w:eastAsia="ru-RU"/>
        </w:rPr>
        <w:t>імі 2 жұмыс күнінен аспауы тиіс</w:t>
      </w:r>
      <w:r w:rsidR="009E5A61" w:rsidRPr="00E661A5">
        <w:rPr>
          <w:rFonts w:ascii="Times New Roman" w:eastAsia="Times New Roman" w:hAnsi="Times New Roman" w:cs="Times New Roman"/>
          <w:sz w:val="24"/>
          <w:szCs w:val="24"/>
          <w:lang w:val="kk-KZ" w:eastAsia="ru-RU"/>
        </w:rPr>
        <w:t xml:space="preserve">. </w:t>
      </w:r>
      <w:r w:rsidR="004B430D" w:rsidRPr="00E661A5">
        <w:rPr>
          <w:rFonts w:ascii="Times New Roman" w:eastAsia="Times New Roman" w:hAnsi="Times New Roman" w:cs="Times New Roman"/>
          <w:sz w:val="24"/>
          <w:szCs w:val="24"/>
          <w:lang w:val="kk-KZ" w:eastAsia="ru-RU"/>
        </w:rPr>
        <w:t xml:space="preserve">Келісілген </w:t>
      </w:r>
      <w:r w:rsidR="00B42017">
        <w:rPr>
          <w:rFonts w:ascii="Times New Roman" w:eastAsia="Times New Roman" w:hAnsi="Times New Roman" w:cs="Times New Roman"/>
          <w:sz w:val="24"/>
          <w:szCs w:val="24"/>
          <w:lang w:val="kk-KZ" w:eastAsia="ru-RU"/>
        </w:rPr>
        <w:t>ТӘЖ-д</w:t>
      </w:r>
      <w:r w:rsidR="00B42017" w:rsidRPr="00E661A5">
        <w:rPr>
          <w:rFonts w:ascii="Times New Roman" w:eastAsia="Times New Roman" w:hAnsi="Times New Roman" w:cs="Times New Roman"/>
          <w:sz w:val="24"/>
          <w:szCs w:val="24"/>
          <w:lang w:val="kk-KZ" w:eastAsia="ru-RU"/>
        </w:rPr>
        <w:t xml:space="preserve">ы </w:t>
      </w:r>
      <w:r w:rsidR="009E5A61" w:rsidRPr="00E661A5">
        <w:rPr>
          <w:rFonts w:ascii="Times New Roman" w:eastAsia="Times New Roman" w:hAnsi="Times New Roman" w:cs="Times New Roman"/>
          <w:sz w:val="24"/>
          <w:szCs w:val="24"/>
          <w:lang w:val="kk-KZ" w:eastAsia="ru-RU"/>
        </w:rPr>
        <w:t>процес</w:t>
      </w:r>
      <w:r w:rsidR="004B430D" w:rsidRPr="00E661A5">
        <w:rPr>
          <w:rFonts w:ascii="Times New Roman" w:eastAsia="Times New Roman" w:hAnsi="Times New Roman" w:cs="Times New Roman"/>
          <w:sz w:val="24"/>
          <w:szCs w:val="24"/>
          <w:lang w:val="kk-KZ" w:eastAsia="ru-RU"/>
        </w:rPr>
        <w:t>тер</w:t>
      </w:r>
      <w:r w:rsidR="009E5A61" w:rsidRPr="00E661A5">
        <w:rPr>
          <w:rFonts w:ascii="Times New Roman" w:eastAsia="Times New Roman" w:hAnsi="Times New Roman" w:cs="Times New Roman"/>
          <w:sz w:val="24"/>
          <w:szCs w:val="24"/>
          <w:lang w:val="kk-KZ" w:eastAsia="ru-RU"/>
        </w:rPr>
        <w:t>іне</w:t>
      </w:r>
      <w:r w:rsidR="004B430D" w:rsidRPr="00E661A5">
        <w:rPr>
          <w:rFonts w:ascii="Times New Roman" w:eastAsia="Times New Roman" w:hAnsi="Times New Roman" w:cs="Times New Roman"/>
          <w:sz w:val="24"/>
          <w:szCs w:val="24"/>
          <w:lang w:val="kk-KZ" w:eastAsia="ru-RU"/>
        </w:rPr>
        <w:t xml:space="preserve"> аудит жүргізілген </w:t>
      </w:r>
      <w:r w:rsidR="009E5A61" w:rsidRPr="00E661A5">
        <w:rPr>
          <w:rFonts w:ascii="Times New Roman" w:eastAsia="Times New Roman" w:hAnsi="Times New Roman" w:cs="Times New Roman"/>
          <w:sz w:val="24"/>
          <w:szCs w:val="24"/>
          <w:lang w:val="kk-KZ" w:eastAsia="ru-RU"/>
        </w:rPr>
        <w:t>құрылымдық бө</w:t>
      </w:r>
      <w:r w:rsidR="004B430D" w:rsidRPr="00E661A5">
        <w:rPr>
          <w:rFonts w:ascii="Times New Roman" w:eastAsia="Times New Roman" w:hAnsi="Times New Roman" w:cs="Times New Roman"/>
          <w:sz w:val="24"/>
          <w:szCs w:val="24"/>
          <w:lang w:val="kk-KZ" w:eastAsia="ru-RU"/>
        </w:rPr>
        <w:t>лімше ІБЖ, ТБЖ, КБЖ тиімділігінің ж</w:t>
      </w:r>
      <w:r w:rsidR="00B42017">
        <w:rPr>
          <w:rFonts w:ascii="Times New Roman" w:eastAsia="Times New Roman" w:hAnsi="Times New Roman" w:cs="Times New Roman"/>
          <w:sz w:val="24"/>
          <w:szCs w:val="24"/>
          <w:lang w:val="kk-KZ" w:eastAsia="ru-RU"/>
        </w:rPr>
        <w:t>әне</w:t>
      </w:r>
      <w:r w:rsidR="009E5A61" w:rsidRPr="00E661A5">
        <w:rPr>
          <w:rFonts w:ascii="Times New Roman" w:eastAsia="Times New Roman" w:hAnsi="Times New Roman" w:cs="Times New Roman"/>
          <w:sz w:val="24"/>
          <w:szCs w:val="24"/>
          <w:lang w:val="kk-KZ" w:eastAsia="ru-RU"/>
        </w:rPr>
        <w:t xml:space="preserve"> </w:t>
      </w:r>
      <w:r w:rsidR="004B430D" w:rsidRPr="00E661A5">
        <w:rPr>
          <w:rFonts w:ascii="Times New Roman" w:eastAsia="Times New Roman" w:hAnsi="Times New Roman" w:cs="Times New Roman"/>
          <w:sz w:val="24"/>
          <w:szCs w:val="24"/>
          <w:lang w:val="kk-KZ" w:eastAsia="ru-RU"/>
        </w:rPr>
        <w:t>АТ</w:t>
      </w:r>
      <w:r w:rsidR="009E5A61" w:rsidRPr="00E661A5">
        <w:rPr>
          <w:rFonts w:ascii="Times New Roman" w:eastAsia="Times New Roman" w:hAnsi="Times New Roman" w:cs="Times New Roman"/>
          <w:sz w:val="24"/>
          <w:szCs w:val="24"/>
          <w:lang w:val="kk-KZ" w:eastAsia="ru-RU"/>
        </w:rPr>
        <w:t>/АҚ аудитінің</w:t>
      </w:r>
      <w:r w:rsidR="00B42017">
        <w:rPr>
          <w:rFonts w:ascii="Times New Roman" w:eastAsia="Times New Roman" w:hAnsi="Times New Roman" w:cs="Times New Roman"/>
          <w:sz w:val="24"/>
          <w:szCs w:val="24"/>
          <w:lang w:val="kk-KZ" w:eastAsia="ru-RU"/>
        </w:rPr>
        <w:t xml:space="preserve"> </w:t>
      </w:r>
      <w:r w:rsidR="004B430D" w:rsidRPr="00E661A5">
        <w:rPr>
          <w:rFonts w:ascii="Times New Roman" w:eastAsia="Times New Roman" w:hAnsi="Times New Roman" w:cs="Times New Roman"/>
          <w:sz w:val="24"/>
          <w:szCs w:val="24"/>
          <w:lang w:val="kk-KZ" w:eastAsia="ru-RU"/>
        </w:rPr>
        <w:t xml:space="preserve">ішкі және сыртқы бағалауларының нәтижелері бойынша </w:t>
      </w:r>
      <w:r w:rsidR="009E5A61" w:rsidRPr="00E661A5">
        <w:rPr>
          <w:rFonts w:ascii="Times New Roman" w:eastAsia="Times New Roman" w:hAnsi="Times New Roman" w:cs="Times New Roman"/>
          <w:sz w:val="24"/>
          <w:szCs w:val="24"/>
          <w:lang w:val="kk-KZ" w:eastAsia="ru-RU"/>
        </w:rPr>
        <w:t xml:space="preserve"> есептерді шығарумен бір мезгілде уәкілетті органның бекітуіне шығар</w:t>
      </w:r>
      <w:r w:rsidR="004B430D" w:rsidRPr="00E661A5">
        <w:rPr>
          <w:rFonts w:ascii="Times New Roman" w:eastAsia="Times New Roman" w:hAnsi="Times New Roman" w:cs="Times New Roman"/>
          <w:sz w:val="24"/>
          <w:szCs w:val="24"/>
          <w:lang w:val="kk-KZ" w:eastAsia="ru-RU"/>
        </w:rPr>
        <w:t>ылуы тиіс</w:t>
      </w:r>
      <w:r w:rsidR="009E5A61" w:rsidRPr="00E661A5">
        <w:rPr>
          <w:rFonts w:ascii="Times New Roman" w:eastAsia="Times New Roman" w:hAnsi="Times New Roman" w:cs="Times New Roman"/>
          <w:sz w:val="24"/>
          <w:szCs w:val="24"/>
          <w:lang w:val="kk-KZ" w:eastAsia="ru-RU"/>
        </w:rPr>
        <w:t xml:space="preserve">.  </w:t>
      </w:r>
      <w:r w:rsidR="004B430D" w:rsidRPr="00E661A5">
        <w:rPr>
          <w:rFonts w:ascii="Times New Roman" w:eastAsia="Times New Roman" w:hAnsi="Times New Roman" w:cs="Times New Roman"/>
          <w:i/>
          <w:color w:val="0000FF"/>
          <w:sz w:val="24"/>
          <w:szCs w:val="24"/>
          <w:lang w:val="kk-KZ" w:eastAsia="ru-RU"/>
        </w:rPr>
        <w:t>(27.02.2024 ж. ДК шешімі</w:t>
      </w:r>
      <w:r w:rsidR="009E5A61" w:rsidRPr="00E661A5">
        <w:rPr>
          <w:rFonts w:ascii="Times New Roman" w:eastAsia="Times New Roman" w:hAnsi="Times New Roman" w:cs="Times New Roman"/>
          <w:i/>
          <w:color w:val="0000FF"/>
          <w:sz w:val="24"/>
          <w:szCs w:val="24"/>
          <w:lang w:val="kk-KZ" w:eastAsia="ru-RU"/>
        </w:rPr>
        <w:t xml:space="preserve"> (№3 хаттама)</w:t>
      </w:r>
      <w:r w:rsidR="004B430D" w:rsidRPr="00E661A5">
        <w:rPr>
          <w:rFonts w:ascii="Times New Roman" w:eastAsia="Times New Roman" w:hAnsi="Times New Roman" w:cs="Times New Roman"/>
          <w:i/>
          <w:color w:val="0000FF"/>
          <w:sz w:val="24"/>
          <w:szCs w:val="24"/>
          <w:lang w:val="kk-KZ" w:eastAsia="ru-RU"/>
        </w:rPr>
        <w:t xml:space="preserve"> редакциясында жазылды.)</w:t>
      </w:r>
    </w:p>
    <w:p w14:paraId="0D98C2D3" w14:textId="5F70A2D0" w:rsidR="009E5A61" w:rsidRPr="00E661A5"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E661A5">
        <w:rPr>
          <w:rFonts w:ascii="Times New Roman" w:eastAsia="Times New Roman" w:hAnsi="Times New Roman" w:cs="Times New Roman"/>
          <w:sz w:val="24"/>
          <w:szCs w:val="24"/>
          <w:lang w:val="kk-KZ" w:eastAsia="ru-RU"/>
        </w:rPr>
        <w:tab/>
        <w:t>Егер процестері</w:t>
      </w:r>
      <w:r w:rsidR="004B430D" w:rsidRPr="00E661A5">
        <w:rPr>
          <w:rFonts w:ascii="Times New Roman" w:eastAsia="Times New Roman" w:hAnsi="Times New Roman" w:cs="Times New Roman"/>
          <w:sz w:val="24"/>
          <w:szCs w:val="24"/>
          <w:lang w:val="kk-KZ" w:eastAsia="ru-RU"/>
        </w:rPr>
        <w:t>не</w:t>
      </w:r>
      <w:r w:rsidRPr="00E661A5">
        <w:rPr>
          <w:rFonts w:ascii="Times New Roman" w:eastAsia="Times New Roman" w:hAnsi="Times New Roman" w:cs="Times New Roman"/>
          <w:sz w:val="24"/>
          <w:szCs w:val="24"/>
          <w:lang w:val="kk-KZ" w:eastAsia="ru-RU"/>
        </w:rPr>
        <w:t xml:space="preserve"> аудит</w:t>
      </w:r>
      <w:r w:rsidR="004B430D" w:rsidRPr="00E661A5">
        <w:rPr>
          <w:rFonts w:ascii="Times New Roman" w:eastAsia="Times New Roman" w:hAnsi="Times New Roman" w:cs="Times New Roman"/>
          <w:sz w:val="24"/>
          <w:szCs w:val="24"/>
          <w:lang w:val="kk-KZ" w:eastAsia="ru-RU"/>
        </w:rPr>
        <w:t xml:space="preserve"> жүргізілген құрылымдық бөлімше ІАД</w:t>
      </w:r>
      <w:r w:rsidRPr="00E661A5">
        <w:rPr>
          <w:rFonts w:ascii="Times New Roman" w:eastAsia="Times New Roman" w:hAnsi="Times New Roman" w:cs="Times New Roman"/>
          <w:sz w:val="24"/>
          <w:szCs w:val="24"/>
          <w:lang w:val="kk-KZ" w:eastAsia="ru-RU"/>
        </w:rPr>
        <w:t xml:space="preserve"> аудиторлық есепті шығара отырып, бір мезгілде уәкілетті органның бекітуіне </w:t>
      </w:r>
      <w:r w:rsidR="00B42017">
        <w:rPr>
          <w:rFonts w:ascii="Times New Roman" w:eastAsia="Times New Roman" w:hAnsi="Times New Roman" w:cs="Times New Roman"/>
          <w:sz w:val="24"/>
          <w:szCs w:val="24"/>
          <w:lang w:val="kk-KZ" w:eastAsia="ru-RU"/>
        </w:rPr>
        <w:t>ТӘЖ-д</w:t>
      </w:r>
      <w:r w:rsidR="00B42017" w:rsidRPr="00E661A5">
        <w:rPr>
          <w:rFonts w:ascii="Times New Roman" w:eastAsia="Times New Roman" w:hAnsi="Times New Roman" w:cs="Times New Roman"/>
          <w:sz w:val="24"/>
          <w:szCs w:val="24"/>
          <w:lang w:val="kk-KZ" w:eastAsia="ru-RU"/>
        </w:rPr>
        <w:t xml:space="preserve">ы </w:t>
      </w:r>
      <w:r w:rsidRPr="00E661A5">
        <w:rPr>
          <w:rFonts w:ascii="Times New Roman" w:eastAsia="Times New Roman" w:hAnsi="Times New Roman" w:cs="Times New Roman"/>
          <w:sz w:val="24"/>
          <w:szCs w:val="24"/>
          <w:lang w:val="kk-KZ" w:eastAsia="ru-RU"/>
        </w:rPr>
        <w:t xml:space="preserve">шығармаса, онда уәкілетті орган </w:t>
      </w:r>
      <w:r w:rsidR="00B42017">
        <w:rPr>
          <w:rFonts w:ascii="Times New Roman" w:eastAsia="Times New Roman" w:hAnsi="Times New Roman" w:cs="Times New Roman"/>
          <w:sz w:val="24"/>
          <w:szCs w:val="24"/>
          <w:lang w:val="kk-KZ" w:eastAsia="ru-RU"/>
        </w:rPr>
        <w:t>ТӘЖ-д</w:t>
      </w:r>
      <w:r w:rsidR="00B42017" w:rsidRPr="00E661A5">
        <w:rPr>
          <w:rFonts w:ascii="Times New Roman" w:eastAsia="Times New Roman" w:hAnsi="Times New Roman" w:cs="Times New Roman"/>
          <w:sz w:val="24"/>
          <w:szCs w:val="24"/>
          <w:lang w:val="kk-KZ" w:eastAsia="ru-RU"/>
        </w:rPr>
        <w:t xml:space="preserve">ы </w:t>
      </w:r>
      <w:r w:rsidR="00E661A5" w:rsidRPr="00E661A5">
        <w:rPr>
          <w:rFonts w:ascii="Times New Roman" w:eastAsia="Times New Roman" w:hAnsi="Times New Roman" w:cs="Times New Roman"/>
          <w:sz w:val="24"/>
          <w:szCs w:val="24"/>
          <w:lang w:val="kk-KZ" w:eastAsia="ru-RU"/>
        </w:rPr>
        <w:t xml:space="preserve">бекітуге шығарудың </w:t>
      </w:r>
      <w:r w:rsidRPr="00E661A5">
        <w:rPr>
          <w:rFonts w:ascii="Times New Roman" w:eastAsia="Times New Roman" w:hAnsi="Times New Roman" w:cs="Times New Roman"/>
          <w:sz w:val="24"/>
          <w:szCs w:val="24"/>
          <w:lang w:val="kk-KZ" w:eastAsia="ru-RU"/>
        </w:rPr>
        <w:t xml:space="preserve">аудиторлық есепті қарағаннан кейін күнтізбелік 14 күннен аспайтын белгіленген мерзімі бойынша шешім қабылдайды. </w:t>
      </w:r>
      <w:r w:rsidRPr="00E661A5">
        <w:rPr>
          <w:rFonts w:ascii="Times New Roman" w:eastAsia="Times New Roman" w:hAnsi="Times New Roman" w:cs="Times New Roman"/>
          <w:i/>
          <w:color w:val="0000FF"/>
          <w:sz w:val="24"/>
          <w:szCs w:val="24"/>
          <w:lang w:val="kk-KZ" w:eastAsia="ru-RU"/>
        </w:rPr>
        <w:t>(149-тармақ ДК-н</w:t>
      </w:r>
      <w:r w:rsidR="00E661A5" w:rsidRPr="00E661A5">
        <w:rPr>
          <w:rFonts w:ascii="Times New Roman" w:eastAsia="Times New Roman" w:hAnsi="Times New Roman" w:cs="Times New Roman"/>
          <w:i/>
          <w:color w:val="0000FF"/>
          <w:sz w:val="24"/>
          <w:szCs w:val="24"/>
          <w:lang w:val="kk-KZ" w:eastAsia="ru-RU"/>
        </w:rPr>
        <w:t>ы</w:t>
      </w:r>
      <w:r w:rsidRPr="00E661A5">
        <w:rPr>
          <w:rFonts w:ascii="Times New Roman" w:eastAsia="Times New Roman" w:hAnsi="Times New Roman" w:cs="Times New Roman"/>
          <w:i/>
          <w:color w:val="0000FF"/>
          <w:sz w:val="24"/>
          <w:szCs w:val="24"/>
          <w:lang w:val="kk-KZ" w:eastAsia="ru-RU"/>
        </w:rPr>
        <w:t>ң 09.10.2019 ж. шешім</w:t>
      </w:r>
      <w:r w:rsidR="00E661A5" w:rsidRPr="00E661A5">
        <w:rPr>
          <w:rFonts w:ascii="Times New Roman" w:eastAsia="Times New Roman" w:hAnsi="Times New Roman" w:cs="Times New Roman"/>
          <w:i/>
          <w:color w:val="0000FF"/>
          <w:sz w:val="24"/>
          <w:szCs w:val="24"/>
          <w:lang w:val="kk-KZ" w:eastAsia="ru-RU"/>
        </w:rPr>
        <w:t>і (№12 хаттама) редакциясында</w:t>
      </w:r>
      <w:r w:rsidRPr="00E661A5">
        <w:rPr>
          <w:rFonts w:ascii="Times New Roman" w:eastAsia="Times New Roman" w:hAnsi="Times New Roman" w:cs="Times New Roman"/>
          <w:i/>
          <w:color w:val="0000FF"/>
          <w:sz w:val="24"/>
          <w:szCs w:val="24"/>
          <w:lang w:val="kk-KZ" w:eastAsia="ru-RU"/>
        </w:rPr>
        <w:t xml:space="preserve"> </w:t>
      </w:r>
      <w:r w:rsidR="00E661A5" w:rsidRPr="00E661A5">
        <w:rPr>
          <w:rFonts w:ascii="Times New Roman" w:eastAsia="Times New Roman" w:hAnsi="Times New Roman" w:cs="Times New Roman"/>
          <w:i/>
          <w:color w:val="0000FF"/>
          <w:sz w:val="24"/>
          <w:szCs w:val="24"/>
          <w:lang w:val="kk-KZ" w:eastAsia="ru-RU"/>
        </w:rPr>
        <w:t>жазылды, 149-тармақ 30.11.2023 ж. ДК шешімі (№15 хаттама)</w:t>
      </w:r>
      <w:r w:rsidRPr="00E661A5">
        <w:rPr>
          <w:rFonts w:ascii="Times New Roman" w:eastAsia="Times New Roman" w:hAnsi="Times New Roman" w:cs="Times New Roman"/>
          <w:i/>
          <w:color w:val="0000FF"/>
          <w:sz w:val="24"/>
          <w:szCs w:val="24"/>
          <w:lang w:val="kk-KZ" w:eastAsia="ru-RU"/>
        </w:rPr>
        <w:t xml:space="preserve"> редакция</w:t>
      </w:r>
      <w:r w:rsidR="00E661A5" w:rsidRPr="00E661A5">
        <w:rPr>
          <w:rFonts w:ascii="Times New Roman" w:eastAsia="Times New Roman" w:hAnsi="Times New Roman" w:cs="Times New Roman"/>
          <w:i/>
          <w:color w:val="0000FF"/>
          <w:sz w:val="24"/>
          <w:szCs w:val="24"/>
          <w:lang w:val="kk-KZ" w:eastAsia="ru-RU"/>
        </w:rPr>
        <w:t>с</w:t>
      </w:r>
      <w:r w:rsidRPr="00E661A5">
        <w:rPr>
          <w:rFonts w:ascii="Times New Roman" w:eastAsia="Times New Roman" w:hAnsi="Times New Roman" w:cs="Times New Roman"/>
          <w:i/>
          <w:color w:val="0000FF"/>
          <w:sz w:val="24"/>
          <w:szCs w:val="24"/>
          <w:lang w:val="kk-KZ" w:eastAsia="ru-RU"/>
        </w:rPr>
        <w:t xml:space="preserve">ында </w:t>
      </w:r>
      <w:r w:rsidR="00E661A5" w:rsidRPr="00E661A5">
        <w:rPr>
          <w:rFonts w:ascii="Times New Roman" w:eastAsia="Times New Roman" w:hAnsi="Times New Roman" w:cs="Times New Roman"/>
          <w:i/>
          <w:color w:val="0000FF"/>
          <w:sz w:val="24"/>
          <w:szCs w:val="24"/>
          <w:lang w:val="kk-KZ" w:eastAsia="ru-RU"/>
        </w:rPr>
        <w:t>жазылды</w:t>
      </w:r>
      <w:r w:rsidR="00E661A5">
        <w:rPr>
          <w:rFonts w:ascii="Times New Roman" w:eastAsia="Times New Roman" w:hAnsi="Times New Roman" w:cs="Times New Roman"/>
          <w:i/>
          <w:color w:val="0000FF"/>
          <w:sz w:val="24"/>
          <w:szCs w:val="24"/>
          <w:lang w:val="kk-KZ" w:eastAsia="ru-RU"/>
        </w:rPr>
        <w:t>)</w:t>
      </w:r>
      <w:r w:rsidR="00E661A5" w:rsidRPr="00E661A5">
        <w:rPr>
          <w:rFonts w:ascii="Times New Roman" w:eastAsia="Times New Roman" w:hAnsi="Times New Roman" w:cs="Times New Roman"/>
          <w:i/>
          <w:color w:val="0000FF"/>
          <w:sz w:val="24"/>
          <w:szCs w:val="24"/>
          <w:lang w:val="kk-KZ" w:eastAsia="ru-RU"/>
        </w:rPr>
        <w:t>.</w:t>
      </w:r>
      <w:r w:rsidRPr="00E661A5">
        <w:rPr>
          <w:rFonts w:ascii="Times New Roman" w:eastAsia="Times New Roman" w:hAnsi="Times New Roman" w:cs="Times New Roman"/>
          <w:i/>
          <w:color w:val="0000FF"/>
          <w:sz w:val="24"/>
          <w:szCs w:val="24"/>
          <w:lang w:val="kk-KZ" w:eastAsia="ru-RU"/>
        </w:rPr>
        <w:t xml:space="preserve"> </w:t>
      </w:r>
    </w:p>
    <w:p w14:paraId="73F4B3DA" w14:textId="4885C654" w:rsidR="009E5A61" w:rsidRPr="00E661A5"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E661A5">
        <w:rPr>
          <w:rFonts w:ascii="Times New Roman" w:eastAsia="Times New Roman" w:hAnsi="Times New Roman" w:cs="Times New Roman"/>
          <w:sz w:val="24"/>
          <w:szCs w:val="24"/>
          <w:lang w:val="kk-KZ" w:eastAsia="ru-RU"/>
        </w:rPr>
        <w:t>1</w:t>
      </w:r>
      <w:r w:rsidR="00287B9A">
        <w:rPr>
          <w:rFonts w:ascii="Times New Roman" w:eastAsia="Times New Roman" w:hAnsi="Times New Roman" w:cs="Times New Roman"/>
          <w:sz w:val="24"/>
          <w:szCs w:val="24"/>
          <w:lang w:val="kk-KZ" w:eastAsia="ru-RU"/>
        </w:rPr>
        <w:t>50</w:t>
      </w:r>
      <w:r w:rsidRPr="00E661A5">
        <w:rPr>
          <w:rFonts w:ascii="Times New Roman" w:eastAsia="Times New Roman" w:hAnsi="Times New Roman" w:cs="Times New Roman"/>
          <w:sz w:val="24"/>
          <w:szCs w:val="24"/>
          <w:lang w:val="kk-KZ" w:eastAsia="ru-RU"/>
        </w:rPr>
        <w:t>.</w:t>
      </w:r>
      <w:r w:rsidRPr="00E661A5">
        <w:rPr>
          <w:rFonts w:ascii="Times New Roman" w:eastAsia="Times New Roman" w:hAnsi="Times New Roman" w:cs="Times New Roman"/>
          <w:sz w:val="24"/>
          <w:szCs w:val="24"/>
          <w:lang w:val="kk-KZ" w:eastAsia="ru-RU"/>
        </w:rPr>
        <w:tab/>
        <w:t>Егер процестері</w:t>
      </w:r>
      <w:r w:rsidR="00C76FCD">
        <w:rPr>
          <w:rFonts w:ascii="Times New Roman" w:eastAsia="Times New Roman" w:hAnsi="Times New Roman" w:cs="Times New Roman"/>
          <w:sz w:val="24"/>
          <w:szCs w:val="24"/>
          <w:lang w:val="kk-KZ" w:eastAsia="ru-RU"/>
        </w:rPr>
        <w:t>не</w:t>
      </w:r>
      <w:r w:rsidR="00C76FCD" w:rsidRPr="00E661A5">
        <w:rPr>
          <w:rFonts w:ascii="Times New Roman" w:eastAsia="Times New Roman" w:hAnsi="Times New Roman" w:cs="Times New Roman"/>
          <w:sz w:val="24"/>
          <w:szCs w:val="24"/>
          <w:lang w:val="kk-KZ" w:eastAsia="ru-RU"/>
        </w:rPr>
        <w:t xml:space="preserve"> аудит</w:t>
      </w:r>
      <w:r w:rsidR="00C76FCD">
        <w:rPr>
          <w:rFonts w:ascii="Times New Roman" w:eastAsia="Times New Roman" w:hAnsi="Times New Roman" w:cs="Times New Roman"/>
          <w:sz w:val="24"/>
          <w:szCs w:val="24"/>
          <w:lang w:val="kk-KZ" w:eastAsia="ru-RU"/>
        </w:rPr>
        <w:t xml:space="preserve"> ж</w:t>
      </w:r>
      <w:r w:rsidR="00CC3005">
        <w:rPr>
          <w:rFonts w:ascii="Times New Roman" w:eastAsia="Times New Roman" w:hAnsi="Times New Roman" w:cs="Times New Roman"/>
          <w:sz w:val="24"/>
          <w:szCs w:val="24"/>
          <w:lang w:val="kk-KZ" w:eastAsia="ru-RU"/>
        </w:rPr>
        <w:t>үргізілген</w:t>
      </w:r>
      <w:r w:rsidRPr="00E661A5">
        <w:rPr>
          <w:rFonts w:ascii="Times New Roman" w:eastAsia="Times New Roman" w:hAnsi="Times New Roman" w:cs="Times New Roman"/>
          <w:sz w:val="24"/>
          <w:szCs w:val="24"/>
          <w:lang w:val="kk-KZ" w:eastAsia="ru-RU"/>
        </w:rPr>
        <w:t xml:space="preserve"> құрылымдық бөлімшенің басшылығы </w:t>
      </w:r>
      <w:r w:rsidR="00B42017">
        <w:rPr>
          <w:rFonts w:ascii="Times New Roman" w:eastAsia="Times New Roman" w:hAnsi="Times New Roman" w:cs="Times New Roman"/>
          <w:sz w:val="24"/>
          <w:szCs w:val="24"/>
          <w:lang w:val="kk-KZ" w:eastAsia="ru-RU"/>
        </w:rPr>
        <w:t xml:space="preserve">ТӘЖ-да </w:t>
      </w:r>
      <w:r w:rsidRPr="00E661A5">
        <w:rPr>
          <w:rFonts w:ascii="Times New Roman" w:eastAsia="Times New Roman" w:hAnsi="Times New Roman" w:cs="Times New Roman"/>
          <w:sz w:val="24"/>
          <w:szCs w:val="24"/>
          <w:lang w:val="kk-KZ" w:eastAsia="ru-RU"/>
        </w:rPr>
        <w:t>қажеттілік бар деп есептемесе, онда аудиторлық есептің жобасын электрондық құжат айналымы арқылы алған сәттен бастап 2 жұмыс күнінен кешіктірілмейтін мерзімде өз ұстанымының құжаттық негіздемесін жібереді.</w:t>
      </w:r>
    </w:p>
    <w:p w14:paraId="0DA4AFA1" w14:textId="505E2B73" w:rsidR="009E5A61" w:rsidRPr="00DD2FD3" w:rsidRDefault="00C76FCD"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151</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Егер </w:t>
      </w:r>
      <w:r w:rsidR="00D60BDB">
        <w:rPr>
          <w:rFonts w:ascii="Times New Roman" w:eastAsia="Times New Roman" w:hAnsi="Times New Roman" w:cs="Times New Roman"/>
          <w:sz w:val="24"/>
          <w:szCs w:val="24"/>
          <w:lang w:val="kk-KZ" w:eastAsia="ru-RU"/>
        </w:rPr>
        <w:t xml:space="preserve">ІАД жетекшісі </w:t>
      </w:r>
      <w:r w:rsidR="009E5A61" w:rsidRPr="00DD2FD3">
        <w:rPr>
          <w:rFonts w:ascii="Times New Roman" w:eastAsia="Times New Roman" w:hAnsi="Times New Roman" w:cs="Times New Roman"/>
          <w:color w:val="FF0000"/>
          <w:sz w:val="24"/>
          <w:szCs w:val="24"/>
          <w:lang w:val="kk-KZ" w:eastAsia="ru-RU"/>
        </w:rPr>
        <w:t>процестері</w:t>
      </w:r>
      <w:r w:rsidR="00D60BDB" w:rsidRPr="00CC3005">
        <w:rPr>
          <w:rFonts w:ascii="Times New Roman" w:eastAsia="Times New Roman" w:hAnsi="Times New Roman" w:cs="Times New Roman"/>
          <w:color w:val="FF0000"/>
          <w:sz w:val="24"/>
          <w:szCs w:val="24"/>
          <w:lang w:val="kk-KZ" w:eastAsia="ru-RU"/>
        </w:rPr>
        <w:t xml:space="preserve">не </w:t>
      </w:r>
      <w:r w:rsidR="009E5A61" w:rsidRPr="00DD2FD3">
        <w:rPr>
          <w:rFonts w:ascii="Times New Roman" w:eastAsia="Times New Roman" w:hAnsi="Times New Roman" w:cs="Times New Roman"/>
          <w:color w:val="FF0000"/>
          <w:sz w:val="24"/>
          <w:szCs w:val="24"/>
          <w:lang w:val="kk-KZ" w:eastAsia="ru-RU"/>
        </w:rPr>
        <w:t xml:space="preserve"> аудит</w:t>
      </w:r>
      <w:r w:rsidR="00D60BDB" w:rsidRPr="00CC3005">
        <w:rPr>
          <w:rFonts w:ascii="Times New Roman" w:eastAsia="Times New Roman" w:hAnsi="Times New Roman" w:cs="Times New Roman"/>
          <w:color w:val="FF0000"/>
          <w:sz w:val="24"/>
          <w:szCs w:val="24"/>
          <w:lang w:val="kk-KZ" w:eastAsia="ru-RU"/>
        </w:rPr>
        <w:t xml:space="preserve"> жүргі</w:t>
      </w:r>
      <w:r w:rsidR="00CC3005" w:rsidRPr="00CC3005">
        <w:rPr>
          <w:rFonts w:ascii="Times New Roman" w:eastAsia="Times New Roman" w:hAnsi="Times New Roman" w:cs="Times New Roman"/>
          <w:color w:val="FF0000"/>
          <w:sz w:val="24"/>
          <w:szCs w:val="24"/>
          <w:lang w:val="kk-KZ" w:eastAsia="ru-RU"/>
        </w:rPr>
        <w:t>зілген</w:t>
      </w:r>
      <w:r w:rsidR="009E5A61" w:rsidRPr="00DD2FD3">
        <w:rPr>
          <w:rFonts w:ascii="Times New Roman" w:eastAsia="Times New Roman" w:hAnsi="Times New Roman" w:cs="Times New Roman"/>
          <w:color w:val="FF0000"/>
          <w:sz w:val="24"/>
          <w:szCs w:val="24"/>
          <w:lang w:val="kk-KZ" w:eastAsia="ru-RU"/>
        </w:rPr>
        <w:t xml:space="preserve"> құрылымдық бөлімше </w:t>
      </w:r>
      <w:r w:rsidR="009E5A61" w:rsidRPr="00DD2FD3">
        <w:rPr>
          <w:rFonts w:ascii="Times New Roman" w:eastAsia="Times New Roman" w:hAnsi="Times New Roman" w:cs="Times New Roman"/>
          <w:sz w:val="24"/>
          <w:szCs w:val="24"/>
          <w:lang w:val="kk-KZ" w:eastAsia="ru-RU"/>
        </w:rPr>
        <w:t>басшысы қабылдаған тәуекел деңгейі Банк үшін қолайлы болмауы мүмкін деген қорытындыға келсе, онда бұл мәселені атқарушы органмен талқылауға тиіс.</w:t>
      </w:r>
    </w:p>
    <w:p w14:paraId="01F269AA" w14:textId="1C761076" w:rsidR="009E5A61" w:rsidRPr="00DD2FD3" w:rsidRDefault="00CC3005"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152</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Егер </w:t>
      </w:r>
      <w:r>
        <w:rPr>
          <w:rFonts w:ascii="Times New Roman" w:eastAsia="Times New Roman" w:hAnsi="Times New Roman" w:cs="Times New Roman"/>
          <w:sz w:val="24"/>
          <w:szCs w:val="24"/>
          <w:lang w:val="kk-KZ" w:eastAsia="ru-RU"/>
        </w:rPr>
        <w:t>ІАД жетекшісінің</w:t>
      </w:r>
      <w:r w:rsidR="009E5A61" w:rsidRPr="00DD2FD3">
        <w:rPr>
          <w:rFonts w:ascii="Times New Roman" w:eastAsia="Times New Roman" w:hAnsi="Times New Roman" w:cs="Times New Roman"/>
          <w:sz w:val="24"/>
          <w:szCs w:val="24"/>
          <w:lang w:val="kk-KZ" w:eastAsia="ru-RU"/>
        </w:rPr>
        <w:t xml:space="preserve"> пікірінше, </w:t>
      </w:r>
      <w:r w:rsidRPr="00DD2FD3">
        <w:rPr>
          <w:rFonts w:ascii="Times New Roman" w:eastAsia="Times New Roman" w:hAnsi="Times New Roman" w:cs="Times New Roman"/>
          <w:sz w:val="24"/>
          <w:szCs w:val="24"/>
          <w:lang w:val="kk-KZ" w:eastAsia="ru-RU"/>
        </w:rPr>
        <w:t>А</w:t>
      </w:r>
      <w:r w:rsidR="009E5A61" w:rsidRPr="00DD2FD3">
        <w:rPr>
          <w:rFonts w:ascii="Times New Roman" w:eastAsia="Times New Roman" w:hAnsi="Times New Roman" w:cs="Times New Roman"/>
          <w:sz w:val="24"/>
          <w:szCs w:val="24"/>
          <w:lang w:val="kk-KZ" w:eastAsia="ru-RU"/>
        </w:rPr>
        <w:t>тқарушы орган қабылдаған тәуеке</w:t>
      </w:r>
      <w:r w:rsidRPr="00DD2FD3">
        <w:rPr>
          <w:rFonts w:ascii="Times New Roman" w:eastAsia="Times New Roman" w:hAnsi="Times New Roman" w:cs="Times New Roman"/>
          <w:sz w:val="24"/>
          <w:szCs w:val="24"/>
          <w:lang w:val="kk-KZ" w:eastAsia="ru-RU"/>
        </w:rPr>
        <w:t>л деңгейі Банк үшін қолайлы бол</w:t>
      </w:r>
      <w:r w:rsidR="009E5A61" w:rsidRPr="00DD2FD3">
        <w:rPr>
          <w:rFonts w:ascii="Times New Roman" w:eastAsia="Times New Roman" w:hAnsi="Times New Roman" w:cs="Times New Roman"/>
          <w:sz w:val="24"/>
          <w:szCs w:val="24"/>
          <w:lang w:val="kk-KZ" w:eastAsia="ru-RU"/>
        </w:rPr>
        <w:t xml:space="preserve">маса, ол тиісті ақпаратты Банктің КпА және ДК назарына жеткізуі тиіс. Егер </w:t>
      </w:r>
      <w:r>
        <w:rPr>
          <w:rFonts w:ascii="Times New Roman" w:eastAsia="Times New Roman" w:hAnsi="Times New Roman" w:cs="Times New Roman"/>
          <w:sz w:val="24"/>
          <w:szCs w:val="24"/>
          <w:lang w:val="kk-KZ" w:eastAsia="ru-RU"/>
        </w:rPr>
        <w:t xml:space="preserve">ІАД </w:t>
      </w:r>
      <w:r w:rsidRPr="00DD2FD3">
        <w:rPr>
          <w:rFonts w:ascii="Times New Roman" w:eastAsia="Times New Roman" w:hAnsi="Times New Roman" w:cs="Times New Roman"/>
          <w:sz w:val="24"/>
          <w:szCs w:val="24"/>
          <w:lang w:val="kk-KZ" w:eastAsia="ru-RU"/>
        </w:rPr>
        <w:t>аудит жүргізу барысында Т</w:t>
      </w:r>
      <w:r w:rsidR="009E5A61" w:rsidRPr="00DD2FD3">
        <w:rPr>
          <w:rFonts w:ascii="Times New Roman" w:eastAsia="Times New Roman" w:hAnsi="Times New Roman" w:cs="Times New Roman"/>
          <w:sz w:val="24"/>
          <w:szCs w:val="24"/>
          <w:lang w:val="kk-KZ" w:eastAsia="ru-RU"/>
        </w:rPr>
        <w:t>әуекелдерді басқару департаментінің теріс қо</w:t>
      </w:r>
      <w:r w:rsidRPr="00DD2FD3">
        <w:rPr>
          <w:rFonts w:ascii="Times New Roman" w:eastAsia="Times New Roman" w:hAnsi="Times New Roman" w:cs="Times New Roman"/>
          <w:sz w:val="24"/>
          <w:szCs w:val="24"/>
          <w:lang w:val="kk-KZ" w:eastAsia="ru-RU"/>
        </w:rPr>
        <w:t>рытындысы болған кезде Банктің Б</w:t>
      </w:r>
      <w:r w:rsidR="009E5A61" w:rsidRPr="00DD2FD3">
        <w:rPr>
          <w:rFonts w:ascii="Times New Roman" w:eastAsia="Times New Roman" w:hAnsi="Times New Roman" w:cs="Times New Roman"/>
          <w:sz w:val="24"/>
          <w:szCs w:val="24"/>
          <w:lang w:val="kk-KZ" w:eastAsia="ru-RU"/>
        </w:rPr>
        <w:t>тқарушы о</w:t>
      </w:r>
      <w:r w:rsidRPr="00DD2FD3">
        <w:rPr>
          <w:rFonts w:ascii="Times New Roman" w:eastAsia="Times New Roman" w:hAnsi="Times New Roman" w:cs="Times New Roman"/>
          <w:sz w:val="24"/>
          <w:szCs w:val="24"/>
          <w:lang w:val="kk-KZ" w:eastAsia="ru-RU"/>
        </w:rPr>
        <w:t>рганының шешімдер қабылдауының е</w:t>
      </w:r>
      <w:r w:rsidR="009E5A61" w:rsidRPr="00DD2FD3">
        <w:rPr>
          <w:rFonts w:ascii="Times New Roman" w:eastAsia="Times New Roman" w:hAnsi="Times New Roman" w:cs="Times New Roman"/>
          <w:sz w:val="24"/>
          <w:szCs w:val="24"/>
          <w:lang w:val="kk-KZ" w:eastAsia="ru-RU"/>
        </w:rPr>
        <w:t>леулі фактілері</w:t>
      </w:r>
      <w:r>
        <w:rPr>
          <w:rFonts w:ascii="Times New Roman" w:eastAsia="Times New Roman" w:hAnsi="Times New Roman" w:cs="Times New Roman"/>
          <w:sz w:val="24"/>
          <w:szCs w:val="24"/>
          <w:lang w:val="kk-KZ" w:eastAsia="ru-RU"/>
        </w:rPr>
        <w:t>н</w:t>
      </w:r>
      <w:r w:rsidRPr="00DD2FD3">
        <w:rPr>
          <w:rFonts w:ascii="Times New Roman" w:eastAsia="Times New Roman" w:hAnsi="Times New Roman" w:cs="Times New Roman"/>
          <w:sz w:val="24"/>
          <w:szCs w:val="24"/>
          <w:lang w:val="kk-KZ" w:eastAsia="ru-RU"/>
        </w:rPr>
        <w:t xml:space="preserve"> анықтаса, мұндай фактілер ІАД тарапынан  Банктің ДК-на</w:t>
      </w:r>
      <w:r w:rsidR="009E5A61" w:rsidRPr="00DD2FD3">
        <w:rPr>
          <w:rFonts w:ascii="Times New Roman" w:eastAsia="Times New Roman" w:hAnsi="Times New Roman" w:cs="Times New Roman"/>
          <w:sz w:val="24"/>
          <w:szCs w:val="24"/>
          <w:lang w:val="kk-KZ" w:eastAsia="ru-RU"/>
        </w:rPr>
        <w:t xml:space="preserve"> жеткізіледі </w:t>
      </w:r>
      <w:r w:rsidR="009E5A61" w:rsidRPr="00DD2FD3">
        <w:rPr>
          <w:rFonts w:ascii="Times New Roman" w:eastAsia="Times New Roman" w:hAnsi="Times New Roman" w:cs="Times New Roman"/>
          <w:i/>
          <w:color w:val="0000FF"/>
          <w:sz w:val="24"/>
          <w:szCs w:val="24"/>
          <w:lang w:val="kk-KZ" w:eastAsia="ru-RU"/>
        </w:rPr>
        <w:t xml:space="preserve">(152-тармақ </w:t>
      </w:r>
      <w:r w:rsidRPr="00DD2FD3">
        <w:rPr>
          <w:rFonts w:ascii="Times New Roman" w:eastAsia="Times New Roman" w:hAnsi="Times New Roman" w:cs="Times New Roman"/>
          <w:i/>
          <w:color w:val="0000FF"/>
          <w:sz w:val="24"/>
          <w:szCs w:val="24"/>
          <w:lang w:val="kk-KZ" w:eastAsia="ru-RU"/>
        </w:rPr>
        <w:t>17.06.2020 ж.ДК шешімі (№5 хаттама) редакция</w:t>
      </w:r>
      <w:r>
        <w:rPr>
          <w:rFonts w:ascii="Times New Roman" w:eastAsia="Times New Roman" w:hAnsi="Times New Roman" w:cs="Times New Roman"/>
          <w:i/>
          <w:color w:val="0000FF"/>
          <w:sz w:val="24"/>
          <w:szCs w:val="24"/>
          <w:lang w:val="kk-KZ" w:eastAsia="ru-RU"/>
        </w:rPr>
        <w:t>сын</w:t>
      </w:r>
      <w:r w:rsidRPr="00DD2FD3">
        <w:rPr>
          <w:rFonts w:ascii="Times New Roman" w:eastAsia="Times New Roman" w:hAnsi="Times New Roman" w:cs="Times New Roman"/>
          <w:i/>
          <w:color w:val="0000FF"/>
          <w:sz w:val="24"/>
          <w:szCs w:val="24"/>
          <w:lang w:val="kk-KZ" w:eastAsia="ru-RU"/>
        </w:rPr>
        <w:t>да</w:t>
      </w:r>
      <w:r>
        <w:rPr>
          <w:rFonts w:ascii="Times New Roman" w:eastAsia="Times New Roman" w:hAnsi="Times New Roman" w:cs="Times New Roman"/>
          <w:i/>
          <w:color w:val="0000FF"/>
          <w:sz w:val="24"/>
          <w:szCs w:val="24"/>
          <w:lang w:val="kk-KZ" w:eastAsia="ru-RU"/>
        </w:rPr>
        <w:t xml:space="preserve"> жазылды</w:t>
      </w:r>
      <w:r w:rsidR="009E5A61" w:rsidRPr="00DD2FD3">
        <w:rPr>
          <w:rFonts w:ascii="Times New Roman" w:eastAsia="Times New Roman" w:hAnsi="Times New Roman" w:cs="Times New Roman"/>
          <w:i/>
          <w:color w:val="0000FF"/>
          <w:sz w:val="24"/>
          <w:szCs w:val="24"/>
          <w:lang w:val="kk-KZ" w:eastAsia="ru-RU"/>
        </w:rPr>
        <w:t>).</w:t>
      </w:r>
    </w:p>
    <w:p w14:paraId="4BCC5EBF" w14:textId="508997C2" w:rsidR="009E5A61" w:rsidRPr="00DD2FD3" w:rsidRDefault="00CC3005"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153</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r>
      <w:r w:rsidR="00E81DF8">
        <w:rPr>
          <w:rFonts w:ascii="Times New Roman" w:eastAsia="Times New Roman" w:hAnsi="Times New Roman" w:cs="Times New Roman"/>
          <w:sz w:val="24"/>
          <w:szCs w:val="24"/>
          <w:lang w:val="kk-KZ" w:eastAsia="ru-RU"/>
        </w:rPr>
        <w:t>ТӘЖ</w:t>
      </w:r>
      <w:r w:rsidR="009E5A61" w:rsidRPr="00DD2FD3">
        <w:rPr>
          <w:rFonts w:ascii="Times New Roman" w:eastAsia="Times New Roman" w:hAnsi="Times New Roman" w:cs="Times New Roman"/>
          <w:sz w:val="24"/>
          <w:szCs w:val="24"/>
          <w:lang w:val="kk-KZ" w:eastAsia="ru-RU"/>
        </w:rPr>
        <w:t xml:space="preserve"> әзірлеу кезінде әзірленіп жатқан іс-шараларға және оларды орындау мерзімдеріне ерекше назар аудару қажет. Сонымен, іс-шаралар же</w:t>
      </w:r>
      <w:r w:rsidRPr="00DD2FD3">
        <w:rPr>
          <w:rFonts w:ascii="Times New Roman" w:eastAsia="Times New Roman" w:hAnsi="Times New Roman" w:cs="Times New Roman"/>
          <w:sz w:val="24"/>
          <w:szCs w:val="24"/>
          <w:lang w:val="kk-KZ" w:eastAsia="ru-RU"/>
        </w:rPr>
        <w:t>ткілікті және қол жетімді, шынайы, айқын және нақты болуы тиіс</w:t>
      </w:r>
      <w:r w:rsidR="009E5A61" w:rsidRPr="00DD2FD3">
        <w:rPr>
          <w:rFonts w:ascii="Times New Roman" w:eastAsia="Times New Roman" w:hAnsi="Times New Roman" w:cs="Times New Roman"/>
          <w:sz w:val="24"/>
          <w:szCs w:val="24"/>
          <w:lang w:val="kk-KZ" w:eastAsia="ru-RU"/>
        </w:rPr>
        <w:t>. Бұдан басқа, әрбір ұсыным бойынша "наурыз 2018" форматын сақтай отырып, "</w:t>
      </w:r>
      <w:r w:rsidR="009E5A61" w:rsidRPr="00DD2FD3">
        <w:rPr>
          <w:rFonts w:ascii="Times New Roman" w:eastAsia="Times New Roman" w:hAnsi="Times New Roman" w:cs="Times New Roman"/>
          <w:i/>
          <w:sz w:val="24"/>
          <w:szCs w:val="24"/>
          <w:lang w:val="kk-KZ" w:eastAsia="ru-RU"/>
        </w:rPr>
        <w:t>тұрақты негізде, ай сайын, тоқсан сайын</w:t>
      </w:r>
      <w:r w:rsidR="00655858" w:rsidRPr="00DD2FD3">
        <w:rPr>
          <w:rFonts w:ascii="Times New Roman" w:eastAsia="Times New Roman" w:hAnsi="Times New Roman" w:cs="Times New Roman"/>
          <w:sz w:val="24"/>
          <w:szCs w:val="24"/>
          <w:lang w:val="kk-KZ" w:eastAsia="ru-RU"/>
        </w:rPr>
        <w:t>" деп</w:t>
      </w:r>
      <w:r w:rsidR="009E5A61" w:rsidRPr="00DD2FD3">
        <w:rPr>
          <w:rFonts w:ascii="Times New Roman" w:eastAsia="Times New Roman" w:hAnsi="Times New Roman" w:cs="Times New Roman"/>
          <w:sz w:val="24"/>
          <w:szCs w:val="24"/>
          <w:lang w:val="kk-KZ" w:eastAsia="ru-RU"/>
        </w:rPr>
        <w:t xml:space="preserve"> көрсетпей</w:t>
      </w:r>
      <w:r w:rsidR="00655858">
        <w:rPr>
          <w:rFonts w:ascii="Times New Roman" w:eastAsia="Times New Roman" w:hAnsi="Times New Roman" w:cs="Times New Roman"/>
          <w:sz w:val="24"/>
          <w:szCs w:val="24"/>
          <w:lang w:val="kk-KZ" w:eastAsia="ru-RU"/>
        </w:rPr>
        <w:t>-ақ</w:t>
      </w:r>
      <w:r w:rsidR="009E5A61" w:rsidRPr="00DD2FD3">
        <w:rPr>
          <w:rFonts w:ascii="Times New Roman" w:eastAsia="Times New Roman" w:hAnsi="Times New Roman" w:cs="Times New Roman"/>
          <w:sz w:val="24"/>
          <w:szCs w:val="24"/>
          <w:lang w:val="kk-KZ" w:eastAsia="ru-RU"/>
        </w:rPr>
        <w:t>, бірыңғай және түпкілікті о</w:t>
      </w:r>
      <w:r w:rsidR="00655858" w:rsidRPr="00DD2FD3">
        <w:rPr>
          <w:rFonts w:ascii="Times New Roman" w:eastAsia="Times New Roman" w:hAnsi="Times New Roman" w:cs="Times New Roman"/>
          <w:sz w:val="24"/>
          <w:szCs w:val="24"/>
          <w:lang w:val="kk-KZ" w:eastAsia="ru-RU"/>
        </w:rPr>
        <w:t xml:space="preserve">рындалу мерзімін көрсету қажет, яғни </w:t>
      </w:r>
      <w:r w:rsidR="009E5A61" w:rsidRPr="00DD2FD3">
        <w:rPr>
          <w:rFonts w:ascii="Times New Roman" w:eastAsia="Times New Roman" w:hAnsi="Times New Roman" w:cs="Times New Roman"/>
          <w:sz w:val="24"/>
          <w:szCs w:val="24"/>
          <w:lang w:val="kk-KZ" w:eastAsia="ru-RU"/>
        </w:rPr>
        <w:t>егер ұсыныс тұрақты орындауға берілсе, онда мұндай жағдайда орындау мерзімі</w:t>
      </w:r>
      <w:r w:rsidR="00655858">
        <w:rPr>
          <w:rFonts w:ascii="Times New Roman" w:eastAsia="Times New Roman" w:hAnsi="Times New Roman" w:cs="Times New Roman"/>
          <w:sz w:val="24"/>
          <w:szCs w:val="24"/>
          <w:lang w:val="kk-KZ" w:eastAsia="ru-RU"/>
        </w:rPr>
        <w:t xml:space="preserve"> болып</w:t>
      </w:r>
      <w:r w:rsidR="009E5A61" w:rsidRPr="00DD2FD3">
        <w:rPr>
          <w:rFonts w:ascii="Times New Roman" w:eastAsia="Times New Roman" w:hAnsi="Times New Roman" w:cs="Times New Roman"/>
          <w:sz w:val="24"/>
          <w:szCs w:val="24"/>
          <w:lang w:val="kk-KZ" w:eastAsia="ru-RU"/>
        </w:rPr>
        <w:t xml:space="preserve">, мысалы, қаржылық есептілікте көрсету үшін есептерді есепті күнге бірінші келтіру </w:t>
      </w:r>
      <w:r w:rsidR="00655858">
        <w:rPr>
          <w:rFonts w:ascii="Times New Roman" w:eastAsia="Times New Roman" w:hAnsi="Times New Roman" w:cs="Times New Roman"/>
          <w:sz w:val="24"/>
          <w:szCs w:val="24"/>
          <w:lang w:val="kk-KZ" w:eastAsia="ru-RU"/>
        </w:rPr>
        <w:t>күні саналады</w:t>
      </w:r>
      <w:r w:rsidR="009E5A61" w:rsidRPr="00DD2FD3">
        <w:rPr>
          <w:rFonts w:ascii="Times New Roman" w:eastAsia="Times New Roman" w:hAnsi="Times New Roman" w:cs="Times New Roman"/>
          <w:sz w:val="24"/>
          <w:szCs w:val="24"/>
          <w:lang w:val="kk-KZ" w:eastAsia="ru-RU"/>
        </w:rPr>
        <w:t>.</w:t>
      </w:r>
    </w:p>
    <w:p w14:paraId="7A5BA3DF" w14:textId="4829FE8C"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154</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Төмендегілер бойынша а</w:t>
      </w:r>
      <w:r w:rsidR="009E5A61" w:rsidRPr="00DD2FD3">
        <w:rPr>
          <w:rFonts w:ascii="Times New Roman" w:eastAsia="Times New Roman" w:hAnsi="Times New Roman" w:cs="Times New Roman"/>
          <w:sz w:val="24"/>
          <w:szCs w:val="24"/>
          <w:lang w:val="kk-KZ" w:eastAsia="ru-RU"/>
        </w:rPr>
        <w:t>нықтау рейтингіне байланысты түзету әрекеттерін орындаудың ұсынылатын мерзімдері</w:t>
      </w:r>
      <w:r>
        <w:rPr>
          <w:rFonts w:ascii="Times New Roman" w:eastAsia="Times New Roman" w:hAnsi="Times New Roman" w:cs="Times New Roman"/>
          <w:sz w:val="24"/>
          <w:szCs w:val="24"/>
          <w:lang w:val="kk-KZ" w:eastAsia="ru-RU"/>
        </w:rPr>
        <w:t>:</w:t>
      </w:r>
    </w:p>
    <w:p w14:paraId="28AA94BB" w14:textId="2F98952A"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сыни</w:t>
      </w:r>
      <w:r w:rsidR="00655858">
        <w:rPr>
          <w:rFonts w:ascii="Times New Roman" w:eastAsia="Times New Roman" w:hAnsi="Times New Roman" w:cs="Times New Roman"/>
          <w:sz w:val="24"/>
          <w:szCs w:val="24"/>
          <w:lang w:val="kk-KZ" w:eastAsia="ru-RU"/>
        </w:rPr>
        <w:t xml:space="preserve"> </w:t>
      </w:r>
      <w:r w:rsidRPr="00DD2FD3">
        <w:rPr>
          <w:rFonts w:ascii="Times New Roman" w:eastAsia="Times New Roman" w:hAnsi="Times New Roman" w:cs="Times New Roman"/>
          <w:sz w:val="24"/>
          <w:szCs w:val="24"/>
          <w:lang w:val="kk-KZ" w:eastAsia="ru-RU"/>
        </w:rPr>
        <w:t>-</w:t>
      </w:r>
      <w:r w:rsidR="00655858">
        <w:rPr>
          <w:rFonts w:ascii="Times New Roman" w:eastAsia="Times New Roman" w:hAnsi="Times New Roman" w:cs="Times New Roman"/>
          <w:sz w:val="24"/>
          <w:szCs w:val="24"/>
          <w:lang w:val="kk-KZ" w:eastAsia="ru-RU"/>
        </w:rPr>
        <w:t xml:space="preserve"> </w:t>
      </w:r>
      <w:r w:rsidR="00E81DF8">
        <w:rPr>
          <w:rFonts w:ascii="Times New Roman" w:eastAsia="Times New Roman" w:hAnsi="Times New Roman" w:cs="Times New Roman"/>
          <w:sz w:val="24"/>
          <w:szCs w:val="24"/>
          <w:lang w:val="kk-KZ" w:eastAsia="ru-RU"/>
        </w:rPr>
        <w:t>ТӘЖ</w:t>
      </w:r>
      <w:r w:rsidRPr="00DD2FD3">
        <w:rPr>
          <w:rFonts w:ascii="Times New Roman" w:eastAsia="Times New Roman" w:hAnsi="Times New Roman" w:cs="Times New Roman"/>
          <w:sz w:val="24"/>
          <w:szCs w:val="24"/>
          <w:lang w:val="kk-KZ" w:eastAsia="ru-RU"/>
        </w:rPr>
        <w:t xml:space="preserve"> бекітілген күннен бастап бір күнтізбелік ай;</w:t>
      </w:r>
    </w:p>
    <w:p w14:paraId="33188102" w14:textId="746E6B7F"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2) маңызды (маңызды) – </w:t>
      </w:r>
      <w:r w:rsidR="00E81DF8">
        <w:rPr>
          <w:rFonts w:ascii="Times New Roman" w:eastAsia="Times New Roman" w:hAnsi="Times New Roman" w:cs="Times New Roman"/>
          <w:sz w:val="24"/>
          <w:szCs w:val="24"/>
          <w:lang w:val="kk-KZ" w:eastAsia="ru-RU"/>
        </w:rPr>
        <w:t>ТӘЖ</w:t>
      </w:r>
      <w:r w:rsidRPr="00DD2FD3">
        <w:rPr>
          <w:rFonts w:ascii="Times New Roman" w:eastAsia="Times New Roman" w:hAnsi="Times New Roman" w:cs="Times New Roman"/>
          <w:sz w:val="24"/>
          <w:szCs w:val="24"/>
          <w:lang w:val="kk-KZ" w:eastAsia="ru-RU"/>
        </w:rPr>
        <w:t xml:space="preserve"> бекітілген күннен бастап үш күнтізбелік ай;</w:t>
      </w:r>
    </w:p>
    <w:p w14:paraId="4E19F09C" w14:textId="7C83BC01"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3) елеусіз – </w:t>
      </w:r>
      <w:r w:rsidR="00E81DF8">
        <w:rPr>
          <w:rFonts w:ascii="Times New Roman" w:eastAsia="Times New Roman" w:hAnsi="Times New Roman" w:cs="Times New Roman"/>
          <w:sz w:val="24"/>
          <w:szCs w:val="24"/>
          <w:lang w:val="kk-KZ" w:eastAsia="ru-RU"/>
        </w:rPr>
        <w:t>ТӘЖ</w:t>
      </w:r>
      <w:r w:rsidRPr="00DD2FD3">
        <w:rPr>
          <w:rFonts w:ascii="Times New Roman" w:eastAsia="Times New Roman" w:hAnsi="Times New Roman" w:cs="Times New Roman"/>
          <w:sz w:val="24"/>
          <w:szCs w:val="24"/>
          <w:lang w:val="kk-KZ" w:eastAsia="ru-RU"/>
        </w:rPr>
        <w:t xml:space="preserve"> бекітілген күннен бастап алты күнтізбелік ай. </w:t>
      </w:r>
    </w:p>
    <w:p w14:paraId="54306411" w14:textId="1F17657E"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Автоматтандыруға байланысты ұсынымдар бойынша орындау мерзімін ПКД бекітілген күннен бастап 12 күнтізбелік айдан аспайтын мерзімге белгілеген</w:t>
      </w:r>
      <w:r w:rsidR="00655858">
        <w:rPr>
          <w:rFonts w:ascii="Times New Roman" w:eastAsia="Times New Roman" w:hAnsi="Times New Roman" w:cs="Times New Roman"/>
          <w:sz w:val="24"/>
          <w:szCs w:val="24"/>
          <w:lang w:val="kk-KZ" w:eastAsia="ru-RU"/>
        </w:rPr>
        <w:t>і</w:t>
      </w:r>
      <w:r w:rsidRPr="00DD2FD3">
        <w:rPr>
          <w:rFonts w:ascii="Times New Roman" w:eastAsia="Times New Roman" w:hAnsi="Times New Roman" w:cs="Times New Roman"/>
          <w:sz w:val="24"/>
          <w:szCs w:val="24"/>
          <w:lang w:val="kk-KZ" w:eastAsia="ru-RU"/>
        </w:rPr>
        <w:t xml:space="preserve"> жөн.</w:t>
      </w:r>
    </w:p>
    <w:p w14:paraId="5F7BC062"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p>
    <w:p w14:paraId="29905222" w14:textId="300FD1C0" w:rsidR="009E5A61" w:rsidRPr="00DD2FD3" w:rsidRDefault="00655858" w:rsidP="00655858">
      <w:pPr>
        <w:spacing w:after="0" w:line="240" w:lineRule="auto"/>
        <w:ind w:firstLine="426"/>
        <w:jc w:val="center"/>
        <w:rPr>
          <w:rFonts w:ascii="Times New Roman" w:eastAsia="Times New Roman" w:hAnsi="Times New Roman" w:cs="Times New Roman"/>
          <w:b/>
          <w:sz w:val="24"/>
          <w:szCs w:val="24"/>
          <w:lang w:val="kk-KZ" w:eastAsia="ru-RU"/>
        </w:rPr>
      </w:pPr>
      <w:r w:rsidRPr="00DD2FD3">
        <w:rPr>
          <w:rFonts w:ascii="Times New Roman" w:eastAsia="Times New Roman" w:hAnsi="Times New Roman" w:cs="Times New Roman"/>
          <w:b/>
          <w:sz w:val="24"/>
          <w:szCs w:val="24"/>
          <w:lang w:val="kk-KZ" w:eastAsia="ru-RU"/>
        </w:rPr>
        <w:t>8</w:t>
      </w:r>
      <w:r w:rsidR="009E5A61" w:rsidRPr="00DD2FD3">
        <w:rPr>
          <w:rFonts w:ascii="Times New Roman" w:eastAsia="Times New Roman" w:hAnsi="Times New Roman" w:cs="Times New Roman"/>
          <w:b/>
          <w:sz w:val="24"/>
          <w:szCs w:val="24"/>
          <w:lang w:val="kk-KZ" w:eastAsia="ru-RU"/>
        </w:rPr>
        <w:t>.</w:t>
      </w:r>
      <w:r w:rsidR="009E5A61" w:rsidRPr="00DD2FD3">
        <w:rPr>
          <w:rFonts w:ascii="Times New Roman" w:eastAsia="Times New Roman" w:hAnsi="Times New Roman" w:cs="Times New Roman"/>
          <w:b/>
          <w:sz w:val="24"/>
          <w:szCs w:val="24"/>
          <w:lang w:val="kk-KZ" w:eastAsia="ru-RU"/>
        </w:rPr>
        <w:tab/>
        <w:t>Консультациялық қызметтер</w:t>
      </w:r>
    </w:p>
    <w:p w14:paraId="20ABB6B9"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p>
    <w:p w14:paraId="768D9EE9" w14:textId="307080EE" w:rsidR="009E5A61" w:rsidRPr="00DD2FD3" w:rsidRDefault="00655858"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155</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Консультациялық қызметтер</w:t>
      </w:r>
      <w:r>
        <w:rPr>
          <w:rFonts w:ascii="Times New Roman" w:eastAsia="Times New Roman" w:hAnsi="Times New Roman" w:cs="Times New Roman"/>
          <w:sz w:val="24"/>
          <w:szCs w:val="24"/>
          <w:lang w:val="kk-KZ" w:eastAsia="ru-RU"/>
        </w:rPr>
        <w:t xml:space="preserve"> </w:t>
      </w:r>
      <w:r w:rsidR="009E5A61" w:rsidRPr="00DD2F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9E5A61" w:rsidRPr="00DD2FD3">
        <w:rPr>
          <w:rFonts w:ascii="Times New Roman" w:eastAsia="Times New Roman" w:hAnsi="Times New Roman" w:cs="Times New Roman"/>
          <w:sz w:val="24"/>
          <w:szCs w:val="24"/>
          <w:lang w:val="kk-KZ" w:eastAsia="ru-RU"/>
        </w:rPr>
        <w:t xml:space="preserve">сипаты мен мазмұны клиентпен келісілетін, ішкі аудиторлардың басқару шешімдері үшін жауапкершілікті қабылдауын болдырмайтын, корпоративтік басқару, тәуекелдерді басқару және бақылау процестеріне көмек көрсетуге және жетілдіруге бағытталған кеңестерді, ұсынымдарды және т.б. клиентке ұсыну жөніндегі қызмет (консультация берілетін бағыттың басшылығы). </w:t>
      </w:r>
      <w:r w:rsidR="009E5A61" w:rsidRPr="00DD2FD3">
        <w:rPr>
          <w:rFonts w:ascii="Times New Roman" w:eastAsia="Times New Roman" w:hAnsi="Times New Roman" w:cs="Times New Roman"/>
          <w:i/>
          <w:color w:val="0000FF"/>
          <w:sz w:val="24"/>
          <w:szCs w:val="24"/>
          <w:lang w:val="kk-KZ" w:eastAsia="ru-RU"/>
        </w:rPr>
        <w:t>(155-тармақ ДК-н</w:t>
      </w:r>
      <w:r w:rsidRPr="00655858">
        <w:rPr>
          <w:rFonts w:ascii="Times New Roman" w:eastAsia="Times New Roman" w:hAnsi="Times New Roman" w:cs="Times New Roman"/>
          <w:i/>
          <w:color w:val="0000FF"/>
          <w:sz w:val="24"/>
          <w:szCs w:val="24"/>
          <w:lang w:val="kk-KZ" w:eastAsia="ru-RU"/>
        </w:rPr>
        <w:t>ы</w:t>
      </w:r>
      <w:r w:rsidR="009E5A61" w:rsidRPr="00DD2FD3">
        <w:rPr>
          <w:rFonts w:ascii="Times New Roman" w:eastAsia="Times New Roman" w:hAnsi="Times New Roman" w:cs="Times New Roman"/>
          <w:i/>
          <w:color w:val="0000FF"/>
          <w:sz w:val="24"/>
          <w:szCs w:val="24"/>
          <w:lang w:val="kk-KZ" w:eastAsia="ru-RU"/>
        </w:rPr>
        <w:t>ң 09.10.2019 ж.</w:t>
      </w:r>
      <w:r w:rsidRPr="00655858">
        <w:rPr>
          <w:rFonts w:ascii="Times New Roman" w:eastAsia="Times New Roman" w:hAnsi="Times New Roman" w:cs="Times New Roman"/>
          <w:i/>
          <w:color w:val="0000FF"/>
          <w:sz w:val="24"/>
          <w:szCs w:val="24"/>
          <w:lang w:val="kk-KZ" w:eastAsia="ru-RU"/>
        </w:rPr>
        <w:t xml:space="preserve"> </w:t>
      </w:r>
      <w:r w:rsidR="009E5A61" w:rsidRPr="00DD2FD3">
        <w:rPr>
          <w:rFonts w:ascii="Times New Roman" w:eastAsia="Times New Roman" w:hAnsi="Times New Roman" w:cs="Times New Roman"/>
          <w:i/>
          <w:color w:val="0000FF"/>
          <w:sz w:val="24"/>
          <w:szCs w:val="24"/>
          <w:lang w:val="kk-KZ" w:eastAsia="ru-RU"/>
        </w:rPr>
        <w:t>шешімімен (№12 хаттама)</w:t>
      </w:r>
      <w:r w:rsidRPr="00DD2FD3">
        <w:rPr>
          <w:rFonts w:ascii="Times New Roman" w:eastAsia="Times New Roman" w:hAnsi="Times New Roman" w:cs="Times New Roman"/>
          <w:i/>
          <w:color w:val="0000FF"/>
          <w:sz w:val="24"/>
          <w:szCs w:val="24"/>
          <w:lang w:val="kk-KZ" w:eastAsia="ru-RU"/>
        </w:rPr>
        <w:t xml:space="preserve"> өзгертілд</w:t>
      </w:r>
      <w:r w:rsidR="009E5A61" w:rsidRPr="00DD2FD3">
        <w:rPr>
          <w:rFonts w:ascii="Times New Roman" w:eastAsia="Times New Roman" w:hAnsi="Times New Roman" w:cs="Times New Roman"/>
          <w:i/>
          <w:color w:val="0000FF"/>
          <w:sz w:val="24"/>
          <w:szCs w:val="24"/>
          <w:lang w:val="kk-KZ" w:eastAsia="ru-RU"/>
        </w:rPr>
        <w:t>).</w:t>
      </w:r>
    </w:p>
    <w:p w14:paraId="32164A54" w14:textId="42C0B6B3"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156</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Ішкі аудиторлар бұрын жауапты болған салаларда кеңес беру қызметтерін ұсына алады.</w:t>
      </w:r>
    </w:p>
    <w:p w14:paraId="1C2E51C2" w14:textId="31DC28E7"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157</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Ішкі аудиторлар консультациялық қызмет көрсету жөніндегі тапсырмадан бас тартуы немесе аудиторлық тапсырманы немесе оның бір бөлігін орындау үшін жеткілікті білімі, дағдылары және басқа да құзыреттері болмаған жағдайда</w:t>
      </w:r>
      <w:r>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 xml:space="preserve"> кеңес пен жәрдем сұрауы тиіс.</w:t>
      </w:r>
    </w:p>
    <w:p w14:paraId="38033FC4" w14:textId="4B4F4AD1"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158</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Консультация</w:t>
      </w:r>
      <w:r w:rsidR="009E5A61" w:rsidRPr="00DD2FD3">
        <w:rPr>
          <w:rFonts w:ascii="Times New Roman" w:eastAsia="Times New Roman" w:hAnsi="Times New Roman" w:cs="Times New Roman"/>
          <w:sz w:val="24"/>
          <w:szCs w:val="24"/>
          <w:lang w:val="kk-KZ" w:eastAsia="ru-RU"/>
        </w:rPr>
        <w:t xml:space="preserve"> беру жөніндегі болжамды тапсырмаға байланысты ішкі аудиторлардың тәуелсіздігі мен объективтілігіне теріс әсер еткен жағдайда, бұл туралы ақпарат клиентке тапсырманы оры</w:t>
      </w:r>
      <w:r w:rsidRPr="00DD2FD3">
        <w:rPr>
          <w:rFonts w:ascii="Times New Roman" w:eastAsia="Times New Roman" w:hAnsi="Times New Roman" w:cs="Times New Roman"/>
          <w:sz w:val="24"/>
          <w:szCs w:val="24"/>
          <w:lang w:val="kk-KZ" w:eastAsia="ru-RU"/>
        </w:rPr>
        <w:t>ндауға қабылдағанға дейін ашыл</w:t>
      </w:r>
      <w:r>
        <w:rPr>
          <w:rFonts w:ascii="Times New Roman" w:eastAsia="Times New Roman" w:hAnsi="Times New Roman" w:cs="Times New Roman"/>
          <w:sz w:val="24"/>
          <w:szCs w:val="24"/>
          <w:lang w:val="kk-KZ" w:eastAsia="ru-RU"/>
        </w:rPr>
        <w:t>уы</w:t>
      </w:r>
      <w:r w:rsidR="009E5A61" w:rsidRPr="00DD2FD3">
        <w:rPr>
          <w:rFonts w:ascii="Times New Roman" w:eastAsia="Times New Roman" w:hAnsi="Times New Roman" w:cs="Times New Roman"/>
          <w:sz w:val="24"/>
          <w:szCs w:val="24"/>
          <w:lang w:val="kk-KZ" w:eastAsia="ru-RU"/>
        </w:rPr>
        <w:t xml:space="preserve"> тиіс.</w:t>
      </w:r>
    </w:p>
    <w:p w14:paraId="6FB21632" w14:textId="332FA5E0"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159</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Ұсыну сипаты бойынша консультациялық қызметтер мыналарға бөлінеді:</w:t>
      </w:r>
    </w:p>
    <w:p w14:paraId="1E0A6DC2"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Бекітілген жұмыс жоспарларын қамтитын консультация беру жөніндегі ресми тапсырмалар;</w:t>
      </w:r>
    </w:p>
    <w:p w14:paraId="11216D0B" w14:textId="69192E45"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2) К</w:t>
      </w:r>
      <w:r w:rsidR="009E5A61" w:rsidRPr="00DD2FD3">
        <w:rPr>
          <w:rFonts w:ascii="Times New Roman" w:eastAsia="Times New Roman" w:hAnsi="Times New Roman" w:cs="Times New Roman"/>
          <w:sz w:val="24"/>
          <w:szCs w:val="24"/>
          <w:lang w:val="kk-KZ" w:eastAsia="ru-RU"/>
        </w:rPr>
        <w:t>омитеттерге, жұмыс топтарына қатысу және ақпарат беру сияқты бейресми консультациялар;</w:t>
      </w:r>
    </w:p>
    <w:p w14:paraId="4A60F000" w14:textId="73BB094C" w:rsidR="009E5A61" w:rsidRPr="00DD2FD3" w:rsidRDefault="00655858"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3) К</w:t>
      </w:r>
      <w:r w:rsidR="009E5A61" w:rsidRPr="00DD2FD3">
        <w:rPr>
          <w:rFonts w:ascii="Times New Roman" w:eastAsia="Times New Roman" w:hAnsi="Times New Roman" w:cs="Times New Roman"/>
          <w:sz w:val="24"/>
          <w:szCs w:val="24"/>
          <w:lang w:val="kk-KZ" w:eastAsia="ru-RU"/>
        </w:rPr>
        <w:t xml:space="preserve">онсультация беру жөніндегі арнайы тапсырмалар, мысалы, бірігу және </w:t>
      </w:r>
      <w:r>
        <w:rPr>
          <w:rFonts w:ascii="Times New Roman" w:eastAsia="Times New Roman" w:hAnsi="Times New Roman" w:cs="Times New Roman"/>
          <w:sz w:val="24"/>
          <w:szCs w:val="24"/>
          <w:lang w:val="kk-KZ" w:eastAsia="ru-RU"/>
        </w:rPr>
        <w:t>қосылу</w:t>
      </w:r>
      <w:r w:rsidR="009E5A61" w:rsidRPr="00DD2FD3">
        <w:rPr>
          <w:rFonts w:ascii="Times New Roman" w:eastAsia="Times New Roman" w:hAnsi="Times New Roman" w:cs="Times New Roman"/>
          <w:sz w:val="24"/>
          <w:szCs w:val="24"/>
          <w:lang w:val="kk-KZ" w:eastAsia="ru-RU"/>
        </w:rPr>
        <w:t xml:space="preserve"> процесіне қатысу;</w:t>
      </w:r>
    </w:p>
    <w:p w14:paraId="7F9CCC76" w14:textId="3CC5DEE6"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4) кеңес беру бойы</w:t>
      </w:r>
      <w:r w:rsidR="00655858" w:rsidRPr="00DD2FD3">
        <w:rPr>
          <w:rFonts w:ascii="Times New Roman" w:eastAsia="Times New Roman" w:hAnsi="Times New Roman" w:cs="Times New Roman"/>
          <w:sz w:val="24"/>
          <w:szCs w:val="24"/>
          <w:lang w:val="kk-KZ" w:eastAsia="ru-RU"/>
        </w:rPr>
        <w:t>нша шұғыл тапсырмалар, мысалы, қ</w:t>
      </w:r>
      <w:r w:rsidRPr="00DD2FD3">
        <w:rPr>
          <w:rFonts w:ascii="Times New Roman" w:eastAsia="Times New Roman" w:hAnsi="Times New Roman" w:cs="Times New Roman"/>
          <w:sz w:val="24"/>
          <w:szCs w:val="24"/>
          <w:lang w:val="kk-KZ" w:eastAsia="ru-RU"/>
        </w:rPr>
        <w:t>ызметтің үздіксіздігі жоспарын, төтенше жағдайлардан кейін қызметті қалпына келтіру жоспарын әзірлеуге қатысу және т. б.</w:t>
      </w:r>
    </w:p>
    <w:p w14:paraId="2130A2D7" w14:textId="4C5C6B55" w:rsidR="009E5A61" w:rsidRPr="009E5A61" w:rsidRDefault="00655858"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160. </w:t>
      </w:r>
      <w:r w:rsidR="009E5A61" w:rsidRPr="009E5A61">
        <w:rPr>
          <w:rFonts w:ascii="Times New Roman" w:eastAsia="Times New Roman" w:hAnsi="Times New Roman" w:cs="Times New Roman"/>
          <w:sz w:val="24"/>
          <w:szCs w:val="24"/>
          <w:lang w:eastAsia="ru-RU"/>
        </w:rPr>
        <w:t xml:space="preserve">Консультациялық қызметтер </w:t>
      </w:r>
      <w:r>
        <w:rPr>
          <w:rFonts w:ascii="Times New Roman" w:eastAsia="Times New Roman" w:hAnsi="Times New Roman" w:cs="Times New Roman"/>
          <w:sz w:val="24"/>
          <w:szCs w:val="24"/>
          <w:lang w:val="kk-KZ" w:eastAsia="ru-RU"/>
        </w:rPr>
        <w:t xml:space="preserve">ІАД-мен төмендегі </w:t>
      </w:r>
      <w:r w:rsidR="009E5A61" w:rsidRPr="009E5A61">
        <w:rPr>
          <w:rFonts w:ascii="Times New Roman" w:eastAsia="Times New Roman" w:hAnsi="Times New Roman" w:cs="Times New Roman"/>
          <w:sz w:val="24"/>
          <w:szCs w:val="24"/>
          <w:lang w:eastAsia="ru-RU"/>
        </w:rPr>
        <w:t xml:space="preserve"> түр</w:t>
      </w:r>
      <w:r>
        <w:rPr>
          <w:rFonts w:ascii="Times New Roman" w:eastAsia="Times New Roman" w:hAnsi="Times New Roman" w:cs="Times New Roman"/>
          <w:sz w:val="24"/>
          <w:szCs w:val="24"/>
          <w:lang w:val="kk-KZ" w:eastAsia="ru-RU"/>
        </w:rPr>
        <w:t>лер</w:t>
      </w:r>
      <w:r w:rsidR="009E5A61" w:rsidRPr="009E5A61">
        <w:rPr>
          <w:rFonts w:ascii="Times New Roman" w:eastAsia="Times New Roman" w:hAnsi="Times New Roman" w:cs="Times New Roman"/>
          <w:sz w:val="24"/>
          <w:szCs w:val="24"/>
          <w:lang w:eastAsia="ru-RU"/>
        </w:rPr>
        <w:t>де ұсынылуы мүмкін:</w:t>
      </w:r>
    </w:p>
    <w:p w14:paraId="61E3D2B1" w14:textId="242C007F"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 жеке коммуникациялар (ауызша к</w:t>
      </w:r>
      <w:r w:rsidR="00655858">
        <w:rPr>
          <w:rFonts w:ascii="Times New Roman" w:eastAsia="Times New Roman" w:hAnsi="Times New Roman" w:cs="Times New Roman"/>
          <w:sz w:val="24"/>
          <w:szCs w:val="24"/>
          <w:lang w:val="kk-KZ" w:eastAsia="ru-RU"/>
        </w:rPr>
        <w:t>онсультация</w:t>
      </w:r>
      <w:r w:rsidRPr="009E5A61">
        <w:rPr>
          <w:rFonts w:ascii="Times New Roman" w:eastAsia="Times New Roman" w:hAnsi="Times New Roman" w:cs="Times New Roman"/>
          <w:sz w:val="24"/>
          <w:szCs w:val="24"/>
          <w:lang w:eastAsia="ru-RU"/>
        </w:rPr>
        <w:t xml:space="preserve"> беру, корпоративтік электрондық пошта арқылы хат алмасу, онлайн-кеңес беру, коучинг) және т. б.; </w:t>
      </w:r>
    </w:p>
    <w:p w14:paraId="7C16C02A"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2) қызметті жақсартудың, тиімділік пен нәтижелілікті арттырудың ықтимал жолдары туралы бөлімшелер басшылығының атына қызметтік жазбалар;</w:t>
      </w:r>
    </w:p>
    <w:p w14:paraId="0FD712BB"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3) бизнес-процестерді жақсарту бойынша бастамашыл ұсыныстар; </w:t>
      </w:r>
    </w:p>
    <w:p w14:paraId="48F652FF" w14:textId="0F26B412" w:rsidR="009E5A61" w:rsidRPr="00655858"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 xml:space="preserve">4) оқыту іс-шаралары (тренингтер, оқу), жадынамалар, түсіндірмелер және т.б. </w:t>
      </w:r>
      <w:r w:rsidRPr="00655858">
        <w:rPr>
          <w:rFonts w:ascii="Times New Roman" w:eastAsia="Times New Roman" w:hAnsi="Times New Roman" w:cs="Times New Roman"/>
          <w:i/>
          <w:color w:val="0000FF"/>
          <w:sz w:val="24"/>
          <w:szCs w:val="24"/>
          <w:lang w:eastAsia="ru-RU"/>
        </w:rPr>
        <w:t xml:space="preserve">(4-тармақша </w:t>
      </w:r>
      <w:r w:rsidR="005E1A22">
        <w:rPr>
          <w:rFonts w:ascii="Times New Roman" w:eastAsia="Times New Roman" w:hAnsi="Times New Roman" w:cs="Times New Roman"/>
          <w:i/>
          <w:color w:val="0000FF"/>
          <w:sz w:val="24"/>
          <w:szCs w:val="24"/>
          <w:lang w:eastAsia="ru-RU"/>
        </w:rPr>
        <w:t>ДК-ны</w:t>
      </w:r>
      <w:r w:rsidR="00655858">
        <w:rPr>
          <w:rFonts w:ascii="Times New Roman" w:eastAsia="Times New Roman" w:hAnsi="Times New Roman" w:cs="Times New Roman"/>
          <w:i/>
          <w:color w:val="0000FF"/>
          <w:sz w:val="24"/>
          <w:szCs w:val="24"/>
          <w:lang w:eastAsia="ru-RU"/>
        </w:rPr>
        <w:t>ң 09.10.2019 ж. шешімі</w:t>
      </w:r>
      <w:r w:rsidRPr="00655858">
        <w:rPr>
          <w:rFonts w:ascii="Times New Roman" w:eastAsia="Times New Roman" w:hAnsi="Times New Roman" w:cs="Times New Roman"/>
          <w:i/>
          <w:color w:val="0000FF"/>
          <w:sz w:val="24"/>
          <w:szCs w:val="24"/>
          <w:lang w:eastAsia="ru-RU"/>
        </w:rPr>
        <w:t xml:space="preserve"> (№12 хаттама)</w:t>
      </w:r>
      <w:r w:rsidR="00655858">
        <w:rPr>
          <w:rFonts w:ascii="Times New Roman" w:eastAsia="Times New Roman" w:hAnsi="Times New Roman" w:cs="Times New Roman"/>
          <w:i/>
          <w:color w:val="0000FF"/>
          <w:sz w:val="24"/>
          <w:szCs w:val="24"/>
          <w:lang w:val="kk-KZ" w:eastAsia="ru-RU"/>
        </w:rPr>
        <w:t xml:space="preserve"> </w:t>
      </w:r>
      <w:r w:rsidR="00655858" w:rsidRPr="00655858">
        <w:rPr>
          <w:rFonts w:ascii="Times New Roman" w:eastAsia="Times New Roman" w:hAnsi="Times New Roman" w:cs="Times New Roman"/>
          <w:i/>
          <w:color w:val="0000FF"/>
          <w:sz w:val="24"/>
          <w:szCs w:val="24"/>
          <w:lang w:eastAsia="ru-RU"/>
        </w:rPr>
        <w:t>редакция</w:t>
      </w:r>
      <w:r w:rsidR="00655858">
        <w:rPr>
          <w:rFonts w:ascii="Times New Roman" w:eastAsia="Times New Roman" w:hAnsi="Times New Roman" w:cs="Times New Roman"/>
          <w:i/>
          <w:color w:val="0000FF"/>
          <w:sz w:val="24"/>
          <w:szCs w:val="24"/>
          <w:lang w:val="kk-KZ" w:eastAsia="ru-RU"/>
        </w:rPr>
        <w:t>сын</w:t>
      </w:r>
      <w:r w:rsidR="00655858" w:rsidRPr="00655858">
        <w:rPr>
          <w:rFonts w:ascii="Times New Roman" w:eastAsia="Times New Roman" w:hAnsi="Times New Roman" w:cs="Times New Roman"/>
          <w:i/>
          <w:color w:val="0000FF"/>
          <w:sz w:val="24"/>
          <w:szCs w:val="24"/>
          <w:lang w:eastAsia="ru-RU"/>
        </w:rPr>
        <w:t>да жазылды</w:t>
      </w:r>
      <w:r w:rsidRPr="00655858">
        <w:rPr>
          <w:rFonts w:ascii="Times New Roman" w:eastAsia="Times New Roman" w:hAnsi="Times New Roman" w:cs="Times New Roman"/>
          <w:i/>
          <w:color w:val="0000FF"/>
          <w:sz w:val="24"/>
          <w:szCs w:val="24"/>
          <w:lang w:eastAsia="ru-RU"/>
        </w:rPr>
        <w:t>).</w:t>
      </w:r>
    </w:p>
    <w:p w14:paraId="72AA1B80" w14:textId="02EE00A1" w:rsidR="005E1A22" w:rsidRPr="00655858" w:rsidRDefault="009E5A61" w:rsidP="005E1A22">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5) консультациялық қызметтер көрсету жөніндегі е</w:t>
      </w:r>
      <w:r w:rsidR="005E1A22">
        <w:rPr>
          <w:rFonts w:ascii="Times New Roman" w:eastAsia="Times New Roman" w:hAnsi="Times New Roman" w:cs="Times New Roman"/>
          <w:sz w:val="24"/>
          <w:szCs w:val="24"/>
          <w:lang w:eastAsia="ru-RU"/>
        </w:rPr>
        <w:t>сеп</w:t>
      </w:r>
      <w:r w:rsidRPr="009E5A61">
        <w:rPr>
          <w:rFonts w:ascii="Times New Roman" w:eastAsia="Times New Roman" w:hAnsi="Times New Roman" w:cs="Times New Roman"/>
          <w:sz w:val="24"/>
          <w:szCs w:val="24"/>
          <w:lang w:eastAsia="ru-RU"/>
        </w:rPr>
        <w:t>. (</w:t>
      </w:r>
      <w:r w:rsidRPr="005E1A22">
        <w:rPr>
          <w:rFonts w:ascii="Times New Roman" w:eastAsia="Times New Roman" w:hAnsi="Times New Roman" w:cs="Times New Roman"/>
          <w:i/>
          <w:color w:val="0000FF"/>
          <w:sz w:val="24"/>
          <w:szCs w:val="24"/>
          <w:lang w:eastAsia="ru-RU"/>
        </w:rPr>
        <w:t>5-</w:t>
      </w:r>
      <w:r w:rsidR="005E1A22" w:rsidRPr="005E1A22">
        <w:rPr>
          <w:rFonts w:ascii="Times New Roman" w:eastAsia="Times New Roman" w:hAnsi="Times New Roman" w:cs="Times New Roman"/>
          <w:i/>
          <w:color w:val="0000FF"/>
          <w:sz w:val="24"/>
          <w:szCs w:val="24"/>
          <w:lang w:eastAsia="ru-RU"/>
        </w:rPr>
        <w:t xml:space="preserve"> тармақша </w:t>
      </w:r>
      <w:r w:rsidR="005E1A22">
        <w:rPr>
          <w:rFonts w:ascii="Times New Roman" w:eastAsia="Times New Roman" w:hAnsi="Times New Roman" w:cs="Times New Roman"/>
          <w:i/>
          <w:color w:val="0000FF"/>
          <w:sz w:val="24"/>
          <w:szCs w:val="24"/>
          <w:lang w:eastAsia="ru-RU"/>
        </w:rPr>
        <w:t>ДК-ның 09.10.2019 ж. шешімі</w:t>
      </w:r>
      <w:r w:rsidR="005E1A22" w:rsidRPr="00655858">
        <w:rPr>
          <w:rFonts w:ascii="Times New Roman" w:eastAsia="Times New Roman" w:hAnsi="Times New Roman" w:cs="Times New Roman"/>
          <w:i/>
          <w:color w:val="0000FF"/>
          <w:sz w:val="24"/>
          <w:szCs w:val="24"/>
          <w:lang w:eastAsia="ru-RU"/>
        </w:rPr>
        <w:t xml:space="preserve"> (№12 хаттама)</w:t>
      </w:r>
      <w:r w:rsidR="005E1A22">
        <w:rPr>
          <w:rFonts w:ascii="Times New Roman" w:eastAsia="Times New Roman" w:hAnsi="Times New Roman" w:cs="Times New Roman"/>
          <w:i/>
          <w:color w:val="0000FF"/>
          <w:sz w:val="24"/>
          <w:szCs w:val="24"/>
          <w:lang w:val="kk-KZ" w:eastAsia="ru-RU"/>
        </w:rPr>
        <w:t xml:space="preserve"> </w:t>
      </w:r>
      <w:r w:rsidR="005E1A22" w:rsidRPr="00655858">
        <w:rPr>
          <w:rFonts w:ascii="Times New Roman" w:eastAsia="Times New Roman" w:hAnsi="Times New Roman" w:cs="Times New Roman"/>
          <w:i/>
          <w:color w:val="0000FF"/>
          <w:sz w:val="24"/>
          <w:szCs w:val="24"/>
          <w:lang w:eastAsia="ru-RU"/>
        </w:rPr>
        <w:t>редакция</w:t>
      </w:r>
      <w:r w:rsidR="005E1A22">
        <w:rPr>
          <w:rFonts w:ascii="Times New Roman" w:eastAsia="Times New Roman" w:hAnsi="Times New Roman" w:cs="Times New Roman"/>
          <w:i/>
          <w:color w:val="0000FF"/>
          <w:sz w:val="24"/>
          <w:szCs w:val="24"/>
          <w:lang w:val="kk-KZ" w:eastAsia="ru-RU"/>
        </w:rPr>
        <w:t>сын</w:t>
      </w:r>
      <w:r w:rsidR="005E1A22" w:rsidRPr="00655858">
        <w:rPr>
          <w:rFonts w:ascii="Times New Roman" w:eastAsia="Times New Roman" w:hAnsi="Times New Roman" w:cs="Times New Roman"/>
          <w:i/>
          <w:color w:val="0000FF"/>
          <w:sz w:val="24"/>
          <w:szCs w:val="24"/>
          <w:lang w:eastAsia="ru-RU"/>
        </w:rPr>
        <w:t>да жазылды).</w:t>
      </w:r>
    </w:p>
    <w:p w14:paraId="60810892" w14:textId="3B90F2E2"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Ішкі аудитор консультациялық тапсырма беру барысында жұмысқа кәсіби көзқарас танытып, </w:t>
      </w:r>
      <w:r>
        <w:rPr>
          <w:rFonts w:ascii="Times New Roman" w:eastAsia="Times New Roman" w:hAnsi="Times New Roman" w:cs="Times New Roman"/>
          <w:sz w:val="24"/>
          <w:szCs w:val="24"/>
          <w:lang w:val="kk-KZ" w:eastAsia="ru-RU"/>
        </w:rPr>
        <w:t xml:space="preserve">төмендегілерді </w:t>
      </w:r>
      <w:r w:rsidR="009E5A61" w:rsidRPr="009E5A61">
        <w:rPr>
          <w:rFonts w:ascii="Times New Roman" w:eastAsia="Times New Roman" w:hAnsi="Times New Roman" w:cs="Times New Roman"/>
          <w:sz w:val="24"/>
          <w:szCs w:val="24"/>
          <w:lang w:eastAsia="ru-RU"/>
        </w:rPr>
        <w:t>назарға алуы тиіс:</w:t>
      </w:r>
    </w:p>
    <w:p w14:paraId="5132BED3" w14:textId="3FE82AEE"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w:t>
      </w:r>
      <w:r w:rsidR="009E5A61" w:rsidRPr="009E5A61">
        <w:rPr>
          <w:rFonts w:ascii="Times New Roman" w:eastAsia="Times New Roman" w:hAnsi="Times New Roman" w:cs="Times New Roman"/>
          <w:sz w:val="24"/>
          <w:szCs w:val="24"/>
          <w:lang w:eastAsia="ru-RU"/>
        </w:rPr>
        <w:t>яқталу сипатын, мерзімдері мен нысандарын қоса алғанда, басшылықтың қажеттіліктері мен күтулері.</w:t>
      </w:r>
    </w:p>
    <w:p w14:paraId="22CF932C" w14:textId="191CCF56"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Қ</w:t>
      </w:r>
      <w:r w:rsidR="009E5A61" w:rsidRPr="009E5A61">
        <w:rPr>
          <w:rFonts w:ascii="Times New Roman" w:eastAsia="Times New Roman" w:hAnsi="Times New Roman" w:cs="Times New Roman"/>
          <w:sz w:val="24"/>
          <w:szCs w:val="24"/>
          <w:lang w:eastAsia="ru-RU"/>
        </w:rPr>
        <w:t>ызметті сұрағандардың ықтимал себептері мен себептері.</w:t>
      </w:r>
    </w:p>
    <w:p w14:paraId="104DD5C1" w14:textId="31457A2F"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w:t>
      </w:r>
      <w:r w:rsidR="009E5A61" w:rsidRPr="009E5A61">
        <w:rPr>
          <w:rFonts w:ascii="Times New Roman" w:eastAsia="Times New Roman" w:hAnsi="Times New Roman" w:cs="Times New Roman"/>
          <w:sz w:val="24"/>
          <w:szCs w:val="24"/>
          <w:lang w:eastAsia="ru-RU"/>
        </w:rPr>
        <w:t>апсырманың мақсаттарына жету үшін қажетті жұмыстың салыстырмалы күрделілігі мен көлемі.</w:t>
      </w:r>
    </w:p>
    <w:p w14:paraId="150E0DA1" w14:textId="63FDA1E8"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Т</w:t>
      </w:r>
      <w:r w:rsidR="009E5A61" w:rsidRPr="009E5A61">
        <w:rPr>
          <w:rFonts w:ascii="Times New Roman" w:eastAsia="Times New Roman" w:hAnsi="Times New Roman" w:cs="Times New Roman"/>
          <w:sz w:val="24"/>
          <w:szCs w:val="24"/>
          <w:lang w:eastAsia="ru-RU"/>
        </w:rPr>
        <w:t>апсырманы орындау үшін қажетті дағдылар мен ресурстар.</w:t>
      </w:r>
    </w:p>
    <w:p w14:paraId="572D9C06" w14:textId="58A6D9E2" w:rsidR="009E5A61" w:rsidRPr="005E1A22" w:rsidRDefault="005E1A22"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5) Бұрын ДК мақұлдаған ЖАЖ-ғ</w:t>
      </w:r>
      <w:r w:rsidR="009E5A61" w:rsidRPr="009E5A61">
        <w:rPr>
          <w:rFonts w:ascii="Times New Roman" w:eastAsia="Times New Roman" w:hAnsi="Times New Roman" w:cs="Times New Roman"/>
          <w:sz w:val="24"/>
          <w:szCs w:val="24"/>
          <w:lang w:eastAsia="ru-RU"/>
        </w:rPr>
        <w:t xml:space="preserve">а әсері. </w:t>
      </w:r>
      <w:r w:rsidR="009E5A61" w:rsidRPr="005E1A22">
        <w:rPr>
          <w:rFonts w:ascii="Times New Roman" w:eastAsia="Times New Roman" w:hAnsi="Times New Roman" w:cs="Times New Roman"/>
          <w:i/>
          <w:color w:val="0000FF"/>
          <w:sz w:val="24"/>
          <w:szCs w:val="24"/>
          <w:lang w:eastAsia="ru-RU"/>
        </w:rPr>
        <w:t xml:space="preserve">(5-тармақ) </w:t>
      </w:r>
      <w:r>
        <w:rPr>
          <w:rFonts w:ascii="Times New Roman" w:eastAsia="Times New Roman" w:hAnsi="Times New Roman" w:cs="Times New Roman"/>
          <w:i/>
          <w:color w:val="0000FF"/>
          <w:sz w:val="24"/>
          <w:szCs w:val="24"/>
          <w:lang w:eastAsia="ru-RU"/>
        </w:rPr>
        <w:t>ДК-ны</w:t>
      </w:r>
      <w:r w:rsidR="009E5A61" w:rsidRPr="005E1A22">
        <w:rPr>
          <w:rFonts w:ascii="Times New Roman" w:eastAsia="Times New Roman" w:hAnsi="Times New Roman" w:cs="Times New Roman"/>
          <w:i/>
          <w:color w:val="0000FF"/>
          <w:sz w:val="24"/>
          <w:szCs w:val="24"/>
          <w:lang w:eastAsia="ru-RU"/>
        </w:rPr>
        <w:t>ң 30.11.2023 ж. шешімі (№15 хаттама)</w:t>
      </w:r>
      <w:r w:rsidRPr="005E1A22">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5E1A22">
        <w:rPr>
          <w:rFonts w:ascii="Times New Roman" w:eastAsia="Times New Roman" w:hAnsi="Times New Roman" w:cs="Times New Roman"/>
          <w:i/>
          <w:color w:val="0000FF"/>
          <w:sz w:val="24"/>
          <w:szCs w:val="24"/>
          <w:lang w:eastAsia="ru-RU"/>
        </w:rPr>
        <w:t>да жазылды</w:t>
      </w:r>
      <w:r w:rsidR="009E5A61" w:rsidRPr="005E1A22">
        <w:rPr>
          <w:rFonts w:ascii="Times New Roman" w:eastAsia="Times New Roman" w:hAnsi="Times New Roman" w:cs="Times New Roman"/>
          <w:i/>
          <w:color w:val="0000FF"/>
          <w:sz w:val="24"/>
          <w:szCs w:val="24"/>
          <w:lang w:eastAsia="ru-RU"/>
        </w:rPr>
        <w:t>)</w:t>
      </w:r>
    </w:p>
    <w:p w14:paraId="0BC77769" w14:textId="1D434BCD"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Б</w:t>
      </w:r>
      <w:r w:rsidR="009E5A61" w:rsidRPr="009E5A61">
        <w:rPr>
          <w:rFonts w:ascii="Times New Roman" w:eastAsia="Times New Roman" w:hAnsi="Times New Roman" w:cs="Times New Roman"/>
          <w:sz w:val="24"/>
          <w:szCs w:val="24"/>
          <w:lang w:eastAsia="ru-RU"/>
        </w:rPr>
        <w:t>олашақ аудиторлық тапсырмаларға ықтимал әсер ету.</w:t>
      </w:r>
    </w:p>
    <w:p w14:paraId="7E3CB9D4" w14:textId="39BFA68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7)</w:t>
      </w:r>
      <w:r w:rsidR="005E1A22">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консультация беру жөніндегі тапсырманы орындау қорытындылары бойынша алынатын ЕҰ үшін әлеуетті пайдамен салыстырғанда консультациялық қызметтер көрсетуге арналған шығындар.</w:t>
      </w:r>
    </w:p>
    <w:p w14:paraId="7AB1ED2D" w14:textId="0E99C51F"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162</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Консультациялық қызметтерге қажеттілік болған кезде ішкі аудитор клиентпен консультациялық қызметтер көрсетуге арналған тапсырмада тіркелетін міндеттер мен тапсырма көлемін талқылауы тиіс (№20 қосымша).</w:t>
      </w:r>
    </w:p>
    <w:p w14:paraId="16E4DE99" w14:textId="048F1AE0" w:rsidR="009E5A61" w:rsidRPr="009E5A61" w:rsidRDefault="005E1A22"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Консультация жүргізу аудиттен процестері</w:t>
      </w:r>
      <w:r w:rsidR="008335D7">
        <w:rPr>
          <w:rFonts w:ascii="Times New Roman" w:eastAsia="Times New Roman" w:hAnsi="Times New Roman" w:cs="Times New Roman"/>
          <w:sz w:val="24"/>
          <w:szCs w:val="24"/>
          <w:lang w:val="kk-KZ" w:eastAsia="ru-RU"/>
        </w:rPr>
        <w:t>не</w:t>
      </w:r>
      <w:r w:rsidR="008335D7">
        <w:rPr>
          <w:rFonts w:ascii="Times New Roman" w:eastAsia="Times New Roman" w:hAnsi="Times New Roman" w:cs="Times New Roman"/>
          <w:sz w:val="24"/>
          <w:szCs w:val="24"/>
          <w:lang w:eastAsia="ru-RU"/>
        </w:rPr>
        <w:t xml:space="preserve"> аудит жүргізілген</w:t>
      </w:r>
      <w:r w:rsidR="009E5A61" w:rsidRPr="009E5A61">
        <w:rPr>
          <w:rFonts w:ascii="Times New Roman" w:eastAsia="Times New Roman" w:hAnsi="Times New Roman" w:cs="Times New Roman"/>
          <w:sz w:val="24"/>
          <w:szCs w:val="24"/>
          <w:lang w:eastAsia="ru-RU"/>
        </w:rPr>
        <w:t xml:space="preserve"> құрылымдық бөлімшемен келісу кезеңінің сипатымен, анықталған ескертулер мен ұсынымдармен ерекшеленеді. Мұнда, ең алдымен, процесс иесінің пікірін ескеру және балама ұсыныстар беру маңызды. Ең жақсы шешімдерді ұсыну үшін бенчмаркингті жүргізу де маңызды (яғни сыртқы және ішкі тәжірибелермен салыстыру). Айта кету керек, клиенттің консультациялық аудит қорытындылары бойынша ұсыныстарды орындауы міндетті емес. Клиентпен келісім бойынша консультациялық қызметтер көрсету бойынша жүргізілген жұмыстың нәтижелері есеп түрінде ресімделуі мүмкін (№21 қосымша).  </w:t>
      </w:r>
    </w:p>
    <w:p w14:paraId="653C41D0" w14:textId="2790C0F8" w:rsidR="009E5A61" w:rsidRPr="00026FD6" w:rsidRDefault="00026FD6"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164</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Егер консультация беру барысында елеулі тәуекелдер анықталса, </w:t>
      </w:r>
      <w:r w:rsidRPr="009E5A61">
        <w:rPr>
          <w:rFonts w:ascii="Times New Roman" w:eastAsia="Times New Roman" w:hAnsi="Times New Roman" w:cs="Times New Roman"/>
          <w:sz w:val="24"/>
          <w:szCs w:val="24"/>
          <w:lang w:eastAsia="ru-RU"/>
        </w:rPr>
        <w:t xml:space="preserve">бұл ретте </w:t>
      </w:r>
      <w:r>
        <w:rPr>
          <w:rFonts w:ascii="Times New Roman" w:eastAsia="Times New Roman" w:hAnsi="Times New Roman" w:cs="Times New Roman"/>
          <w:sz w:val="24"/>
          <w:szCs w:val="24"/>
          <w:lang w:val="kk-KZ" w:eastAsia="ru-RU"/>
        </w:rPr>
        <w:t>ЖАЖ</w:t>
      </w:r>
      <w:r>
        <w:rPr>
          <w:rFonts w:ascii="Times New Roman" w:eastAsia="Times New Roman" w:hAnsi="Times New Roman" w:cs="Times New Roman"/>
          <w:sz w:val="24"/>
          <w:szCs w:val="24"/>
          <w:lang w:eastAsia="ru-RU"/>
        </w:rPr>
        <w:t>-д</w:t>
      </w:r>
      <w:r w:rsidRPr="009E5A61">
        <w:rPr>
          <w:rFonts w:ascii="Times New Roman" w:eastAsia="Times New Roman" w:hAnsi="Times New Roman" w:cs="Times New Roman"/>
          <w:sz w:val="24"/>
          <w:szCs w:val="24"/>
          <w:lang w:eastAsia="ru-RU"/>
        </w:rPr>
        <w:t xml:space="preserve">а тиісті </w:t>
      </w:r>
      <w:r>
        <w:rPr>
          <w:rFonts w:ascii="Times New Roman" w:eastAsia="Times New Roman" w:hAnsi="Times New Roman" w:cs="Times New Roman"/>
          <w:sz w:val="24"/>
          <w:szCs w:val="24"/>
          <w:lang w:val="kk-KZ" w:eastAsia="ru-RU"/>
        </w:rPr>
        <w:t xml:space="preserve">түрде </w:t>
      </w:r>
      <w:r w:rsidRPr="009E5A61">
        <w:rPr>
          <w:rFonts w:ascii="Times New Roman" w:eastAsia="Times New Roman" w:hAnsi="Times New Roman" w:cs="Times New Roman"/>
          <w:sz w:val="24"/>
          <w:szCs w:val="24"/>
          <w:lang w:eastAsia="ru-RU"/>
        </w:rPr>
        <w:t>көр</w:t>
      </w:r>
      <w:r>
        <w:rPr>
          <w:rFonts w:ascii="Times New Roman" w:eastAsia="Times New Roman" w:hAnsi="Times New Roman" w:cs="Times New Roman"/>
          <w:sz w:val="24"/>
          <w:szCs w:val="24"/>
          <w:lang w:val="kk-KZ" w:eastAsia="ru-RU"/>
        </w:rPr>
        <w:t xml:space="preserve">сете отырып, </w:t>
      </w:r>
      <w:r w:rsidR="009E5A61" w:rsidRPr="009E5A61">
        <w:rPr>
          <w:rFonts w:ascii="Times New Roman" w:eastAsia="Times New Roman" w:hAnsi="Times New Roman" w:cs="Times New Roman"/>
          <w:sz w:val="24"/>
          <w:szCs w:val="24"/>
          <w:lang w:eastAsia="ru-RU"/>
        </w:rPr>
        <w:t xml:space="preserve">аудиторлық тапсырмаға үзіліссіз көшу арқылы консультация беру процесінің </w:t>
      </w:r>
      <w:r>
        <w:rPr>
          <w:rFonts w:ascii="Times New Roman" w:eastAsia="Times New Roman" w:hAnsi="Times New Roman" w:cs="Times New Roman"/>
          <w:sz w:val="24"/>
          <w:szCs w:val="24"/>
          <w:lang w:eastAsia="ru-RU"/>
        </w:rPr>
        <w:t>схемасына өзгерістер енгізіледі</w:t>
      </w:r>
      <w:r w:rsidR="009E5A61" w:rsidRPr="009E5A61">
        <w:rPr>
          <w:rFonts w:ascii="Times New Roman" w:eastAsia="Times New Roman" w:hAnsi="Times New Roman" w:cs="Times New Roman"/>
          <w:sz w:val="24"/>
          <w:szCs w:val="24"/>
          <w:lang w:eastAsia="ru-RU"/>
        </w:rPr>
        <w:t xml:space="preserve">. </w:t>
      </w:r>
      <w:r w:rsidR="009E5A61" w:rsidRPr="00026FD6">
        <w:rPr>
          <w:rFonts w:ascii="Times New Roman" w:eastAsia="Times New Roman" w:hAnsi="Times New Roman" w:cs="Times New Roman"/>
          <w:i/>
          <w:color w:val="0000FF"/>
          <w:sz w:val="24"/>
          <w:szCs w:val="24"/>
          <w:lang w:eastAsia="ru-RU"/>
        </w:rPr>
        <w:t>(164-тармақ ДК-н</w:t>
      </w:r>
      <w:r>
        <w:rPr>
          <w:rFonts w:ascii="Times New Roman" w:eastAsia="Times New Roman" w:hAnsi="Times New Roman" w:cs="Times New Roman"/>
          <w:i/>
          <w:color w:val="0000FF"/>
          <w:sz w:val="24"/>
          <w:szCs w:val="24"/>
          <w:lang w:val="kk-KZ" w:eastAsia="ru-RU"/>
        </w:rPr>
        <w:t>ы</w:t>
      </w:r>
      <w:r w:rsidR="009E5A61" w:rsidRPr="00026FD6">
        <w:rPr>
          <w:rFonts w:ascii="Times New Roman" w:eastAsia="Times New Roman" w:hAnsi="Times New Roman" w:cs="Times New Roman"/>
          <w:i/>
          <w:color w:val="0000FF"/>
          <w:sz w:val="24"/>
          <w:szCs w:val="24"/>
          <w:lang w:eastAsia="ru-RU"/>
        </w:rPr>
        <w:t>ң 09.10.2019 ж.</w:t>
      </w:r>
      <w:r w:rsidRPr="00026FD6">
        <w:rPr>
          <w:rFonts w:ascii="Times New Roman" w:eastAsia="Times New Roman" w:hAnsi="Times New Roman" w:cs="Times New Roman"/>
          <w:i/>
          <w:color w:val="0000FF"/>
          <w:sz w:val="24"/>
          <w:szCs w:val="24"/>
          <w:lang w:val="kk-KZ" w:eastAsia="ru-RU"/>
        </w:rPr>
        <w:t xml:space="preserve"> </w:t>
      </w:r>
      <w:r w:rsidR="009E5A61" w:rsidRPr="00026FD6">
        <w:rPr>
          <w:rFonts w:ascii="Times New Roman" w:eastAsia="Times New Roman" w:hAnsi="Times New Roman" w:cs="Times New Roman"/>
          <w:i/>
          <w:color w:val="0000FF"/>
          <w:sz w:val="24"/>
          <w:szCs w:val="24"/>
          <w:lang w:eastAsia="ru-RU"/>
        </w:rPr>
        <w:t>шешімі (№12 хаттама)</w:t>
      </w:r>
      <w:r w:rsidRPr="00026FD6">
        <w:rPr>
          <w:rFonts w:ascii="Times New Roman" w:eastAsia="Times New Roman" w:hAnsi="Times New Roman" w:cs="Times New Roman"/>
          <w:i/>
          <w:color w:val="0000FF"/>
          <w:sz w:val="24"/>
          <w:szCs w:val="24"/>
          <w:lang w:eastAsia="ru-RU"/>
        </w:rPr>
        <w:t xml:space="preserve"> редакция</w:t>
      </w:r>
      <w:r>
        <w:rPr>
          <w:rFonts w:ascii="Times New Roman" w:eastAsia="Times New Roman" w:hAnsi="Times New Roman" w:cs="Times New Roman"/>
          <w:i/>
          <w:color w:val="0000FF"/>
          <w:sz w:val="24"/>
          <w:szCs w:val="24"/>
          <w:lang w:val="kk-KZ" w:eastAsia="ru-RU"/>
        </w:rPr>
        <w:t>сын</w:t>
      </w:r>
      <w:r w:rsidRPr="00026FD6">
        <w:rPr>
          <w:rFonts w:ascii="Times New Roman" w:eastAsia="Times New Roman" w:hAnsi="Times New Roman" w:cs="Times New Roman"/>
          <w:i/>
          <w:color w:val="0000FF"/>
          <w:sz w:val="24"/>
          <w:szCs w:val="24"/>
          <w:lang w:eastAsia="ru-RU"/>
        </w:rPr>
        <w:t>да жазылды</w:t>
      </w:r>
      <w:r w:rsidR="009E5A61" w:rsidRPr="00026FD6">
        <w:rPr>
          <w:rFonts w:ascii="Times New Roman" w:eastAsia="Times New Roman" w:hAnsi="Times New Roman" w:cs="Times New Roman"/>
          <w:i/>
          <w:color w:val="0000FF"/>
          <w:sz w:val="24"/>
          <w:szCs w:val="24"/>
          <w:lang w:eastAsia="ru-RU"/>
        </w:rPr>
        <w:t>).</w:t>
      </w:r>
    </w:p>
    <w:p w14:paraId="53B5A52C" w14:textId="16B5FF30" w:rsidR="009E5A61" w:rsidRPr="009E5A61" w:rsidRDefault="00026FD6"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 Ішкі аудиттің негізгі міндеті объективті кепілдіктер беру болып табылатындығын ескере отырып, ішкі аудиттің кейінгі объективтілігіне теріс әсер етпеу үшін ІАД қызметіндегі консультациялық жұмыстың салыстырмалы үлесін ұлғайту мәселесінде өте мұқият болу керек.</w:t>
      </w:r>
    </w:p>
    <w:p w14:paraId="7A8E764D" w14:textId="078B74A2"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ІАД ішкі бақылау жүйесін, бақылау рәсімдерін әзірлеу кезеңінде консультациялық қолдау көрсете алады, бірақ </w:t>
      </w:r>
      <w:r w:rsidR="00044571">
        <w:rPr>
          <w:rFonts w:ascii="Times New Roman" w:eastAsia="Times New Roman" w:hAnsi="Times New Roman" w:cs="Times New Roman"/>
          <w:sz w:val="24"/>
          <w:szCs w:val="24"/>
          <w:lang w:eastAsia="ru-RU"/>
        </w:rPr>
        <w:t>ішкі бақылау жүйесін құруға/жасау</w:t>
      </w:r>
      <w:r w:rsidRPr="009E5A61">
        <w:rPr>
          <w:rFonts w:ascii="Times New Roman" w:eastAsia="Times New Roman" w:hAnsi="Times New Roman" w:cs="Times New Roman"/>
          <w:sz w:val="24"/>
          <w:szCs w:val="24"/>
          <w:lang w:eastAsia="ru-RU"/>
        </w:rPr>
        <w:t>ға, оның тиімділігін сақтауға және үйлестіруге жау</w:t>
      </w:r>
      <w:r w:rsidR="00044571">
        <w:rPr>
          <w:rFonts w:ascii="Times New Roman" w:eastAsia="Times New Roman" w:hAnsi="Times New Roman" w:cs="Times New Roman"/>
          <w:sz w:val="24"/>
          <w:szCs w:val="24"/>
          <w:lang w:eastAsia="ru-RU"/>
        </w:rPr>
        <w:t>апты болмауы тиіс, өйткені бұл Б</w:t>
      </w:r>
      <w:r w:rsidRPr="009E5A61">
        <w:rPr>
          <w:rFonts w:ascii="Times New Roman" w:eastAsia="Times New Roman" w:hAnsi="Times New Roman" w:cs="Times New Roman"/>
          <w:sz w:val="24"/>
          <w:szCs w:val="24"/>
          <w:lang w:eastAsia="ru-RU"/>
        </w:rPr>
        <w:t>анк басшылығының тікелей және тікелей міндеті болып табылады.</w:t>
      </w:r>
    </w:p>
    <w:p w14:paraId="1A30DB95" w14:textId="47E3CFB0" w:rsidR="009E5A61"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9E5A61">
        <w:rPr>
          <w:rFonts w:ascii="Times New Roman" w:eastAsia="Times New Roman" w:hAnsi="Times New Roman" w:cs="Times New Roman"/>
          <w:sz w:val="24"/>
          <w:szCs w:val="24"/>
          <w:lang w:eastAsia="ru-RU"/>
        </w:rPr>
        <w:t>165-1</w:t>
      </w:r>
      <w:r w:rsidR="00F55391">
        <w:rPr>
          <w:rFonts w:ascii="Times New Roman" w:eastAsia="Times New Roman" w:hAnsi="Times New Roman" w:cs="Times New Roman"/>
          <w:sz w:val="24"/>
          <w:szCs w:val="24"/>
          <w:lang w:val="kk-KZ" w:eastAsia="ru-RU"/>
        </w:rPr>
        <w:t xml:space="preserve">. </w:t>
      </w:r>
      <w:r w:rsidR="00044571">
        <w:rPr>
          <w:rFonts w:ascii="Times New Roman" w:eastAsia="Times New Roman" w:hAnsi="Times New Roman" w:cs="Times New Roman"/>
          <w:sz w:val="24"/>
          <w:szCs w:val="24"/>
          <w:lang w:val="kk-KZ" w:eastAsia="ru-RU"/>
        </w:rPr>
        <w:t>ІАД</w:t>
      </w:r>
      <w:r w:rsidR="00044571">
        <w:rPr>
          <w:rFonts w:ascii="Times New Roman" w:eastAsia="Times New Roman" w:hAnsi="Times New Roman" w:cs="Times New Roman"/>
          <w:sz w:val="24"/>
          <w:szCs w:val="24"/>
          <w:lang w:eastAsia="ru-RU"/>
        </w:rPr>
        <w:t xml:space="preserve"> консультация</w:t>
      </w:r>
      <w:r w:rsidRPr="009E5A61">
        <w:rPr>
          <w:rFonts w:ascii="Times New Roman" w:eastAsia="Times New Roman" w:hAnsi="Times New Roman" w:cs="Times New Roman"/>
          <w:sz w:val="24"/>
          <w:szCs w:val="24"/>
          <w:lang w:eastAsia="ru-RU"/>
        </w:rPr>
        <w:t xml:space="preserve"> беру тапсырмаларын орындау кезінде </w:t>
      </w:r>
      <w:r w:rsidR="00044571">
        <w:rPr>
          <w:rFonts w:ascii="Times New Roman" w:eastAsia="Times New Roman" w:hAnsi="Times New Roman" w:cs="Times New Roman"/>
          <w:sz w:val="24"/>
          <w:szCs w:val="24"/>
          <w:lang w:val="kk-KZ" w:eastAsia="ru-RU"/>
        </w:rPr>
        <w:t>ІАКТХН</w:t>
      </w:r>
      <w:r w:rsidRPr="009E5A61">
        <w:rPr>
          <w:rFonts w:ascii="Times New Roman" w:eastAsia="Times New Roman" w:hAnsi="Times New Roman" w:cs="Times New Roman"/>
          <w:sz w:val="24"/>
          <w:szCs w:val="24"/>
          <w:lang w:eastAsia="ru-RU"/>
        </w:rPr>
        <w:t>-да анықталған қол</w:t>
      </w:r>
      <w:r w:rsidR="00F55391">
        <w:rPr>
          <w:rFonts w:ascii="Times New Roman" w:eastAsia="Times New Roman" w:hAnsi="Times New Roman" w:cs="Times New Roman"/>
          <w:sz w:val="24"/>
          <w:szCs w:val="24"/>
          <w:lang w:eastAsia="ru-RU"/>
        </w:rPr>
        <w:t xml:space="preserve">данылатын тәсілдерді, өлшемшарттар </w:t>
      </w:r>
      <w:r w:rsidR="00F55391">
        <w:rPr>
          <w:rFonts w:ascii="Times New Roman" w:eastAsia="Times New Roman" w:hAnsi="Times New Roman" w:cs="Times New Roman"/>
          <w:sz w:val="24"/>
          <w:szCs w:val="24"/>
          <w:lang w:val="kk-KZ" w:eastAsia="ru-RU"/>
        </w:rPr>
        <w:t>м</w:t>
      </w:r>
      <w:r w:rsidRPr="009E5A61">
        <w:rPr>
          <w:rFonts w:ascii="Times New Roman" w:eastAsia="Times New Roman" w:hAnsi="Times New Roman" w:cs="Times New Roman"/>
          <w:sz w:val="24"/>
          <w:szCs w:val="24"/>
          <w:lang w:eastAsia="ru-RU"/>
        </w:rPr>
        <w:t xml:space="preserve">ен бақылауларды қолданады. </w:t>
      </w:r>
      <w:r w:rsidRPr="00F55391">
        <w:rPr>
          <w:rFonts w:ascii="Times New Roman" w:eastAsia="Times New Roman" w:hAnsi="Times New Roman" w:cs="Times New Roman"/>
          <w:i/>
          <w:color w:val="0000FF"/>
          <w:sz w:val="24"/>
          <w:szCs w:val="24"/>
          <w:lang w:eastAsia="ru-RU"/>
        </w:rPr>
        <w:t>(165-1-тармақ 30.11.2023 ж. ДК шешімімен (№15 хаттама)</w:t>
      </w:r>
      <w:r w:rsidR="00F55391">
        <w:rPr>
          <w:rFonts w:ascii="Times New Roman" w:eastAsia="Times New Roman" w:hAnsi="Times New Roman" w:cs="Times New Roman"/>
          <w:i/>
          <w:color w:val="0000FF"/>
          <w:sz w:val="24"/>
          <w:szCs w:val="24"/>
          <w:lang w:val="kk-KZ" w:eastAsia="ru-RU"/>
        </w:rPr>
        <w:t xml:space="preserve"> </w:t>
      </w:r>
      <w:r w:rsidR="00F55391" w:rsidRPr="00F55391">
        <w:rPr>
          <w:rFonts w:ascii="Times New Roman" w:eastAsia="Times New Roman" w:hAnsi="Times New Roman" w:cs="Times New Roman"/>
          <w:i/>
          <w:color w:val="0000FF"/>
          <w:sz w:val="24"/>
          <w:szCs w:val="24"/>
          <w:lang w:eastAsia="ru-RU"/>
        </w:rPr>
        <w:t>толықтырылды</w:t>
      </w:r>
      <w:r w:rsidRPr="00F55391">
        <w:rPr>
          <w:rFonts w:ascii="Times New Roman" w:eastAsia="Times New Roman" w:hAnsi="Times New Roman" w:cs="Times New Roman"/>
          <w:i/>
          <w:color w:val="0000FF"/>
          <w:sz w:val="24"/>
          <w:szCs w:val="24"/>
          <w:lang w:eastAsia="ru-RU"/>
        </w:rPr>
        <w:t>)</w:t>
      </w:r>
      <w:r w:rsidR="00F55391">
        <w:rPr>
          <w:rFonts w:ascii="Times New Roman" w:eastAsia="Times New Roman" w:hAnsi="Times New Roman" w:cs="Times New Roman"/>
          <w:i/>
          <w:color w:val="0000FF"/>
          <w:sz w:val="24"/>
          <w:szCs w:val="24"/>
          <w:lang w:val="kk-KZ" w:eastAsia="ru-RU"/>
        </w:rPr>
        <w:t>.</w:t>
      </w:r>
    </w:p>
    <w:p w14:paraId="44D14461" w14:textId="77777777" w:rsidR="00F55391" w:rsidRPr="00F55391" w:rsidRDefault="00F5539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p>
    <w:p w14:paraId="4D7696E2" w14:textId="60423FA5" w:rsidR="009E5A61" w:rsidRPr="00F55391" w:rsidRDefault="00044571" w:rsidP="009E5A61">
      <w:pPr>
        <w:spacing w:after="0" w:line="240" w:lineRule="auto"/>
        <w:ind w:firstLine="426"/>
        <w:jc w:val="center"/>
        <w:rPr>
          <w:rFonts w:ascii="Times New Roman" w:eastAsia="Times New Roman" w:hAnsi="Times New Roman" w:cs="Times New Roman"/>
          <w:b/>
          <w:sz w:val="24"/>
          <w:szCs w:val="24"/>
          <w:lang w:val="kk-KZ" w:eastAsia="ru-RU"/>
        </w:rPr>
      </w:pPr>
      <w:r w:rsidRPr="00F55391">
        <w:rPr>
          <w:rFonts w:ascii="Times New Roman" w:eastAsia="Times New Roman" w:hAnsi="Times New Roman" w:cs="Times New Roman"/>
          <w:b/>
          <w:sz w:val="24"/>
          <w:szCs w:val="24"/>
          <w:lang w:val="kk-KZ" w:eastAsia="ru-RU"/>
        </w:rPr>
        <w:t>9</w:t>
      </w:r>
      <w:r w:rsidR="009E5A61" w:rsidRPr="00F55391">
        <w:rPr>
          <w:rFonts w:ascii="Times New Roman" w:eastAsia="Times New Roman" w:hAnsi="Times New Roman" w:cs="Times New Roman"/>
          <w:b/>
          <w:sz w:val="24"/>
          <w:szCs w:val="24"/>
          <w:lang w:val="kk-KZ" w:eastAsia="ru-RU"/>
        </w:rPr>
        <w:t>.</w:t>
      </w:r>
      <w:r w:rsidR="009E5A61" w:rsidRPr="00F55391">
        <w:rPr>
          <w:rFonts w:ascii="Times New Roman" w:eastAsia="Times New Roman" w:hAnsi="Times New Roman" w:cs="Times New Roman"/>
          <w:b/>
          <w:sz w:val="24"/>
          <w:szCs w:val="24"/>
          <w:lang w:val="kk-KZ" w:eastAsia="ru-RU"/>
        </w:rPr>
        <w:tab/>
        <w:t>Аудиторлық файлдар</w:t>
      </w:r>
    </w:p>
    <w:p w14:paraId="59874B25" w14:textId="77777777" w:rsidR="009E5A61" w:rsidRPr="00F55391"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F55391">
        <w:rPr>
          <w:rFonts w:ascii="Times New Roman" w:eastAsia="Times New Roman" w:hAnsi="Times New Roman" w:cs="Times New Roman"/>
          <w:sz w:val="24"/>
          <w:szCs w:val="24"/>
          <w:lang w:val="kk-KZ" w:eastAsia="ru-RU"/>
        </w:rPr>
        <w:tab/>
      </w:r>
    </w:p>
    <w:p w14:paraId="365AABA0" w14:textId="4330C4CB" w:rsidR="009E5A61" w:rsidRPr="00DD2FD3" w:rsidRDefault="00F55391"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166.</w:t>
      </w:r>
      <w:r w:rsidR="009E5A61" w:rsidRPr="00F55391">
        <w:rPr>
          <w:rFonts w:ascii="Times New Roman" w:eastAsia="Times New Roman" w:hAnsi="Times New Roman" w:cs="Times New Roman"/>
          <w:sz w:val="24"/>
          <w:szCs w:val="24"/>
          <w:lang w:val="kk-KZ" w:eastAsia="ru-RU"/>
        </w:rPr>
        <w:tab/>
        <w:t>Аудиторлық файлдар</w:t>
      </w:r>
      <w:r>
        <w:rPr>
          <w:rFonts w:ascii="Times New Roman" w:eastAsia="Times New Roman" w:hAnsi="Times New Roman" w:cs="Times New Roman"/>
          <w:sz w:val="24"/>
          <w:szCs w:val="24"/>
          <w:lang w:val="kk-KZ" w:eastAsia="ru-RU"/>
        </w:rPr>
        <w:t xml:space="preserve"> </w:t>
      </w:r>
      <w:r w:rsidR="009E5A61" w:rsidRPr="00F5539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9E5A61" w:rsidRPr="00F55391">
        <w:rPr>
          <w:rFonts w:ascii="Times New Roman" w:eastAsia="Times New Roman" w:hAnsi="Times New Roman" w:cs="Times New Roman"/>
          <w:sz w:val="24"/>
          <w:szCs w:val="24"/>
          <w:lang w:val="kk-KZ" w:eastAsia="ru-RU"/>
        </w:rPr>
        <w:t xml:space="preserve">бұл ішкі аудиторлар дайындаған немесе ішкі аудитті және/немесе консультациялық қызметтерді жүргізуге байланысты алған және сақтаған құжаттар мен материалдар. </w:t>
      </w:r>
      <w:r w:rsidR="009E5A61" w:rsidRPr="00DD2FD3">
        <w:rPr>
          <w:rFonts w:ascii="Times New Roman" w:eastAsia="Times New Roman" w:hAnsi="Times New Roman" w:cs="Times New Roman"/>
          <w:sz w:val="24"/>
          <w:szCs w:val="24"/>
          <w:lang w:val="kk-KZ" w:eastAsia="ru-RU"/>
        </w:rPr>
        <w:t>Аудиторлық файлдар қағазға немесе электронды түрде тіркелген деректер түрінде ұсынылуы мүмкін.</w:t>
      </w:r>
    </w:p>
    <w:p w14:paraId="4F76E327" w14:textId="62F49FDB"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2.</w:t>
      </w:r>
      <w:r w:rsidRPr="00DD2FD3">
        <w:rPr>
          <w:rFonts w:ascii="Times New Roman" w:eastAsia="Times New Roman" w:hAnsi="Times New Roman" w:cs="Times New Roman"/>
          <w:sz w:val="24"/>
          <w:szCs w:val="24"/>
          <w:lang w:val="kk-KZ" w:eastAsia="ru-RU"/>
        </w:rPr>
        <w:tab/>
        <w:t xml:space="preserve">Аудиторлық файлдар </w:t>
      </w:r>
      <w:r w:rsidR="00F55391">
        <w:rPr>
          <w:rFonts w:ascii="Times New Roman" w:eastAsia="Times New Roman" w:hAnsi="Times New Roman" w:cs="Times New Roman"/>
          <w:sz w:val="24"/>
          <w:szCs w:val="24"/>
          <w:lang w:val="kk-KZ" w:eastAsia="ru-RU"/>
        </w:rPr>
        <w:t xml:space="preserve">төмендегі жағдайларда </w:t>
      </w:r>
      <w:r w:rsidRPr="00DD2FD3">
        <w:rPr>
          <w:rFonts w:ascii="Times New Roman" w:eastAsia="Times New Roman" w:hAnsi="Times New Roman" w:cs="Times New Roman"/>
          <w:sz w:val="24"/>
          <w:szCs w:val="24"/>
          <w:lang w:val="kk-KZ" w:eastAsia="ru-RU"/>
        </w:rPr>
        <w:t>қолданылады:</w:t>
      </w:r>
    </w:p>
    <w:p w14:paraId="1EF53AB1"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 ішкі аудитті және/немесе консультациялық қызметтерді жоспарлау және жүргізу кезінде;</w:t>
      </w:r>
    </w:p>
    <w:p w14:paraId="40D964E1"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2) ішкі аудиторлар орындаған жұмысты ағымдағы бақылауды және тексеруді жүзеге асыру кезінде;</w:t>
      </w:r>
    </w:p>
    <w:p w14:paraId="6EFFD7A3"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 xml:space="preserve">3) аудиторлық есепте көрсетілетін аудиторлық қорытындыларды растау мақсатында алынатын аудиторлық дәлелдемелерді тіркеу үшін. </w:t>
      </w:r>
    </w:p>
    <w:p w14:paraId="6800887D" w14:textId="313531F3" w:rsidR="009E5A61" w:rsidRPr="00DD2FD3" w:rsidRDefault="00F5539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168</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 xml:space="preserve">Аудиторлық файлдар әрбір нақты аудиторлық тапсырманың және/немесе консультациялық қызметтің мән-жайларына және оны орындау барысында ішкі аудиторлардың қажеттіліктеріне жауап беретіндей етіп құрастырылуы және жүйеленуі тиіс. Аудиторлық файлдың (папканың) көлемі, егер жұмысты басқа ішкі аудиторға тапсыру қажет болса, ол тек құжаттама негізінде жасалған жұмысты және бұрынғы ішкі аудитордың қорытындыларының дұрыстығын түсіне алатындай болуы керек. </w:t>
      </w:r>
    </w:p>
    <w:p w14:paraId="77812269" w14:textId="4A0EE675" w:rsidR="009E5A61" w:rsidRPr="00DD2FD3" w:rsidRDefault="00F5539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169</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Аудиторлық тапсырма бойынша жұмыс құжаттамасының а</w:t>
      </w:r>
      <w:r w:rsidRPr="00DD2FD3">
        <w:rPr>
          <w:rFonts w:ascii="Times New Roman" w:eastAsia="Times New Roman" w:hAnsi="Times New Roman" w:cs="Times New Roman"/>
          <w:sz w:val="24"/>
          <w:szCs w:val="24"/>
          <w:lang w:val="kk-KZ" w:eastAsia="ru-RU"/>
        </w:rPr>
        <w:t>удиторлық файлы (папкасы) төмендегідей жұмыс қағаздарын қамтуы</w:t>
      </w:r>
      <w:r w:rsidR="009E5A61" w:rsidRPr="00DD2FD3">
        <w:rPr>
          <w:rFonts w:ascii="Times New Roman" w:eastAsia="Times New Roman" w:hAnsi="Times New Roman" w:cs="Times New Roman"/>
          <w:sz w:val="24"/>
          <w:szCs w:val="24"/>
          <w:lang w:val="kk-KZ" w:eastAsia="ru-RU"/>
        </w:rPr>
        <w:t xml:space="preserve"> тиіс:</w:t>
      </w:r>
    </w:p>
    <w:p w14:paraId="301211C7" w14:textId="10D16F15"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 xml:space="preserve">1) алдағы аудит туралы хабарлама; </w:t>
      </w:r>
      <w:r w:rsidRPr="00DD2FD3">
        <w:rPr>
          <w:rFonts w:ascii="Times New Roman" w:eastAsia="Times New Roman" w:hAnsi="Times New Roman" w:cs="Times New Roman"/>
          <w:i/>
          <w:color w:val="0000FF"/>
          <w:sz w:val="24"/>
          <w:szCs w:val="24"/>
          <w:lang w:val="kk-KZ" w:eastAsia="ru-RU"/>
        </w:rPr>
        <w:t>(1-тармақша ДК-н</w:t>
      </w:r>
      <w:r w:rsidR="00D0509C">
        <w:rPr>
          <w:rFonts w:ascii="Times New Roman" w:eastAsia="Times New Roman" w:hAnsi="Times New Roman" w:cs="Times New Roman"/>
          <w:i/>
          <w:color w:val="0000FF"/>
          <w:sz w:val="24"/>
          <w:szCs w:val="24"/>
          <w:lang w:val="kk-KZ" w:eastAsia="ru-RU"/>
        </w:rPr>
        <w:t>ы</w:t>
      </w:r>
      <w:r w:rsidRPr="00DD2FD3">
        <w:rPr>
          <w:rFonts w:ascii="Times New Roman" w:eastAsia="Times New Roman" w:hAnsi="Times New Roman" w:cs="Times New Roman"/>
          <w:i/>
          <w:color w:val="0000FF"/>
          <w:sz w:val="24"/>
          <w:szCs w:val="24"/>
          <w:lang w:val="kk-KZ" w:eastAsia="ru-RU"/>
        </w:rPr>
        <w:t>ң 09.10.2019 ж.шешімімен (№12 хаттама)</w:t>
      </w:r>
      <w:r w:rsidR="00F55391">
        <w:rPr>
          <w:rFonts w:ascii="Times New Roman" w:eastAsia="Times New Roman" w:hAnsi="Times New Roman" w:cs="Times New Roman"/>
          <w:i/>
          <w:color w:val="0000FF"/>
          <w:sz w:val="24"/>
          <w:szCs w:val="24"/>
          <w:lang w:val="kk-KZ" w:eastAsia="ru-RU"/>
        </w:rPr>
        <w:t xml:space="preserve"> </w:t>
      </w:r>
      <w:r w:rsidR="00F55391" w:rsidRPr="00DD2FD3">
        <w:rPr>
          <w:rFonts w:ascii="Times New Roman" w:eastAsia="Times New Roman" w:hAnsi="Times New Roman" w:cs="Times New Roman"/>
          <w:i/>
          <w:color w:val="0000FF"/>
          <w:sz w:val="24"/>
          <w:szCs w:val="24"/>
          <w:lang w:val="kk-KZ" w:eastAsia="ru-RU"/>
        </w:rPr>
        <w:t>редакция</w:t>
      </w:r>
      <w:r w:rsidR="00F55391">
        <w:rPr>
          <w:rFonts w:ascii="Times New Roman" w:eastAsia="Times New Roman" w:hAnsi="Times New Roman" w:cs="Times New Roman"/>
          <w:i/>
          <w:color w:val="0000FF"/>
          <w:sz w:val="24"/>
          <w:szCs w:val="24"/>
          <w:lang w:val="kk-KZ" w:eastAsia="ru-RU"/>
        </w:rPr>
        <w:t>сын</w:t>
      </w:r>
      <w:r w:rsidR="00F55391" w:rsidRPr="00DD2FD3">
        <w:rPr>
          <w:rFonts w:ascii="Times New Roman" w:eastAsia="Times New Roman" w:hAnsi="Times New Roman" w:cs="Times New Roman"/>
          <w:i/>
          <w:color w:val="0000FF"/>
          <w:sz w:val="24"/>
          <w:szCs w:val="24"/>
          <w:lang w:val="kk-KZ" w:eastAsia="ru-RU"/>
        </w:rPr>
        <w:t>да жазылды</w:t>
      </w:r>
      <w:r w:rsidRPr="00DD2FD3">
        <w:rPr>
          <w:rFonts w:ascii="Times New Roman" w:eastAsia="Times New Roman" w:hAnsi="Times New Roman" w:cs="Times New Roman"/>
          <w:i/>
          <w:color w:val="0000FF"/>
          <w:sz w:val="24"/>
          <w:szCs w:val="24"/>
          <w:lang w:val="kk-KZ" w:eastAsia="ru-RU"/>
        </w:rPr>
        <w:t>).</w:t>
      </w:r>
    </w:p>
    <w:p w14:paraId="4040CE0B" w14:textId="7FC4DCB1"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2) аудиторлық бағдарламаны және оған барлық өзгерістер мен толықтыруларды қоса алғанда, аудиторлық тапсырманы жоспарлау процесін көрсететін ақпа</w:t>
      </w:r>
      <w:r w:rsidR="00F55391" w:rsidRPr="00DD2FD3">
        <w:rPr>
          <w:rFonts w:ascii="Times New Roman" w:eastAsia="Times New Roman" w:hAnsi="Times New Roman" w:cs="Times New Roman"/>
          <w:sz w:val="24"/>
          <w:szCs w:val="24"/>
          <w:lang w:val="kk-KZ" w:eastAsia="ru-RU"/>
        </w:rPr>
        <w:t>рат және аудиторлық тапсырма</w:t>
      </w:r>
      <w:r w:rsidR="00F55391">
        <w:rPr>
          <w:rFonts w:ascii="Times New Roman" w:eastAsia="Times New Roman" w:hAnsi="Times New Roman" w:cs="Times New Roman"/>
          <w:sz w:val="24"/>
          <w:szCs w:val="24"/>
          <w:lang w:val="kk-KZ" w:eastAsia="ru-RU"/>
        </w:rPr>
        <w:t>ны</w:t>
      </w:r>
      <w:r w:rsidR="00F55391" w:rsidRPr="00DD2FD3">
        <w:rPr>
          <w:rFonts w:ascii="Times New Roman" w:eastAsia="Times New Roman" w:hAnsi="Times New Roman" w:cs="Times New Roman"/>
          <w:sz w:val="24"/>
          <w:szCs w:val="24"/>
          <w:lang w:val="kk-KZ" w:eastAsia="ru-RU"/>
        </w:rPr>
        <w:t xml:space="preserve"> (жоспарлы және нақты) </w:t>
      </w:r>
      <w:r w:rsidR="00F55391">
        <w:rPr>
          <w:rFonts w:ascii="Times New Roman" w:eastAsia="Times New Roman" w:hAnsi="Times New Roman" w:cs="Times New Roman"/>
          <w:sz w:val="24"/>
          <w:szCs w:val="24"/>
          <w:lang w:val="kk-KZ" w:eastAsia="ru-RU"/>
        </w:rPr>
        <w:t xml:space="preserve">орындауға </w:t>
      </w:r>
      <w:r w:rsidR="00F55391" w:rsidRPr="00DD2FD3">
        <w:rPr>
          <w:rFonts w:ascii="Times New Roman" w:eastAsia="Times New Roman" w:hAnsi="Times New Roman" w:cs="Times New Roman"/>
          <w:sz w:val="24"/>
          <w:szCs w:val="24"/>
          <w:lang w:val="kk-KZ" w:eastAsia="ru-RU"/>
        </w:rPr>
        <w:t>кететін уақыт есебі</w:t>
      </w:r>
      <w:r w:rsidR="00F55391">
        <w:rPr>
          <w:rFonts w:ascii="Times New Roman" w:eastAsia="Times New Roman" w:hAnsi="Times New Roman" w:cs="Times New Roman"/>
          <w:sz w:val="24"/>
          <w:szCs w:val="24"/>
          <w:lang w:val="kk-KZ" w:eastAsia="ru-RU"/>
        </w:rPr>
        <w:t xml:space="preserve">, </w:t>
      </w:r>
      <w:r w:rsidR="00F55391" w:rsidRPr="00DD2FD3">
        <w:rPr>
          <w:rFonts w:ascii="Times New Roman" w:eastAsia="Times New Roman" w:hAnsi="Times New Roman" w:cs="Times New Roman"/>
          <w:sz w:val="24"/>
          <w:szCs w:val="24"/>
          <w:lang w:val="kk-KZ" w:eastAsia="ru-RU"/>
        </w:rPr>
        <w:t>аудиторлық тапсырм</w:t>
      </w:r>
      <w:r w:rsidR="00F55391">
        <w:rPr>
          <w:rFonts w:ascii="Times New Roman" w:eastAsia="Times New Roman" w:hAnsi="Times New Roman" w:cs="Times New Roman"/>
          <w:sz w:val="24"/>
          <w:szCs w:val="24"/>
          <w:lang w:val="kk-KZ" w:eastAsia="ru-RU"/>
        </w:rPr>
        <w:t>а</w:t>
      </w:r>
      <w:r w:rsidRPr="00DD2FD3">
        <w:rPr>
          <w:rFonts w:ascii="Times New Roman" w:eastAsia="Times New Roman" w:hAnsi="Times New Roman" w:cs="Times New Roman"/>
          <w:sz w:val="24"/>
          <w:szCs w:val="24"/>
          <w:lang w:val="kk-KZ" w:eastAsia="ru-RU"/>
        </w:rPr>
        <w:t xml:space="preserve">; </w:t>
      </w:r>
      <w:r w:rsidR="00F55391" w:rsidRPr="00DD2FD3">
        <w:rPr>
          <w:rFonts w:ascii="Times New Roman" w:eastAsia="Times New Roman" w:hAnsi="Times New Roman" w:cs="Times New Roman"/>
          <w:i/>
          <w:color w:val="0000FF"/>
          <w:sz w:val="24"/>
          <w:szCs w:val="24"/>
          <w:lang w:val="kk-KZ" w:eastAsia="ru-RU"/>
        </w:rPr>
        <w:t>(2-тармақша ДК-ны</w:t>
      </w:r>
      <w:r w:rsidRPr="00DD2FD3">
        <w:rPr>
          <w:rFonts w:ascii="Times New Roman" w:eastAsia="Times New Roman" w:hAnsi="Times New Roman" w:cs="Times New Roman"/>
          <w:i/>
          <w:color w:val="0000FF"/>
          <w:sz w:val="24"/>
          <w:szCs w:val="24"/>
          <w:lang w:val="kk-KZ" w:eastAsia="ru-RU"/>
        </w:rPr>
        <w:t>ң 09.10.2019 ж.шешімі (№12 хаттама) редакция</w:t>
      </w:r>
      <w:r w:rsidR="00F55391">
        <w:rPr>
          <w:rFonts w:ascii="Times New Roman" w:eastAsia="Times New Roman" w:hAnsi="Times New Roman" w:cs="Times New Roman"/>
          <w:i/>
          <w:color w:val="0000FF"/>
          <w:sz w:val="24"/>
          <w:szCs w:val="24"/>
          <w:lang w:val="kk-KZ" w:eastAsia="ru-RU"/>
        </w:rPr>
        <w:t>сын</w:t>
      </w:r>
      <w:r w:rsidRPr="00DD2FD3">
        <w:rPr>
          <w:rFonts w:ascii="Times New Roman" w:eastAsia="Times New Roman" w:hAnsi="Times New Roman" w:cs="Times New Roman"/>
          <w:i/>
          <w:color w:val="0000FF"/>
          <w:sz w:val="24"/>
          <w:szCs w:val="24"/>
          <w:lang w:val="kk-KZ" w:eastAsia="ru-RU"/>
        </w:rPr>
        <w:t>да жазылды).</w:t>
      </w:r>
    </w:p>
    <w:p w14:paraId="112D522B" w14:textId="210C3FD1" w:rsidR="009E5A61" w:rsidRPr="00DD2FD3" w:rsidRDefault="00F5539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3) жұмыс құжаттамасы</w:t>
      </w:r>
      <w:r w:rsidR="009E5A61" w:rsidRPr="00DD2FD3">
        <w:rPr>
          <w:rFonts w:ascii="Times New Roman" w:eastAsia="Times New Roman" w:hAnsi="Times New Roman" w:cs="Times New Roman"/>
          <w:sz w:val="24"/>
          <w:szCs w:val="24"/>
          <w:lang w:val="kk-KZ" w:eastAsia="ru-RU"/>
        </w:rPr>
        <w:t>;</w:t>
      </w:r>
    </w:p>
    <w:p w14:paraId="12B5EAC1" w14:textId="27C6D7D0" w:rsidR="009E5A61" w:rsidRPr="00DD2FD3"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 xml:space="preserve">4) жобалар (электрондық нұсқада) және аудиторлық есептің түпкілікті нұсқасы; </w:t>
      </w:r>
      <w:r w:rsidRPr="00DD2FD3">
        <w:rPr>
          <w:rFonts w:ascii="Times New Roman" w:eastAsia="Times New Roman" w:hAnsi="Times New Roman" w:cs="Times New Roman"/>
          <w:i/>
          <w:color w:val="0000FF"/>
          <w:sz w:val="24"/>
          <w:szCs w:val="24"/>
          <w:lang w:val="kk-KZ" w:eastAsia="ru-RU"/>
        </w:rPr>
        <w:t>(4-тармақша ДК-н</w:t>
      </w:r>
      <w:r w:rsidR="00F55391">
        <w:rPr>
          <w:rFonts w:ascii="Times New Roman" w:eastAsia="Times New Roman" w:hAnsi="Times New Roman" w:cs="Times New Roman"/>
          <w:i/>
          <w:color w:val="0000FF"/>
          <w:sz w:val="24"/>
          <w:szCs w:val="24"/>
          <w:lang w:val="kk-KZ" w:eastAsia="ru-RU"/>
        </w:rPr>
        <w:t>ы</w:t>
      </w:r>
      <w:r w:rsidR="00F55391" w:rsidRPr="00DD2FD3">
        <w:rPr>
          <w:rFonts w:ascii="Times New Roman" w:eastAsia="Times New Roman" w:hAnsi="Times New Roman" w:cs="Times New Roman"/>
          <w:i/>
          <w:color w:val="0000FF"/>
          <w:sz w:val="24"/>
          <w:szCs w:val="24"/>
          <w:lang w:val="kk-KZ" w:eastAsia="ru-RU"/>
        </w:rPr>
        <w:t>ң 09.10.2019 ж.шешімі</w:t>
      </w:r>
      <w:r w:rsidRPr="00DD2FD3">
        <w:rPr>
          <w:rFonts w:ascii="Times New Roman" w:eastAsia="Times New Roman" w:hAnsi="Times New Roman" w:cs="Times New Roman"/>
          <w:i/>
          <w:color w:val="0000FF"/>
          <w:sz w:val="24"/>
          <w:szCs w:val="24"/>
          <w:lang w:val="kk-KZ" w:eastAsia="ru-RU"/>
        </w:rPr>
        <w:t xml:space="preserve"> (№12 хаттама) редакция</w:t>
      </w:r>
      <w:r w:rsidR="00F55391">
        <w:rPr>
          <w:rFonts w:ascii="Times New Roman" w:eastAsia="Times New Roman" w:hAnsi="Times New Roman" w:cs="Times New Roman"/>
          <w:i/>
          <w:color w:val="0000FF"/>
          <w:sz w:val="24"/>
          <w:szCs w:val="24"/>
          <w:lang w:val="kk-KZ" w:eastAsia="ru-RU"/>
        </w:rPr>
        <w:t>сын</w:t>
      </w:r>
      <w:r w:rsidRPr="00DD2FD3">
        <w:rPr>
          <w:rFonts w:ascii="Times New Roman" w:eastAsia="Times New Roman" w:hAnsi="Times New Roman" w:cs="Times New Roman"/>
          <w:i/>
          <w:color w:val="0000FF"/>
          <w:sz w:val="24"/>
          <w:szCs w:val="24"/>
          <w:lang w:val="kk-KZ" w:eastAsia="ru-RU"/>
        </w:rPr>
        <w:t>да жазылды).</w:t>
      </w:r>
    </w:p>
    <w:p w14:paraId="67FBAB41" w14:textId="4407BFBA"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5)</w:t>
      </w:r>
      <w:r w:rsidR="00F55391">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ішкі аудитордың қорытындыларын растау үшін процестері</w:t>
      </w:r>
      <w:r w:rsidR="008335D7">
        <w:rPr>
          <w:rFonts w:ascii="Times New Roman" w:eastAsia="Times New Roman" w:hAnsi="Times New Roman" w:cs="Times New Roman"/>
          <w:sz w:val="24"/>
          <w:szCs w:val="24"/>
          <w:lang w:val="kk-KZ" w:eastAsia="ru-RU"/>
        </w:rPr>
        <w:t xml:space="preserve">не </w:t>
      </w:r>
      <w:r w:rsidRPr="009E5A61">
        <w:rPr>
          <w:rFonts w:ascii="Times New Roman" w:eastAsia="Times New Roman" w:hAnsi="Times New Roman" w:cs="Times New Roman"/>
          <w:sz w:val="24"/>
          <w:szCs w:val="24"/>
          <w:lang w:eastAsia="ru-RU"/>
        </w:rPr>
        <w:t xml:space="preserve"> аудит</w:t>
      </w:r>
      <w:r w:rsidR="008335D7">
        <w:rPr>
          <w:rFonts w:ascii="Times New Roman" w:eastAsia="Times New Roman" w:hAnsi="Times New Roman" w:cs="Times New Roman"/>
          <w:sz w:val="24"/>
          <w:szCs w:val="24"/>
          <w:lang w:val="kk-KZ" w:eastAsia="ru-RU"/>
        </w:rPr>
        <w:t xml:space="preserve"> жүргізілге</w:t>
      </w:r>
      <w:r w:rsidRPr="009E5A61">
        <w:rPr>
          <w:rFonts w:ascii="Times New Roman" w:eastAsia="Times New Roman" w:hAnsi="Times New Roman" w:cs="Times New Roman"/>
          <w:sz w:val="24"/>
          <w:szCs w:val="24"/>
          <w:lang w:eastAsia="ru-RU"/>
        </w:rPr>
        <w:t>н құрылымдық бөлімше құжаттарының көшірмелері (қажет болған жағдайда);</w:t>
      </w:r>
    </w:p>
    <w:p w14:paraId="3CE5BED8"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6) түзету іс-қимылдары жоспарының көшірмесі.</w:t>
      </w:r>
    </w:p>
    <w:p w14:paraId="54D74354" w14:textId="58C9CD9F" w:rsidR="009E5A61" w:rsidRPr="009E5A61" w:rsidRDefault="00F55391"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Консультациялық қызметтер көрсету жөніндегі</w:t>
      </w:r>
      <w:r>
        <w:rPr>
          <w:rFonts w:ascii="Times New Roman" w:eastAsia="Times New Roman" w:hAnsi="Times New Roman" w:cs="Times New Roman"/>
          <w:sz w:val="24"/>
          <w:szCs w:val="24"/>
          <w:lang w:eastAsia="ru-RU"/>
        </w:rPr>
        <w:t xml:space="preserve"> аудиторлық файл (папка) төмендегідей</w:t>
      </w:r>
      <w:r w:rsidR="009E5A61" w:rsidRPr="009E5A61">
        <w:rPr>
          <w:rFonts w:ascii="Times New Roman" w:eastAsia="Times New Roman" w:hAnsi="Times New Roman" w:cs="Times New Roman"/>
          <w:sz w:val="24"/>
          <w:szCs w:val="24"/>
          <w:lang w:eastAsia="ru-RU"/>
        </w:rPr>
        <w:t xml:space="preserve"> жұмыс қағаз</w:t>
      </w:r>
      <w:r>
        <w:rPr>
          <w:rFonts w:ascii="Times New Roman" w:eastAsia="Times New Roman" w:hAnsi="Times New Roman" w:cs="Times New Roman"/>
          <w:sz w:val="24"/>
          <w:szCs w:val="24"/>
          <w:lang w:eastAsia="ru-RU"/>
        </w:rPr>
        <w:t>дарын қамтуы</w:t>
      </w:r>
      <w:r w:rsidR="009E5A61" w:rsidRPr="009E5A61">
        <w:rPr>
          <w:rFonts w:ascii="Times New Roman" w:eastAsia="Times New Roman" w:hAnsi="Times New Roman" w:cs="Times New Roman"/>
          <w:sz w:val="24"/>
          <w:szCs w:val="24"/>
          <w:lang w:eastAsia="ru-RU"/>
        </w:rPr>
        <w:t xml:space="preserve"> тиіс:</w:t>
      </w:r>
    </w:p>
    <w:p w14:paraId="613EC5B4"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1) консультациялық қызметтер көрсетуге арналған тапсырма; </w:t>
      </w:r>
    </w:p>
    <w:p w14:paraId="40338293" w14:textId="13FA0814" w:rsidR="009E5A61" w:rsidRPr="00B032F7" w:rsidRDefault="009E5A61"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9E5A61">
        <w:rPr>
          <w:rFonts w:ascii="Times New Roman" w:eastAsia="Times New Roman" w:hAnsi="Times New Roman" w:cs="Times New Roman"/>
          <w:sz w:val="24"/>
          <w:szCs w:val="24"/>
          <w:lang w:eastAsia="ru-RU"/>
        </w:rPr>
        <w:t xml:space="preserve">2) қызметтік жазба және/немесе консультациялық қызметтер көрсету жөніндегі есеп; </w:t>
      </w:r>
      <w:r w:rsidRPr="00B032F7">
        <w:rPr>
          <w:rFonts w:ascii="Times New Roman" w:eastAsia="Times New Roman" w:hAnsi="Times New Roman" w:cs="Times New Roman"/>
          <w:i/>
          <w:color w:val="0000FF"/>
          <w:sz w:val="24"/>
          <w:szCs w:val="24"/>
          <w:lang w:eastAsia="ru-RU"/>
        </w:rPr>
        <w:t>(2-тармақша ДК-н</w:t>
      </w:r>
      <w:r w:rsidR="00B032F7">
        <w:rPr>
          <w:rFonts w:ascii="Times New Roman" w:eastAsia="Times New Roman" w:hAnsi="Times New Roman" w:cs="Times New Roman"/>
          <w:i/>
          <w:color w:val="0000FF"/>
          <w:sz w:val="24"/>
          <w:szCs w:val="24"/>
          <w:lang w:val="kk-KZ" w:eastAsia="ru-RU"/>
        </w:rPr>
        <w:t>ы</w:t>
      </w:r>
      <w:r w:rsidRPr="00B032F7">
        <w:rPr>
          <w:rFonts w:ascii="Times New Roman" w:eastAsia="Times New Roman" w:hAnsi="Times New Roman" w:cs="Times New Roman"/>
          <w:i/>
          <w:color w:val="0000FF"/>
          <w:sz w:val="24"/>
          <w:szCs w:val="24"/>
          <w:lang w:eastAsia="ru-RU"/>
        </w:rPr>
        <w:t>ң 09.10.2019 ж.шешімімен (№12 хаттама)</w:t>
      </w:r>
      <w:r w:rsidR="00B032F7" w:rsidRPr="00B032F7">
        <w:rPr>
          <w:rFonts w:ascii="Times New Roman" w:eastAsia="Times New Roman" w:hAnsi="Times New Roman" w:cs="Times New Roman"/>
          <w:i/>
          <w:color w:val="0000FF"/>
          <w:sz w:val="24"/>
          <w:szCs w:val="24"/>
          <w:lang w:eastAsia="ru-RU"/>
        </w:rPr>
        <w:t xml:space="preserve"> редакция</w:t>
      </w:r>
      <w:r w:rsidR="00B032F7">
        <w:rPr>
          <w:rFonts w:ascii="Times New Roman" w:eastAsia="Times New Roman" w:hAnsi="Times New Roman" w:cs="Times New Roman"/>
          <w:i/>
          <w:color w:val="0000FF"/>
          <w:sz w:val="24"/>
          <w:szCs w:val="24"/>
          <w:lang w:val="kk-KZ" w:eastAsia="ru-RU"/>
        </w:rPr>
        <w:t>сын</w:t>
      </w:r>
      <w:r w:rsidR="00B032F7" w:rsidRPr="00B032F7">
        <w:rPr>
          <w:rFonts w:ascii="Times New Roman" w:eastAsia="Times New Roman" w:hAnsi="Times New Roman" w:cs="Times New Roman"/>
          <w:i/>
          <w:color w:val="0000FF"/>
          <w:sz w:val="24"/>
          <w:szCs w:val="24"/>
          <w:lang w:eastAsia="ru-RU"/>
        </w:rPr>
        <w:t>да жазылды</w:t>
      </w:r>
      <w:r w:rsidR="00B032F7">
        <w:rPr>
          <w:rFonts w:ascii="Times New Roman" w:eastAsia="Times New Roman" w:hAnsi="Times New Roman" w:cs="Times New Roman"/>
          <w:i/>
          <w:color w:val="0000FF"/>
          <w:sz w:val="24"/>
          <w:szCs w:val="24"/>
          <w:lang w:val="kk-KZ" w:eastAsia="ru-RU"/>
        </w:rPr>
        <w:t>)</w:t>
      </w:r>
    </w:p>
    <w:p w14:paraId="132528BB" w14:textId="7A149066" w:rsidR="009E5A61" w:rsidRPr="00B032F7"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B032F7">
        <w:rPr>
          <w:rFonts w:ascii="Times New Roman" w:eastAsia="Times New Roman" w:hAnsi="Times New Roman" w:cs="Times New Roman"/>
          <w:sz w:val="24"/>
          <w:szCs w:val="24"/>
          <w:lang w:val="kk-KZ" w:eastAsia="ru-RU"/>
        </w:rPr>
        <w:t>3)</w:t>
      </w:r>
      <w:r w:rsidR="00B032F7">
        <w:rPr>
          <w:rFonts w:ascii="Times New Roman" w:eastAsia="Times New Roman" w:hAnsi="Times New Roman" w:cs="Times New Roman"/>
          <w:sz w:val="24"/>
          <w:szCs w:val="24"/>
          <w:lang w:val="kk-KZ" w:eastAsia="ru-RU"/>
        </w:rPr>
        <w:t xml:space="preserve"> </w:t>
      </w:r>
      <w:r w:rsidRPr="00B032F7">
        <w:rPr>
          <w:rFonts w:ascii="Times New Roman" w:eastAsia="Times New Roman" w:hAnsi="Times New Roman" w:cs="Times New Roman"/>
          <w:sz w:val="24"/>
          <w:szCs w:val="24"/>
          <w:lang w:val="kk-KZ" w:eastAsia="ru-RU"/>
        </w:rPr>
        <w:t>ішкі аудитордың қорытындыларын растау үшін құжаттардың көшірмелері (қажет болған жағдайда);</w:t>
      </w:r>
    </w:p>
    <w:p w14:paraId="139853EB" w14:textId="77777777" w:rsidR="009E5A61" w:rsidRPr="00DD2FD3" w:rsidRDefault="009E5A61"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4) түзету іс-қимылдары жоспарының көшірмесі (бар болса).</w:t>
      </w:r>
    </w:p>
    <w:p w14:paraId="55D82ADF" w14:textId="01E5E2F9" w:rsidR="009E5A61" w:rsidRPr="00DD2FD3" w:rsidRDefault="00B032F7" w:rsidP="009E5A61">
      <w:pPr>
        <w:spacing w:after="0" w:line="240" w:lineRule="auto"/>
        <w:ind w:firstLine="426"/>
        <w:jc w:val="both"/>
        <w:rPr>
          <w:rFonts w:ascii="Times New Roman" w:eastAsia="Times New Roman" w:hAnsi="Times New Roman" w:cs="Times New Roman"/>
          <w:sz w:val="24"/>
          <w:szCs w:val="24"/>
          <w:lang w:val="kk-KZ" w:eastAsia="ru-RU"/>
        </w:rPr>
      </w:pPr>
      <w:r w:rsidRPr="00DD2FD3">
        <w:rPr>
          <w:rFonts w:ascii="Times New Roman" w:eastAsia="Times New Roman" w:hAnsi="Times New Roman" w:cs="Times New Roman"/>
          <w:sz w:val="24"/>
          <w:szCs w:val="24"/>
          <w:lang w:val="kk-KZ" w:eastAsia="ru-RU"/>
        </w:rPr>
        <w:t>171</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ІАД</w:t>
      </w:r>
      <w:r w:rsidR="009E5A61" w:rsidRPr="00DD2FD3">
        <w:rPr>
          <w:rFonts w:ascii="Times New Roman" w:eastAsia="Times New Roman" w:hAnsi="Times New Roman" w:cs="Times New Roman"/>
          <w:sz w:val="24"/>
          <w:szCs w:val="24"/>
          <w:lang w:val="kk-KZ" w:eastAsia="ru-RU"/>
        </w:rPr>
        <w:t xml:space="preserve"> қызметкер</w:t>
      </w:r>
      <w:r>
        <w:rPr>
          <w:rFonts w:ascii="Times New Roman" w:eastAsia="Times New Roman" w:hAnsi="Times New Roman" w:cs="Times New Roman"/>
          <w:sz w:val="24"/>
          <w:szCs w:val="24"/>
          <w:lang w:val="kk-KZ" w:eastAsia="ru-RU"/>
        </w:rPr>
        <w:t>лерінің</w:t>
      </w:r>
      <w:r w:rsidR="009E5A61" w:rsidRPr="00DD2FD3">
        <w:rPr>
          <w:rFonts w:ascii="Times New Roman" w:eastAsia="Times New Roman" w:hAnsi="Times New Roman" w:cs="Times New Roman"/>
          <w:sz w:val="24"/>
          <w:szCs w:val="24"/>
          <w:lang w:val="kk-KZ" w:eastAsia="ru-RU"/>
        </w:rPr>
        <w:t xml:space="preserve"> (ішкі аудиторлардың) компьютерлеріндегі барлық аудиторлық файлдард</w:t>
      </w:r>
      <w:r w:rsidRPr="00DD2FD3">
        <w:rPr>
          <w:rFonts w:ascii="Times New Roman" w:eastAsia="Times New Roman" w:hAnsi="Times New Roman" w:cs="Times New Roman"/>
          <w:sz w:val="24"/>
          <w:szCs w:val="24"/>
          <w:lang w:val="kk-KZ" w:eastAsia="ru-RU"/>
        </w:rPr>
        <w:t>ы олар бірлесіп пайдалануы тиіс</w:t>
      </w:r>
      <w:r w:rsidR="009E5A61" w:rsidRPr="00DD2FD3">
        <w:rPr>
          <w:rFonts w:ascii="Times New Roman" w:eastAsia="Times New Roman" w:hAnsi="Times New Roman" w:cs="Times New Roman"/>
          <w:sz w:val="24"/>
          <w:szCs w:val="24"/>
          <w:lang w:val="kk-KZ" w:eastAsia="ru-RU"/>
        </w:rPr>
        <w:t xml:space="preserve"> және екі қызметкермен еңбек шартын бұзған кезде екі желілік ресурста орналастырылуы </w:t>
      </w:r>
      <w:r>
        <w:rPr>
          <w:rFonts w:ascii="Times New Roman" w:eastAsia="Times New Roman" w:hAnsi="Times New Roman" w:cs="Times New Roman"/>
          <w:sz w:val="24"/>
          <w:szCs w:val="24"/>
          <w:lang w:val="kk-KZ" w:eastAsia="ru-RU"/>
        </w:rPr>
        <w:t>тиіс</w:t>
      </w:r>
      <w:r w:rsidR="009E5A61" w:rsidRPr="00DD2FD3">
        <w:rPr>
          <w:rFonts w:ascii="Times New Roman" w:eastAsia="Times New Roman" w:hAnsi="Times New Roman" w:cs="Times New Roman"/>
          <w:sz w:val="24"/>
          <w:szCs w:val="24"/>
          <w:lang w:val="kk-KZ" w:eastAsia="ru-RU"/>
        </w:rPr>
        <w:t xml:space="preserve">. (171-тармақ </w:t>
      </w:r>
      <w:r w:rsidRPr="00DD2FD3">
        <w:rPr>
          <w:rFonts w:ascii="Times New Roman" w:eastAsia="Times New Roman" w:hAnsi="Times New Roman" w:cs="Times New Roman"/>
          <w:sz w:val="24"/>
          <w:szCs w:val="24"/>
          <w:lang w:val="kk-KZ" w:eastAsia="ru-RU"/>
        </w:rPr>
        <w:t>ДК-ны</w:t>
      </w:r>
      <w:r w:rsidR="009E5A61" w:rsidRPr="00DD2FD3">
        <w:rPr>
          <w:rFonts w:ascii="Times New Roman" w:eastAsia="Times New Roman" w:hAnsi="Times New Roman" w:cs="Times New Roman"/>
          <w:sz w:val="24"/>
          <w:szCs w:val="24"/>
          <w:lang w:val="kk-KZ" w:eastAsia="ru-RU"/>
        </w:rPr>
        <w:t>ң 09.10.2019 ж. шешімімен (№12 хаттама)</w:t>
      </w:r>
      <w:r w:rsidRPr="00DD2FD3">
        <w:rPr>
          <w:rFonts w:ascii="Times New Roman" w:eastAsia="Times New Roman" w:hAnsi="Times New Roman" w:cs="Times New Roman"/>
          <w:sz w:val="24"/>
          <w:szCs w:val="24"/>
          <w:lang w:val="kk-KZ" w:eastAsia="ru-RU"/>
        </w:rPr>
        <w:t xml:space="preserve"> өзгертілді</w:t>
      </w:r>
      <w:r w:rsidR="009E5A61" w:rsidRPr="00DD2FD3">
        <w:rPr>
          <w:rFonts w:ascii="Times New Roman" w:eastAsia="Times New Roman" w:hAnsi="Times New Roman" w:cs="Times New Roman"/>
          <w:sz w:val="24"/>
          <w:szCs w:val="24"/>
          <w:lang w:val="kk-KZ" w:eastAsia="ru-RU"/>
        </w:rPr>
        <w:t>).</w:t>
      </w:r>
    </w:p>
    <w:p w14:paraId="60F1984F" w14:textId="1415C37D" w:rsidR="009E5A61" w:rsidRPr="00DD2FD3" w:rsidRDefault="00B032F7" w:rsidP="009E5A61">
      <w:pPr>
        <w:spacing w:after="0" w:line="240" w:lineRule="auto"/>
        <w:ind w:firstLine="426"/>
        <w:jc w:val="both"/>
        <w:rPr>
          <w:rFonts w:ascii="Times New Roman" w:eastAsia="Times New Roman" w:hAnsi="Times New Roman" w:cs="Times New Roman"/>
          <w:i/>
          <w:color w:val="0000FF"/>
          <w:sz w:val="24"/>
          <w:szCs w:val="24"/>
          <w:lang w:val="kk-KZ" w:eastAsia="ru-RU"/>
        </w:rPr>
      </w:pPr>
      <w:r w:rsidRPr="00DD2FD3">
        <w:rPr>
          <w:rFonts w:ascii="Times New Roman" w:eastAsia="Times New Roman" w:hAnsi="Times New Roman" w:cs="Times New Roman"/>
          <w:sz w:val="24"/>
          <w:szCs w:val="24"/>
          <w:lang w:val="kk-KZ" w:eastAsia="ru-RU"/>
        </w:rPr>
        <w:t>172.</w:t>
      </w:r>
      <w:r w:rsidRPr="00DD2FD3">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ІАД </w:t>
      </w:r>
      <w:r w:rsidR="009E5A61" w:rsidRPr="00DD2FD3">
        <w:rPr>
          <w:rFonts w:ascii="Times New Roman" w:eastAsia="Times New Roman" w:hAnsi="Times New Roman" w:cs="Times New Roman"/>
          <w:sz w:val="24"/>
          <w:szCs w:val="24"/>
          <w:lang w:val="kk-KZ" w:eastAsia="ru-RU"/>
        </w:rPr>
        <w:t xml:space="preserve">ызметкермен еңбек шарты тоқтатылған кезде, соңғысы </w:t>
      </w:r>
      <w:r>
        <w:rPr>
          <w:rFonts w:ascii="Times New Roman" w:eastAsia="Times New Roman" w:hAnsi="Times New Roman" w:cs="Times New Roman"/>
          <w:sz w:val="24"/>
          <w:szCs w:val="24"/>
          <w:lang w:val="kk-KZ" w:eastAsia="ru-RU"/>
        </w:rPr>
        <w:t xml:space="preserve">ІАД </w:t>
      </w:r>
      <w:r w:rsidRPr="00DD2FD3">
        <w:rPr>
          <w:rFonts w:ascii="Times New Roman" w:eastAsia="Times New Roman" w:hAnsi="Times New Roman" w:cs="Times New Roman"/>
          <w:sz w:val="24"/>
          <w:szCs w:val="24"/>
          <w:lang w:val="kk-KZ" w:eastAsia="ru-RU"/>
        </w:rPr>
        <w:t>директорын</w:t>
      </w:r>
      <w:r w:rsidR="009E5A61" w:rsidRPr="00DD2FD3">
        <w:rPr>
          <w:rFonts w:ascii="Times New Roman" w:eastAsia="Times New Roman" w:hAnsi="Times New Roman" w:cs="Times New Roman"/>
          <w:sz w:val="24"/>
          <w:szCs w:val="24"/>
          <w:lang w:val="kk-KZ" w:eastAsia="ru-RU"/>
        </w:rPr>
        <w:t>а өзі жүргізген аудиттер бойынша қаб</w:t>
      </w:r>
      <w:r w:rsidRPr="00DD2FD3">
        <w:rPr>
          <w:rFonts w:ascii="Times New Roman" w:eastAsia="Times New Roman" w:hAnsi="Times New Roman" w:cs="Times New Roman"/>
          <w:sz w:val="24"/>
          <w:szCs w:val="24"/>
          <w:lang w:val="kk-KZ" w:eastAsia="ru-RU"/>
        </w:rPr>
        <w:t>ылдау-тапсыру актісі бойынша</w:t>
      </w:r>
      <w:r w:rsidR="009E5A61" w:rsidRPr="00DD2FD3">
        <w:rPr>
          <w:rFonts w:ascii="Times New Roman" w:eastAsia="Times New Roman" w:hAnsi="Times New Roman" w:cs="Times New Roman"/>
          <w:sz w:val="24"/>
          <w:szCs w:val="24"/>
          <w:lang w:val="kk-KZ" w:eastAsia="ru-RU"/>
        </w:rPr>
        <w:t xml:space="preserve"> аудиторлық файлды беруге міндетті. </w:t>
      </w:r>
      <w:r w:rsidR="009E5A61" w:rsidRPr="00DD2FD3">
        <w:rPr>
          <w:rFonts w:ascii="Times New Roman" w:eastAsia="Times New Roman" w:hAnsi="Times New Roman" w:cs="Times New Roman"/>
          <w:i/>
          <w:color w:val="0000FF"/>
          <w:sz w:val="24"/>
          <w:szCs w:val="24"/>
          <w:lang w:val="kk-KZ" w:eastAsia="ru-RU"/>
        </w:rPr>
        <w:t xml:space="preserve">(172-тармақ </w:t>
      </w:r>
      <w:r w:rsidRPr="00DD2FD3">
        <w:rPr>
          <w:rFonts w:ascii="Times New Roman" w:eastAsia="Times New Roman" w:hAnsi="Times New Roman" w:cs="Times New Roman"/>
          <w:i/>
          <w:color w:val="0000FF"/>
          <w:sz w:val="24"/>
          <w:szCs w:val="24"/>
          <w:lang w:val="kk-KZ" w:eastAsia="ru-RU"/>
        </w:rPr>
        <w:t>ДК-ның 09.10.2019 ж.шешімі</w:t>
      </w:r>
      <w:r w:rsidR="009E5A61" w:rsidRPr="00DD2FD3">
        <w:rPr>
          <w:rFonts w:ascii="Times New Roman" w:eastAsia="Times New Roman" w:hAnsi="Times New Roman" w:cs="Times New Roman"/>
          <w:i/>
          <w:color w:val="0000FF"/>
          <w:sz w:val="24"/>
          <w:szCs w:val="24"/>
          <w:lang w:val="kk-KZ" w:eastAsia="ru-RU"/>
        </w:rPr>
        <w:t xml:space="preserve"> (№12 хаттама)</w:t>
      </w:r>
      <w:r w:rsidRPr="00DD2FD3">
        <w:rPr>
          <w:rFonts w:ascii="Times New Roman" w:eastAsia="Times New Roman" w:hAnsi="Times New Roman" w:cs="Times New Roman"/>
          <w:i/>
          <w:color w:val="0000FF"/>
          <w:sz w:val="24"/>
          <w:szCs w:val="24"/>
          <w:lang w:val="kk-KZ" w:eastAsia="ru-RU"/>
        </w:rPr>
        <w:t xml:space="preserve"> редакция</w:t>
      </w:r>
      <w:r>
        <w:rPr>
          <w:rFonts w:ascii="Times New Roman" w:eastAsia="Times New Roman" w:hAnsi="Times New Roman" w:cs="Times New Roman"/>
          <w:i/>
          <w:color w:val="0000FF"/>
          <w:sz w:val="24"/>
          <w:szCs w:val="24"/>
          <w:lang w:val="kk-KZ" w:eastAsia="ru-RU"/>
        </w:rPr>
        <w:t>сын</w:t>
      </w:r>
      <w:r w:rsidRPr="00DD2FD3">
        <w:rPr>
          <w:rFonts w:ascii="Times New Roman" w:eastAsia="Times New Roman" w:hAnsi="Times New Roman" w:cs="Times New Roman"/>
          <w:i/>
          <w:color w:val="0000FF"/>
          <w:sz w:val="24"/>
          <w:szCs w:val="24"/>
          <w:lang w:val="kk-KZ" w:eastAsia="ru-RU"/>
        </w:rPr>
        <w:t>да жазылды</w:t>
      </w:r>
      <w:r w:rsidR="009E5A61" w:rsidRPr="00DD2FD3">
        <w:rPr>
          <w:rFonts w:ascii="Times New Roman" w:eastAsia="Times New Roman" w:hAnsi="Times New Roman" w:cs="Times New Roman"/>
          <w:i/>
          <w:color w:val="0000FF"/>
          <w:sz w:val="24"/>
          <w:szCs w:val="24"/>
          <w:lang w:val="kk-KZ" w:eastAsia="ru-RU"/>
        </w:rPr>
        <w:t>).</w:t>
      </w:r>
    </w:p>
    <w:p w14:paraId="76C0D56D" w14:textId="4A9AC01F" w:rsidR="009E5A61" w:rsidRPr="00DD2FD3" w:rsidRDefault="00B032F7" w:rsidP="009E5A61">
      <w:pPr>
        <w:spacing w:after="0" w:line="240" w:lineRule="auto"/>
        <w:ind w:firstLine="42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173</w:t>
      </w:r>
      <w:r w:rsidR="009E5A61" w:rsidRPr="00DD2FD3">
        <w:rPr>
          <w:rFonts w:ascii="Times New Roman" w:eastAsia="Times New Roman" w:hAnsi="Times New Roman" w:cs="Times New Roman"/>
          <w:sz w:val="24"/>
          <w:szCs w:val="24"/>
          <w:lang w:val="kk-KZ" w:eastAsia="ru-RU"/>
        </w:rPr>
        <w:t>.</w:t>
      </w:r>
      <w:r w:rsidR="009E5A61" w:rsidRPr="00DD2FD3">
        <w:rPr>
          <w:rFonts w:ascii="Times New Roman" w:eastAsia="Times New Roman" w:hAnsi="Times New Roman" w:cs="Times New Roman"/>
          <w:sz w:val="24"/>
          <w:szCs w:val="24"/>
          <w:lang w:val="kk-KZ" w:eastAsia="ru-RU"/>
        </w:rPr>
        <w:tab/>
        <w:t>ІАД директорымен еңбек шарты тоқтатылған кезде</w:t>
      </w:r>
      <w:r>
        <w:rPr>
          <w:rFonts w:ascii="Times New Roman" w:eastAsia="Times New Roman" w:hAnsi="Times New Roman" w:cs="Times New Roman"/>
          <w:sz w:val="24"/>
          <w:szCs w:val="24"/>
          <w:lang w:val="kk-KZ" w:eastAsia="ru-RU"/>
        </w:rPr>
        <w:t xml:space="preserve">, </w:t>
      </w:r>
      <w:r w:rsidR="009E5A61" w:rsidRPr="00DD2FD3">
        <w:rPr>
          <w:rFonts w:ascii="Times New Roman" w:eastAsia="Times New Roman" w:hAnsi="Times New Roman" w:cs="Times New Roman"/>
          <w:sz w:val="24"/>
          <w:szCs w:val="24"/>
          <w:lang w:val="kk-KZ" w:eastAsia="ru-RU"/>
        </w:rPr>
        <w:t>соңғысы қабылдау-беру актісі бойынша жүргізілген аудиттер бойынша аудиторлық файлдарды және Банктің қолданыстағы номенклатурасына сәйкес ІАД құжаттарының түпнұсқаларын ДК шешімімен айқындалған тұлғаға беруге мінд</w:t>
      </w:r>
      <w:r w:rsidR="00126B5F" w:rsidRPr="00DD2FD3">
        <w:rPr>
          <w:rFonts w:ascii="Times New Roman" w:eastAsia="Times New Roman" w:hAnsi="Times New Roman" w:cs="Times New Roman"/>
          <w:sz w:val="24"/>
          <w:szCs w:val="24"/>
          <w:lang w:val="kk-KZ" w:eastAsia="ru-RU"/>
        </w:rPr>
        <w:t>етті. Аудиторлық файл (папка</w:t>
      </w:r>
      <w:r w:rsidR="009E5A61" w:rsidRPr="00DD2FD3">
        <w:rPr>
          <w:rFonts w:ascii="Times New Roman" w:eastAsia="Times New Roman" w:hAnsi="Times New Roman" w:cs="Times New Roman"/>
          <w:sz w:val="24"/>
          <w:szCs w:val="24"/>
          <w:lang w:val="kk-KZ" w:eastAsia="ru-RU"/>
        </w:rPr>
        <w:t xml:space="preserve">) 1 (бір) данада жасалады. </w:t>
      </w:r>
      <w:r w:rsidR="00126B5F" w:rsidRPr="00DD2FD3">
        <w:rPr>
          <w:rFonts w:ascii="Times New Roman" w:eastAsia="Times New Roman" w:hAnsi="Times New Roman" w:cs="Times New Roman"/>
          <w:i/>
          <w:color w:val="0000FF"/>
          <w:sz w:val="24"/>
          <w:szCs w:val="24"/>
          <w:lang w:val="kk-KZ" w:eastAsia="ru-RU"/>
        </w:rPr>
        <w:t>(173-тармақ ДК-ның 09.10.2019 ж.шешімі (№12 хаттама) редакция</w:t>
      </w:r>
      <w:r w:rsidR="00126B5F">
        <w:rPr>
          <w:rFonts w:ascii="Times New Roman" w:eastAsia="Times New Roman" w:hAnsi="Times New Roman" w:cs="Times New Roman"/>
          <w:i/>
          <w:color w:val="0000FF"/>
          <w:sz w:val="24"/>
          <w:szCs w:val="24"/>
          <w:lang w:val="kk-KZ" w:eastAsia="ru-RU"/>
        </w:rPr>
        <w:t>сын</w:t>
      </w:r>
      <w:r w:rsidR="00126B5F" w:rsidRPr="00DD2FD3">
        <w:rPr>
          <w:rFonts w:ascii="Times New Roman" w:eastAsia="Times New Roman" w:hAnsi="Times New Roman" w:cs="Times New Roman"/>
          <w:i/>
          <w:color w:val="0000FF"/>
          <w:sz w:val="24"/>
          <w:szCs w:val="24"/>
          <w:lang w:val="kk-KZ" w:eastAsia="ru-RU"/>
        </w:rPr>
        <w:t>да жазылды).</w:t>
      </w:r>
    </w:p>
    <w:p w14:paraId="130902F9" w14:textId="433017E1"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w:t>
      </w:r>
      <w:r w:rsidR="00126B5F">
        <w:rPr>
          <w:rFonts w:ascii="Times New Roman" w:eastAsia="Times New Roman" w:hAnsi="Times New Roman" w:cs="Times New Roman"/>
          <w:sz w:val="24"/>
          <w:szCs w:val="24"/>
          <w:lang w:val="kk-KZ" w:eastAsia="ru-RU"/>
        </w:rPr>
        <w:t>74</w:t>
      </w:r>
      <w:r w:rsidRPr="009E5A61">
        <w:rPr>
          <w:rFonts w:ascii="Times New Roman" w:eastAsia="Times New Roman" w:hAnsi="Times New Roman" w:cs="Times New Roman"/>
          <w:sz w:val="24"/>
          <w:szCs w:val="24"/>
          <w:lang w:eastAsia="ru-RU"/>
        </w:rPr>
        <w:t>.</w:t>
      </w:r>
      <w:r w:rsidRPr="009E5A61">
        <w:rPr>
          <w:rFonts w:ascii="Times New Roman" w:eastAsia="Times New Roman" w:hAnsi="Times New Roman" w:cs="Times New Roman"/>
          <w:sz w:val="24"/>
          <w:szCs w:val="24"/>
          <w:lang w:eastAsia="ru-RU"/>
        </w:rPr>
        <w:tab/>
      </w:r>
      <w:r w:rsidR="00126B5F">
        <w:rPr>
          <w:rFonts w:ascii="Times New Roman" w:eastAsia="Times New Roman" w:hAnsi="Times New Roman" w:cs="Times New Roman"/>
          <w:sz w:val="24"/>
          <w:szCs w:val="24"/>
          <w:lang w:val="kk-KZ" w:eastAsia="ru-RU"/>
        </w:rPr>
        <w:t>ІАД,</w:t>
      </w:r>
      <w:r w:rsidRPr="009E5A61">
        <w:rPr>
          <w:rFonts w:ascii="Times New Roman" w:eastAsia="Times New Roman" w:hAnsi="Times New Roman" w:cs="Times New Roman"/>
          <w:sz w:val="24"/>
          <w:szCs w:val="24"/>
          <w:lang w:eastAsia="ru-RU"/>
        </w:rPr>
        <w:t xml:space="preserve"> қол жеткізуді шектей отырып, </w:t>
      </w:r>
      <w:r w:rsidR="00126B5F">
        <w:rPr>
          <w:rFonts w:ascii="Times New Roman" w:eastAsia="Times New Roman" w:hAnsi="Times New Roman" w:cs="Times New Roman"/>
          <w:sz w:val="24"/>
          <w:szCs w:val="24"/>
          <w:lang w:val="kk-KZ" w:eastAsia="ru-RU"/>
        </w:rPr>
        <w:t xml:space="preserve">құжаттаманы сақтау және </w:t>
      </w:r>
      <w:r w:rsidRPr="009E5A61">
        <w:rPr>
          <w:rFonts w:ascii="Times New Roman" w:eastAsia="Times New Roman" w:hAnsi="Times New Roman" w:cs="Times New Roman"/>
          <w:sz w:val="24"/>
          <w:szCs w:val="24"/>
          <w:lang w:eastAsia="ru-RU"/>
        </w:rPr>
        <w:t>коммерциялық (банктік), құпия ақпараттың сақталуын қамтамасы</w:t>
      </w:r>
      <w:r w:rsidR="00126B5F">
        <w:rPr>
          <w:rFonts w:ascii="Times New Roman" w:eastAsia="Times New Roman" w:hAnsi="Times New Roman" w:cs="Times New Roman"/>
          <w:sz w:val="24"/>
          <w:szCs w:val="24"/>
          <w:lang w:eastAsia="ru-RU"/>
        </w:rPr>
        <w:t>з ету жөніндегі</w:t>
      </w:r>
      <w:r w:rsidR="00126B5F">
        <w:rPr>
          <w:rFonts w:ascii="Times New Roman" w:eastAsia="Times New Roman" w:hAnsi="Times New Roman" w:cs="Times New Roman"/>
          <w:sz w:val="24"/>
          <w:szCs w:val="24"/>
          <w:lang w:val="kk-KZ" w:eastAsia="ru-RU"/>
        </w:rPr>
        <w:t xml:space="preserve"> Банктің </w:t>
      </w:r>
      <w:r w:rsidR="00126B5F">
        <w:rPr>
          <w:rFonts w:ascii="Times New Roman" w:eastAsia="Times New Roman" w:hAnsi="Times New Roman" w:cs="Times New Roman"/>
          <w:sz w:val="24"/>
          <w:szCs w:val="24"/>
          <w:lang w:eastAsia="ru-RU"/>
        </w:rPr>
        <w:t xml:space="preserve"> ішкі талаптар</w:t>
      </w:r>
      <w:r w:rsidR="00126B5F">
        <w:rPr>
          <w:rFonts w:ascii="Times New Roman" w:eastAsia="Times New Roman" w:hAnsi="Times New Roman" w:cs="Times New Roman"/>
          <w:sz w:val="24"/>
          <w:szCs w:val="24"/>
          <w:lang w:val="kk-KZ" w:eastAsia="ru-RU"/>
        </w:rPr>
        <w:t>ына</w:t>
      </w:r>
      <w:r w:rsidRPr="009E5A61">
        <w:rPr>
          <w:rFonts w:ascii="Times New Roman" w:eastAsia="Times New Roman" w:hAnsi="Times New Roman" w:cs="Times New Roman"/>
          <w:sz w:val="24"/>
          <w:szCs w:val="24"/>
          <w:lang w:eastAsia="ru-RU"/>
        </w:rPr>
        <w:t xml:space="preserve"> сәйкес </w:t>
      </w:r>
      <w:r w:rsidR="00126B5F">
        <w:rPr>
          <w:rFonts w:ascii="Times New Roman" w:eastAsia="Times New Roman" w:hAnsi="Times New Roman" w:cs="Times New Roman"/>
          <w:sz w:val="24"/>
          <w:szCs w:val="24"/>
          <w:lang w:val="kk-KZ" w:eastAsia="ru-RU"/>
        </w:rPr>
        <w:t>А</w:t>
      </w:r>
      <w:r w:rsidRPr="009E5A61">
        <w:rPr>
          <w:rFonts w:ascii="Times New Roman" w:eastAsia="Times New Roman" w:hAnsi="Times New Roman" w:cs="Times New Roman"/>
          <w:sz w:val="24"/>
          <w:szCs w:val="24"/>
          <w:lang w:eastAsia="ru-RU"/>
        </w:rPr>
        <w:t>удиторлық файлдың (папк</w:t>
      </w:r>
      <w:r w:rsidR="00126B5F">
        <w:rPr>
          <w:rFonts w:ascii="Times New Roman" w:eastAsia="Times New Roman" w:hAnsi="Times New Roman" w:cs="Times New Roman"/>
          <w:sz w:val="24"/>
          <w:szCs w:val="24"/>
          <w:lang w:eastAsia="ru-RU"/>
        </w:rPr>
        <w:t>аның) сақталуын қамтамасыз етуі</w:t>
      </w:r>
      <w:r w:rsidRPr="009E5A61">
        <w:rPr>
          <w:rFonts w:ascii="Times New Roman" w:eastAsia="Times New Roman" w:hAnsi="Times New Roman" w:cs="Times New Roman"/>
          <w:sz w:val="24"/>
          <w:szCs w:val="24"/>
          <w:lang w:eastAsia="ru-RU"/>
        </w:rPr>
        <w:t xml:space="preserve"> тиіс. </w:t>
      </w:r>
    </w:p>
    <w:p w14:paraId="47007521" w14:textId="257D2F5E" w:rsidR="00A64CAD" w:rsidRDefault="00A64CAD"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Аудиторлық тапсырманы және/немесе консультациялық қызметті жүзеге асыратын ішкі аудиторлар осы тапсырмаға қатысты аудиторлық файлдардың, сондай-ақ аудиторлық тапсырманы және/немесе консультациялық қызмет</w:t>
      </w:r>
      <w:r>
        <w:rPr>
          <w:rFonts w:ascii="Times New Roman" w:eastAsia="Times New Roman" w:hAnsi="Times New Roman" w:cs="Times New Roman"/>
          <w:sz w:val="24"/>
          <w:szCs w:val="24"/>
          <w:lang w:eastAsia="ru-RU"/>
        </w:rPr>
        <w:t xml:space="preserve">ті орындау барысында </w:t>
      </w:r>
      <w:r w:rsidRPr="00A64CAD">
        <w:rPr>
          <w:rFonts w:ascii="Times New Roman" w:eastAsia="Times New Roman" w:hAnsi="Times New Roman" w:cs="Times New Roman"/>
          <w:color w:val="FF0000"/>
          <w:sz w:val="24"/>
          <w:szCs w:val="24"/>
          <w:lang w:eastAsia="ru-RU"/>
        </w:rPr>
        <w:t xml:space="preserve">процестеріне </w:t>
      </w:r>
      <w:r w:rsidR="009E5A61" w:rsidRPr="00A64CAD">
        <w:rPr>
          <w:rFonts w:ascii="Times New Roman" w:eastAsia="Times New Roman" w:hAnsi="Times New Roman" w:cs="Times New Roman"/>
          <w:color w:val="FF0000"/>
          <w:sz w:val="24"/>
          <w:szCs w:val="24"/>
          <w:lang w:eastAsia="ru-RU"/>
        </w:rPr>
        <w:t>аудит</w:t>
      </w:r>
      <w:r w:rsidRPr="00A64CAD">
        <w:rPr>
          <w:rFonts w:ascii="Times New Roman" w:eastAsia="Times New Roman" w:hAnsi="Times New Roman" w:cs="Times New Roman"/>
          <w:color w:val="FF0000"/>
          <w:sz w:val="24"/>
          <w:szCs w:val="24"/>
          <w:lang w:val="kk-KZ" w:eastAsia="ru-RU"/>
        </w:rPr>
        <w:t xml:space="preserve"> жүргізілетін </w:t>
      </w:r>
      <w:r w:rsidR="009E5A61" w:rsidRPr="00A64CAD">
        <w:rPr>
          <w:rFonts w:ascii="Times New Roman" w:eastAsia="Times New Roman" w:hAnsi="Times New Roman" w:cs="Times New Roman"/>
          <w:color w:val="FF0000"/>
          <w:sz w:val="24"/>
          <w:szCs w:val="24"/>
          <w:lang w:eastAsia="ru-RU"/>
        </w:rPr>
        <w:t xml:space="preserve">құрылымдық бөлімшеден </w:t>
      </w:r>
      <w:r w:rsidR="009E5A61" w:rsidRPr="009E5A61">
        <w:rPr>
          <w:rFonts w:ascii="Times New Roman" w:eastAsia="Times New Roman" w:hAnsi="Times New Roman" w:cs="Times New Roman"/>
          <w:sz w:val="24"/>
          <w:szCs w:val="24"/>
          <w:lang w:eastAsia="ru-RU"/>
        </w:rPr>
        <w:t>алған құжаттардың сақталуына және оларға қол жеткізуді шектеуге жауапты болады. Аудиторлық тапсырма аяқталғаннан кейін аудиторлық файлдар (папка) аудиторлы</w:t>
      </w:r>
      <w:r>
        <w:rPr>
          <w:rFonts w:ascii="Times New Roman" w:eastAsia="Times New Roman" w:hAnsi="Times New Roman" w:cs="Times New Roman"/>
          <w:sz w:val="24"/>
          <w:szCs w:val="24"/>
          <w:lang w:eastAsia="ru-RU"/>
        </w:rPr>
        <w:t>қ файлдарды сақтауға жауапты ІАД қызметкерін</w:t>
      </w:r>
      <w:r w:rsidR="009E5A61" w:rsidRPr="009E5A61">
        <w:rPr>
          <w:rFonts w:ascii="Times New Roman" w:eastAsia="Times New Roman" w:hAnsi="Times New Roman" w:cs="Times New Roman"/>
          <w:sz w:val="24"/>
          <w:szCs w:val="24"/>
          <w:lang w:eastAsia="ru-RU"/>
        </w:rPr>
        <w:t xml:space="preserve">е (папка) беріледі, оны </w:t>
      </w:r>
      <w:r>
        <w:rPr>
          <w:rFonts w:ascii="Times New Roman" w:eastAsia="Times New Roman" w:hAnsi="Times New Roman" w:cs="Times New Roman"/>
          <w:sz w:val="24"/>
          <w:szCs w:val="24"/>
          <w:lang w:val="kk-KZ" w:eastAsia="ru-RU"/>
        </w:rPr>
        <w:t xml:space="preserve">ІАД </w:t>
      </w:r>
      <w:r w:rsidR="009E5A61" w:rsidRPr="009E5A61">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val="kk-KZ" w:eastAsia="ru-RU"/>
        </w:rPr>
        <w:t>ы</w:t>
      </w:r>
      <w:r w:rsidR="009E5A61" w:rsidRPr="009E5A61">
        <w:rPr>
          <w:rFonts w:ascii="Times New Roman" w:eastAsia="Times New Roman" w:hAnsi="Times New Roman" w:cs="Times New Roman"/>
          <w:sz w:val="24"/>
          <w:szCs w:val="24"/>
          <w:lang w:eastAsia="ru-RU"/>
        </w:rPr>
        <w:t xml:space="preserve"> тағайындайды. </w:t>
      </w:r>
      <w:r w:rsidR="009E5A61" w:rsidRPr="00A64CAD">
        <w:rPr>
          <w:rFonts w:ascii="Times New Roman" w:eastAsia="Times New Roman" w:hAnsi="Times New Roman" w:cs="Times New Roman"/>
          <w:i/>
          <w:color w:val="0000FF"/>
          <w:sz w:val="24"/>
          <w:szCs w:val="24"/>
          <w:lang w:eastAsia="ru-RU"/>
        </w:rPr>
        <w:t>(2-ұсыныс</w:t>
      </w:r>
      <w:r w:rsidR="009E5A61" w:rsidRPr="00A64CAD">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i/>
          <w:color w:val="0000FF"/>
          <w:sz w:val="24"/>
          <w:szCs w:val="24"/>
          <w:lang w:eastAsia="ru-RU"/>
        </w:rPr>
        <w:t>ДК-ның 09.10.2019 ж.шешімі</w:t>
      </w:r>
      <w:r w:rsidRPr="00B032F7">
        <w:rPr>
          <w:rFonts w:ascii="Times New Roman" w:eastAsia="Times New Roman" w:hAnsi="Times New Roman" w:cs="Times New Roman"/>
          <w:i/>
          <w:color w:val="0000FF"/>
          <w:sz w:val="24"/>
          <w:szCs w:val="24"/>
          <w:lang w:eastAsia="ru-RU"/>
        </w:rPr>
        <w:t xml:space="preserve"> (№12 хаттама) редакция</w:t>
      </w:r>
      <w:r>
        <w:rPr>
          <w:rFonts w:ascii="Times New Roman" w:eastAsia="Times New Roman" w:hAnsi="Times New Roman" w:cs="Times New Roman"/>
          <w:i/>
          <w:color w:val="0000FF"/>
          <w:sz w:val="24"/>
          <w:szCs w:val="24"/>
          <w:lang w:val="kk-KZ" w:eastAsia="ru-RU"/>
        </w:rPr>
        <w:t>сын</w:t>
      </w:r>
      <w:r w:rsidRPr="00B032F7">
        <w:rPr>
          <w:rFonts w:ascii="Times New Roman" w:eastAsia="Times New Roman" w:hAnsi="Times New Roman" w:cs="Times New Roman"/>
          <w:i/>
          <w:color w:val="0000FF"/>
          <w:sz w:val="24"/>
          <w:szCs w:val="24"/>
          <w:lang w:eastAsia="ru-RU"/>
        </w:rPr>
        <w:t>да жазылды</w:t>
      </w:r>
      <w:r>
        <w:rPr>
          <w:rFonts w:ascii="Times New Roman" w:eastAsia="Times New Roman" w:hAnsi="Times New Roman" w:cs="Times New Roman"/>
          <w:sz w:val="24"/>
          <w:szCs w:val="24"/>
          <w:lang w:eastAsia="ru-RU"/>
        </w:rPr>
        <w:t>).</w:t>
      </w:r>
    </w:p>
    <w:p w14:paraId="2061F1AB" w14:textId="77777777" w:rsidR="00A64CAD" w:rsidRDefault="00A64CAD" w:rsidP="00A64CAD">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176</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Ағымдағы немесе аяқталған аудиторлық тапсырмаларға және/немесе консультациялық қызметтерге қатысты аудиторлық файлдарды (папканы) беру (жіберу, тарату және т.б.) банктің коммерциялық (банктік) құпияны, құпия және дербес ақпаратты қорғау жөніндегі ішкі құжаттарының талаптарын міндетті түрде сақтай о</w:t>
      </w:r>
      <w:r>
        <w:rPr>
          <w:rFonts w:ascii="Times New Roman" w:eastAsia="Times New Roman" w:hAnsi="Times New Roman" w:cs="Times New Roman"/>
          <w:sz w:val="24"/>
          <w:szCs w:val="24"/>
          <w:lang w:eastAsia="ru-RU"/>
        </w:rPr>
        <w:t>тырып жүзеге асырылуы тиіс. Мұндай мәліметтерді Б</w:t>
      </w:r>
      <w:r w:rsidR="009E5A61" w:rsidRPr="009E5A61">
        <w:rPr>
          <w:rFonts w:ascii="Times New Roman" w:eastAsia="Times New Roman" w:hAnsi="Times New Roman" w:cs="Times New Roman"/>
          <w:sz w:val="24"/>
          <w:szCs w:val="24"/>
          <w:lang w:eastAsia="ru-RU"/>
        </w:rPr>
        <w:t xml:space="preserve">анктің басқа қызметкерлеріне беру тиісті жазбаша сұрау салу негізінде тек ІАД басшысының рұқсатымен ғана жүзеге асырылуы мүмкін. Көрсетілген </w:t>
      </w:r>
      <w:r>
        <w:rPr>
          <w:rFonts w:ascii="Times New Roman" w:eastAsia="Times New Roman" w:hAnsi="Times New Roman" w:cs="Times New Roman"/>
          <w:sz w:val="24"/>
          <w:szCs w:val="24"/>
          <w:lang w:eastAsia="ru-RU"/>
        </w:rPr>
        <w:t>материалдарды үшінші тарапқа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/ДК мүшелері, Холдинг өкілдері, банк қызметкерлері болып табылмайтын тұлғаларға, оның ішінде сыртқы аудиторларға, тексеруші органдарға және т. б.) беру жетек</w:t>
      </w:r>
      <w:r>
        <w:rPr>
          <w:rFonts w:ascii="Times New Roman" w:eastAsia="Times New Roman" w:hAnsi="Times New Roman" w:cs="Times New Roman"/>
          <w:sz w:val="24"/>
          <w:szCs w:val="24"/>
          <w:lang w:eastAsia="ru-RU"/>
        </w:rPr>
        <w:t xml:space="preserve">шілік ететін бағыттары бойынша </w:t>
      </w:r>
      <w:r>
        <w:rPr>
          <w:rFonts w:ascii="Times New Roman" w:eastAsia="Times New Roman" w:hAnsi="Times New Roman" w:cs="Times New Roman"/>
          <w:sz w:val="24"/>
          <w:szCs w:val="24"/>
          <w:lang w:val="kk-KZ" w:eastAsia="ru-RU"/>
        </w:rPr>
        <w:t xml:space="preserve">мәліметтер сұралып жатқан </w:t>
      </w:r>
      <w:r>
        <w:rPr>
          <w:rFonts w:ascii="Times New Roman" w:eastAsia="Times New Roman" w:hAnsi="Times New Roman" w:cs="Times New Roman"/>
          <w:sz w:val="24"/>
          <w:szCs w:val="24"/>
          <w:lang w:eastAsia="ru-RU"/>
        </w:rPr>
        <w:t xml:space="preserve">Атқарушы органның мүшесімен, және заң қызметімен </w:t>
      </w:r>
      <w:r w:rsidR="009E5A61" w:rsidRPr="009E5A61">
        <w:rPr>
          <w:rFonts w:ascii="Times New Roman" w:eastAsia="Times New Roman" w:hAnsi="Times New Roman" w:cs="Times New Roman"/>
          <w:sz w:val="24"/>
          <w:szCs w:val="24"/>
          <w:lang w:eastAsia="ru-RU"/>
        </w:rPr>
        <w:t>қажетті к</w:t>
      </w:r>
      <w:r>
        <w:rPr>
          <w:rFonts w:ascii="Times New Roman" w:eastAsia="Times New Roman" w:hAnsi="Times New Roman" w:cs="Times New Roman"/>
          <w:sz w:val="24"/>
          <w:szCs w:val="24"/>
          <w:lang w:eastAsia="ru-RU"/>
        </w:rPr>
        <w:t>елісімдер жүргізілгеннен кейін Б</w:t>
      </w:r>
      <w:r w:rsidR="009E5A61" w:rsidRPr="009E5A61">
        <w:rPr>
          <w:rFonts w:ascii="Times New Roman" w:eastAsia="Times New Roman" w:hAnsi="Times New Roman" w:cs="Times New Roman"/>
          <w:sz w:val="24"/>
          <w:szCs w:val="24"/>
          <w:lang w:eastAsia="ru-RU"/>
        </w:rPr>
        <w:t xml:space="preserve">анктің ішкі құжаттарының талаптарында көзделген тәртіппен ІАД директорының рұқсатымен жүзеге асырылуы мүмкін. </w:t>
      </w:r>
      <w:r w:rsidR="009E5A61" w:rsidRPr="002830AB">
        <w:rPr>
          <w:rFonts w:ascii="Times New Roman" w:eastAsia="Times New Roman" w:hAnsi="Times New Roman" w:cs="Times New Roman"/>
          <w:i/>
          <w:color w:val="0000FF"/>
          <w:sz w:val="24"/>
          <w:szCs w:val="24"/>
          <w:lang w:eastAsia="ru-RU"/>
        </w:rPr>
        <w:t>(176</w:t>
      </w:r>
      <w:r w:rsidRPr="002830AB">
        <w:rPr>
          <w:rFonts w:ascii="Times New Roman" w:eastAsia="Times New Roman" w:hAnsi="Times New Roman" w:cs="Times New Roman"/>
          <w:i/>
          <w:color w:val="0000FF"/>
          <w:sz w:val="24"/>
          <w:szCs w:val="24"/>
          <w:lang w:eastAsia="ru-RU"/>
        </w:rPr>
        <w:t xml:space="preserve">-тармақ </w:t>
      </w:r>
      <w:r>
        <w:rPr>
          <w:rFonts w:ascii="Times New Roman" w:eastAsia="Times New Roman" w:hAnsi="Times New Roman" w:cs="Times New Roman"/>
          <w:i/>
          <w:color w:val="0000FF"/>
          <w:sz w:val="24"/>
          <w:szCs w:val="24"/>
          <w:lang w:eastAsia="ru-RU"/>
        </w:rPr>
        <w:t>ДК-ның 09.10.2019 ж.шешімі</w:t>
      </w:r>
      <w:r w:rsidRPr="00B032F7">
        <w:rPr>
          <w:rFonts w:ascii="Times New Roman" w:eastAsia="Times New Roman" w:hAnsi="Times New Roman" w:cs="Times New Roman"/>
          <w:i/>
          <w:color w:val="0000FF"/>
          <w:sz w:val="24"/>
          <w:szCs w:val="24"/>
          <w:lang w:eastAsia="ru-RU"/>
        </w:rPr>
        <w:t xml:space="preserve"> (№12 хаттама) редакция</w:t>
      </w:r>
      <w:r>
        <w:rPr>
          <w:rFonts w:ascii="Times New Roman" w:eastAsia="Times New Roman" w:hAnsi="Times New Roman" w:cs="Times New Roman"/>
          <w:i/>
          <w:color w:val="0000FF"/>
          <w:sz w:val="24"/>
          <w:szCs w:val="24"/>
          <w:lang w:val="kk-KZ" w:eastAsia="ru-RU"/>
        </w:rPr>
        <w:t>сын</w:t>
      </w:r>
      <w:r w:rsidRPr="00B032F7">
        <w:rPr>
          <w:rFonts w:ascii="Times New Roman" w:eastAsia="Times New Roman" w:hAnsi="Times New Roman" w:cs="Times New Roman"/>
          <w:i/>
          <w:color w:val="0000FF"/>
          <w:sz w:val="24"/>
          <w:szCs w:val="24"/>
          <w:lang w:eastAsia="ru-RU"/>
        </w:rPr>
        <w:t>да жазылды).</w:t>
      </w:r>
    </w:p>
    <w:p w14:paraId="74CC8805" w14:textId="7B41A4F3"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658B11D7" w14:textId="37626F25" w:rsidR="009E5A61" w:rsidRPr="00A64CAD" w:rsidRDefault="00A64CAD" w:rsidP="00A64CAD">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9E5A61" w:rsidRPr="00A64CAD">
        <w:rPr>
          <w:rFonts w:ascii="Times New Roman" w:eastAsia="Times New Roman" w:hAnsi="Times New Roman" w:cs="Times New Roman"/>
          <w:b/>
          <w:sz w:val="24"/>
          <w:szCs w:val="24"/>
          <w:lang w:eastAsia="ru-RU"/>
        </w:rPr>
        <w:t>.</w:t>
      </w:r>
      <w:r w:rsidR="009E5A61" w:rsidRPr="00A64CAD">
        <w:rPr>
          <w:rFonts w:ascii="Times New Roman" w:eastAsia="Times New Roman" w:hAnsi="Times New Roman" w:cs="Times New Roman"/>
          <w:b/>
          <w:sz w:val="24"/>
          <w:szCs w:val="24"/>
          <w:lang w:eastAsia="ru-RU"/>
        </w:rPr>
        <w:tab/>
        <w:t>Берілген ұсынымдардың орындалу мониторингі</w:t>
      </w:r>
    </w:p>
    <w:p w14:paraId="233856C6" w14:textId="77777777" w:rsidR="009E5A61" w:rsidRPr="00A64CAD" w:rsidRDefault="009E5A61" w:rsidP="00A64CAD">
      <w:pPr>
        <w:spacing w:after="0" w:line="240" w:lineRule="auto"/>
        <w:ind w:firstLine="426"/>
        <w:jc w:val="center"/>
        <w:rPr>
          <w:rFonts w:ascii="Times New Roman" w:eastAsia="Times New Roman" w:hAnsi="Times New Roman" w:cs="Times New Roman"/>
          <w:b/>
          <w:sz w:val="24"/>
          <w:szCs w:val="24"/>
          <w:lang w:eastAsia="ru-RU"/>
        </w:rPr>
      </w:pPr>
    </w:p>
    <w:p w14:paraId="4365B276" w14:textId="2528B205" w:rsidR="009E5A61" w:rsidRPr="009E5A61" w:rsidRDefault="00A64CAD"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177</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Мониторингтің мақсаты аудиторлық ескертуге барабар рұқсат етілгенін, яғни анықталған тәуекелдер деңгейін төмендетуді (алдын алуды) қамтамасыз ететін шаралар қабылданғанын анықтау болып табылады.</w:t>
      </w:r>
    </w:p>
    <w:p w14:paraId="2F7C2C1D" w14:textId="483ACD65" w:rsidR="009E5A61" w:rsidRPr="009E5A61" w:rsidRDefault="00A64CAD"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r>
      <w:r w:rsidR="009E5A61" w:rsidRPr="00A64CAD">
        <w:rPr>
          <w:rFonts w:ascii="Times New Roman" w:eastAsia="Times New Roman" w:hAnsi="Times New Roman" w:cs="Times New Roman"/>
          <w:color w:val="FF0000"/>
          <w:sz w:val="24"/>
          <w:szCs w:val="24"/>
          <w:lang w:eastAsia="ru-RU"/>
        </w:rPr>
        <w:t>Процестері</w:t>
      </w:r>
      <w:r w:rsidRPr="00A64CAD">
        <w:rPr>
          <w:rFonts w:ascii="Times New Roman" w:eastAsia="Times New Roman" w:hAnsi="Times New Roman" w:cs="Times New Roman"/>
          <w:color w:val="FF0000"/>
          <w:sz w:val="24"/>
          <w:szCs w:val="24"/>
          <w:lang w:val="kk-KZ" w:eastAsia="ru-RU"/>
        </w:rPr>
        <w:t>не</w:t>
      </w:r>
      <w:r w:rsidR="009E5A61" w:rsidRPr="00A64CAD">
        <w:rPr>
          <w:rFonts w:ascii="Times New Roman" w:eastAsia="Times New Roman" w:hAnsi="Times New Roman" w:cs="Times New Roman"/>
          <w:color w:val="FF0000"/>
          <w:sz w:val="24"/>
          <w:szCs w:val="24"/>
          <w:lang w:eastAsia="ru-RU"/>
        </w:rPr>
        <w:t xml:space="preserve"> аудит</w:t>
      </w:r>
      <w:r w:rsidRPr="00A64CAD">
        <w:rPr>
          <w:rFonts w:ascii="Times New Roman" w:eastAsia="Times New Roman" w:hAnsi="Times New Roman" w:cs="Times New Roman"/>
          <w:color w:val="FF0000"/>
          <w:sz w:val="24"/>
          <w:szCs w:val="24"/>
          <w:lang w:val="kk-KZ" w:eastAsia="ru-RU"/>
        </w:rPr>
        <w:t xml:space="preserve"> жүргізілген</w:t>
      </w:r>
      <w:r w:rsidR="009E5A61" w:rsidRPr="00A64CAD">
        <w:rPr>
          <w:rFonts w:ascii="Times New Roman" w:eastAsia="Times New Roman" w:hAnsi="Times New Roman" w:cs="Times New Roman"/>
          <w:color w:val="FF0000"/>
          <w:sz w:val="24"/>
          <w:szCs w:val="24"/>
          <w:lang w:eastAsia="ru-RU"/>
        </w:rPr>
        <w:t xml:space="preserve"> құрылымдық бөлімшенің </w:t>
      </w:r>
      <w:r w:rsidR="009E5A61" w:rsidRPr="009E5A61">
        <w:rPr>
          <w:rFonts w:ascii="Times New Roman" w:eastAsia="Times New Roman" w:hAnsi="Times New Roman" w:cs="Times New Roman"/>
          <w:sz w:val="24"/>
          <w:szCs w:val="24"/>
          <w:lang w:eastAsia="ru-RU"/>
        </w:rPr>
        <w:t xml:space="preserve">басшылығы аудиторлық есепте немесе ішкі аудит нәтижелері бойынша шығарылған басқа құжаттарда көрсетілген аудит нәтижелеріне жауап ретінде тиісті іс-қимыл бойынша шешім қабылдауға жауапты болады. Банк басшылығы құнға немесе басқа факторларға байланысты ұсыныстарды орындамауға байланысты тәуекелді қабылдауға шешім қабылдауы мүмкін. Бұл жағдайда Банк үшін анықталған тәуекелдердің қолайлылығы туралы Банк басшылығының ұстанымы құжатталған және Банктің </w:t>
      </w:r>
      <w:r w:rsidR="002830AB">
        <w:rPr>
          <w:rFonts w:ascii="Times New Roman" w:eastAsia="Times New Roman" w:hAnsi="Times New Roman" w:cs="Times New Roman"/>
          <w:sz w:val="24"/>
          <w:szCs w:val="24"/>
          <w:lang w:val="kk-KZ" w:eastAsia="ru-RU"/>
        </w:rPr>
        <w:t xml:space="preserve">АжК </w:t>
      </w:r>
      <w:r w:rsidR="009E5A61" w:rsidRPr="009E5A61">
        <w:rPr>
          <w:rFonts w:ascii="Times New Roman" w:eastAsia="Times New Roman" w:hAnsi="Times New Roman" w:cs="Times New Roman"/>
          <w:sz w:val="24"/>
          <w:szCs w:val="24"/>
          <w:lang w:eastAsia="ru-RU"/>
        </w:rPr>
        <w:t>мен ДК назарына жеткізілуі тиіс.</w:t>
      </w:r>
    </w:p>
    <w:p w14:paraId="49B526CE" w14:textId="64A9FE3F" w:rsidR="009E5A61" w:rsidRPr="009E5A61" w:rsidRDefault="002830AB"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179</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Процестері</w:t>
      </w:r>
      <w:r>
        <w:rPr>
          <w:rFonts w:ascii="Times New Roman" w:eastAsia="Times New Roman" w:hAnsi="Times New Roman" w:cs="Times New Roman"/>
          <w:sz w:val="24"/>
          <w:szCs w:val="24"/>
          <w:lang w:val="kk-KZ" w:eastAsia="ru-RU"/>
        </w:rPr>
        <w:t>не</w:t>
      </w:r>
      <w:r w:rsidR="009E5A61" w:rsidRPr="009E5A61">
        <w:rPr>
          <w:rFonts w:ascii="Times New Roman" w:eastAsia="Times New Roman" w:hAnsi="Times New Roman" w:cs="Times New Roman"/>
          <w:sz w:val="24"/>
          <w:szCs w:val="24"/>
          <w:lang w:eastAsia="ru-RU"/>
        </w:rPr>
        <w:t xml:space="preserve"> аудит</w:t>
      </w:r>
      <w:r>
        <w:rPr>
          <w:rFonts w:ascii="Times New Roman" w:eastAsia="Times New Roman" w:hAnsi="Times New Roman" w:cs="Times New Roman"/>
          <w:sz w:val="24"/>
          <w:szCs w:val="24"/>
          <w:lang w:val="kk-KZ" w:eastAsia="ru-RU"/>
        </w:rPr>
        <w:t xml:space="preserve"> жүргізілген </w:t>
      </w:r>
      <w:r w:rsidR="009E5A61" w:rsidRPr="009E5A61">
        <w:rPr>
          <w:rFonts w:ascii="Times New Roman" w:eastAsia="Times New Roman" w:hAnsi="Times New Roman" w:cs="Times New Roman"/>
          <w:sz w:val="24"/>
          <w:szCs w:val="24"/>
          <w:lang w:eastAsia="ru-RU"/>
        </w:rPr>
        <w:t xml:space="preserve">құрылымдық бөлімшенің басшылығы </w:t>
      </w:r>
      <w:r>
        <w:rPr>
          <w:rFonts w:ascii="Times New Roman" w:eastAsia="Times New Roman" w:hAnsi="Times New Roman" w:cs="Times New Roman"/>
          <w:sz w:val="24"/>
          <w:szCs w:val="24"/>
          <w:lang w:val="kk-KZ" w:eastAsia="ru-RU"/>
        </w:rPr>
        <w:t xml:space="preserve">ІАД </w:t>
      </w:r>
      <w:r>
        <w:rPr>
          <w:rFonts w:ascii="Times New Roman" w:eastAsia="Times New Roman" w:hAnsi="Times New Roman" w:cs="Times New Roman"/>
          <w:sz w:val="24"/>
          <w:szCs w:val="24"/>
          <w:lang w:eastAsia="ru-RU"/>
        </w:rPr>
        <w:t>ұсын</w:t>
      </w:r>
      <w:r w:rsidR="009E5A61" w:rsidRPr="009E5A61">
        <w:rPr>
          <w:rFonts w:ascii="Times New Roman" w:eastAsia="Times New Roman" w:hAnsi="Times New Roman" w:cs="Times New Roman"/>
          <w:sz w:val="24"/>
          <w:szCs w:val="24"/>
          <w:lang w:eastAsia="ru-RU"/>
        </w:rPr>
        <w:t xml:space="preserve">ған ақпараттың дұрыстығына жауап береді. Дұрыс емес, жаңылыстыратын, қабілетсіз, уақтылы </w:t>
      </w:r>
      <w:r>
        <w:rPr>
          <w:rFonts w:ascii="Times New Roman" w:eastAsia="Times New Roman" w:hAnsi="Times New Roman" w:cs="Times New Roman"/>
          <w:sz w:val="24"/>
          <w:szCs w:val="24"/>
          <w:lang w:val="kk-KZ" w:eastAsia="ru-RU"/>
        </w:rPr>
        <w:t xml:space="preserve">емес, </w:t>
      </w:r>
      <w:r w:rsidR="009E5A61" w:rsidRPr="009E5A61">
        <w:rPr>
          <w:rFonts w:ascii="Times New Roman" w:eastAsia="Times New Roman" w:hAnsi="Times New Roman" w:cs="Times New Roman"/>
          <w:sz w:val="24"/>
          <w:szCs w:val="24"/>
          <w:lang w:eastAsia="ru-RU"/>
        </w:rPr>
        <w:t xml:space="preserve">толық емес ақпарат ұсынылған жағдайда, </w:t>
      </w:r>
      <w:r>
        <w:rPr>
          <w:rFonts w:ascii="Times New Roman" w:eastAsia="Times New Roman" w:hAnsi="Times New Roman" w:cs="Times New Roman"/>
          <w:sz w:val="24"/>
          <w:szCs w:val="24"/>
          <w:lang w:val="kk-KZ" w:eastAsia="ru-RU"/>
        </w:rPr>
        <w:t xml:space="preserve">ІАД </w:t>
      </w:r>
      <w:r w:rsidR="009E5A61" w:rsidRPr="009E5A61">
        <w:rPr>
          <w:rFonts w:ascii="Times New Roman" w:eastAsia="Times New Roman" w:hAnsi="Times New Roman" w:cs="Times New Roman"/>
          <w:sz w:val="24"/>
          <w:szCs w:val="24"/>
          <w:lang w:eastAsia="ru-RU"/>
        </w:rPr>
        <w:t xml:space="preserve"> бұл факт туралы тиісті шаралар қа</w:t>
      </w:r>
      <w:r>
        <w:rPr>
          <w:rFonts w:ascii="Times New Roman" w:eastAsia="Times New Roman" w:hAnsi="Times New Roman" w:cs="Times New Roman"/>
          <w:sz w:val="24"/>
          <w:szCs w:val="24"/>
          <w:lang w:eastAsia="ru-RU"/>
        </w:rPr>
        <w:t xml:space="preserve">былдау үшін атқарушы органға,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sidR="009E5A61" w:rsidRPr="009E5A61">
        <w:rPr>
          <w:rFonts w:ascii="Times New Roman" w:eastAsia="Times New Roman" w:hAnsi="Times New Roman" w:cs="Times New Roman"/>
          <w:sz w:val="24"/>
          <w:szCs w:val="24"/>
          <w:lang w:eastAsia="ru-RU"/>
        </w:rPr>
        <w:t xml:space="preserve"> мен ДК-ге хабарлауға міндетті.</w:t>
      </w:r>
    </w:p>
    <w:p w14:paraId="459E979C" w14:textId="5258E379" w:rsidR="009E5A61" w:rsidRPr="009E5A61" w:rsidRDefault="002830AB"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Берілген ұсынымдардың орынд</w:t>
      </w:r>
      <w:r>
        <w:rPr>
          <w:rFonts w:ascii="Times New Roman" w:eastAsia="Times New Roman" w:hAnsi="Times New Roman" w:cs="Times New Roman"/>
          <w:sz w:val="24"/>
          <w:szCs w:val="24"/>
          <w:lang w:eastAsia="ru-RU"/>
        </w:rPr>
        <w:t>алуын мониторингтеу кезінде ІАД</w:t>
      </w:r>
      <w:r>
        <w:rPr>
          <w:rFonts w:ascii="Times New Roman" w:eastAsia="Times New Roman" w:hAnsi="Times New Roman" w:cs="Times New Roman"/>
          <w:sz w:val="24"/>
          <w:szCs w:val="24"/>
          <w:lang w:val="kk-KZ" w:eastAsia="ru-RU"/>
        </w:rPr>
        <w:t xml:space="preserve"> қолда бар</w:t>
      </w:r>
      <w:r w:rsidR="009E5A61" w:rsidRPr="009E5A61">
        <w:rPr>
          <w:rFonts w:ascii="Times New Roman" w:eastAsia="Times New Roman" w:hAnsi="Times New Roman" w:cs="Times New Roman"/>
          <w:sz w:val="24"/>
          <w:szCs w:val="24"/>
          <w:lang w:eastAsia="ru-RU"/>
        </w:rPr>
        <w:t xml:space="preserve"> тәуекелге, сондай-ақ түзету әрекеттерін қабылдау мерзімдерінің қиындық дәрежесі м</w:t>
      </w:r>
      <w:r>
        <w:rPr>
          <w:rFonts w:ascii="Times New Roman" w:eastAsia="Times New Roman" w:hAnsi="Times New Roman" w:cs="Times New Roman"/>
          <w:sz w:val="24"/>
          <w:szCs w:val="24"/>
          <w:lang w:eastAsia="ru-RU"/>
        </w:rPr>
        <w:t>ен маңыздылығына негізделуі тиіс</w:t>
      </w:r>
      <w:r w:rsidR="009E5A61" w:rsidRPr="009E5A61">
        <w:rPr>
          <w:rFonts w:ascii="Times New Roman" w:eastAsia="Times New Roman" w:hAnsi="Times New Roman" w:cs="Times New Roman"/>
          <w:sz w:val="24"/>
          <w:szCs w:val="24"/>
          <w:lang w:eastAsia="ru-RU"/>
        </w:rPr>
        <w:t>.</w:t>
      </w:r>
    </w:p>
    <w:p w14:paraId="0D66CD1C" w14:textId="766F5B83" w:rsidR="002830AB" w:rsidRDefault="002830AB" w:rsidP="002830AB">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Ішкі және сыртқы аудиттердің, мемлекеттік органдардың (бұдан әрі – ішкі және сыртқы аудиторлар) нәтижелері бойынша берілген ұсынымд</w:t>
      </w:r>
      <w:r>
        <w:rPr>
          <w:rFonts w:ascii="Times New Roman" w:eastAsia="Times New Roman" w:hAnsi="Times New Roman" w:cs="Times New Roman"/>
          <w:sz w:val="24"/>
          <w:szCs w:val="24"/>
          <w:lang w:eastAsia="ru-RU"/>
        </w:rPr>
        <w:t>ардың орындалу мониторингі 22–</w:t>
      </w:r>
      <w:r w:rsidR="009E5A61" w:rsidRPr="009E5A61">
        <w:rPr>
          <w:rFonts w:ascii="Times New Roman" w:eastAsia="Times New Roman" w:hAnsi="Times New Roman" w:cs="Times New Roman"/>
          <w:sz w:val="24"/>
          <w:szCs w:val="24"/>
          <w:lang w:eastAsia="ru-RU"/>
        </w:rPr>
        <w:t>қосымшаға сәйкес нысан бойынша ішкі және сыртқы аудиторлар берген ұсынымдардың орындалу мониторингі жөніндегі есепті (бұдан әрі</w:t>
      </w:r>
      <w:r>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М</w:t>
      </w:r>
      <w:r w:rsidR="009E5A61" w:rsidRPr="009E5A61">
        <w:rPr>
          <w:rFonts w:ascii="Times New Roman" w:eastAsia="Times New Roman" w:hAnsi="Times New Roman" w:cs="Times New Roman"/>
          <w:sz w:val="24"/>
          <w:szCs w:val="24"/>
          <w:lang w:eastAsia="ru-RU"/>
        </w:rPr>
        <w:t xml:space="preserve">ониторинг жөніндегі есеп) ресімдей отырып, барлық аудиторлық анықтаулар бойынша тоқсан сайынғы негізде </w:t>
      </w:r>
      <w:r>
        <w:rPr>
          <w:rFonts w:ascii="Times New Roman" w:eastAsia="Times New Roman" w:hAnsi="Times New Roman" w:cs="Times New Roman"/>
          <w:sz w:val="24"/>
          <w:szCs w:val="24"/>
          <w:lang w:val="kk-KZ" w:eastAsia="ru-RU"/>
        </w:rPr>
        <w:t>ІАД</w:t>
      </w:r>
      <w:r w:rsidR="009E5A61" w:rsidRPr="009E5A61">
        <w:rPr>
          <w:rFonts w:ascii="Times New Roman" w:eastAsia="Times New Roman" w:hAnsi="Times New Roman" w:cs="Times New Roman"/>
          <w:sz w:val="24"/>
          <w:szCs w:val="24"/>
          <w:lang w:eastAsia="ru-RU"/>
        </w:rPr>
        <w:t xml:space="preserve"> жүзеге асыр</w:t>
      </w:r>
      <w:r>
        <w:rPr>
          <w:rFonts w:ascii="Times New Roman" w:eastAsia="Times New Roman" w:hAnsi="Times New Roman" w:cs="Times New Roman"/>
          <w:sz w:val="24"/>
          <w:szCs w:val="24"/>
          <w:lang w:val="kk-KZ" w:eastAsia="ru-RU"/>
        </w:rPr>
        <w:t xml:space="preserve">уы </w:t>
      </w:r>
      <w:r w:rsidR="009E5A61" w:rsidRPr="009E5A61">
        <w:rPr>
          <w:rFonts w:ascii="Times New Roman" w:eastAsia="Times New Roman" w:hAnsi="Times New Roman" w:cs="Times New Roman"/>
          <w:sz w:val="24"/>
          <w:szCs w:val="24"/>
          <w:lang w:eastAsia="ru-RU"/>
        </w:rPr>
        <w:t xml:space="preserve">тиіс. </w:t>
      </w:r>
      <w:r w:rsidR="009E5A61" w:rsidRPr="002830AB">
        <w:rPr>
          <w:rFonts w:ascii="Times New Roman" w:eastAsia="Times New Roman" w:hAnsi="Times New Roman" w:cs="Times New Roman"/>
          <w:i/>
          <w:color w:val="0000FF"/>
          <w:sz w:val="24"/>
          <w:szCs w:val="24"/>
          <w:lang w:eastAsia="ru-RU"/>
        </w:rPr>
        <w:t>(181</w:t>
      </w:r>
      <w:r w:rsidRPr="002830AB">
        <w:rPr>
          <w:rFonts w:ascii="Times New Roman" w:eastAsia="Times New Roman" w:hAnsi="Times New Roman" w:cs="Times New Roman"/>
          <w:i/>
          <w:color w:val="0000FF"/>
          <w:sz w:val="24"/>
          <w:szCs w:val="24"/>
          <w:lang w:eastAsia="ru-RU"/>
        </w:rPr>
        <w:t xml:space="preserve">-тармақ </w:t>
      </w:r>
      <w:r>
        <w:rPr>
          <w:rFonts w:ascii="Times New Roman" w:eastAsia="Times New Roman" w:hAnsi="Times New Roman" w:cs="Times New Roman"/>
          <w:i/>
          <w:color w:val="0000FF"/>
          <w:sz w:val="24"/>
          <w:szCs w:val="24"/>
          <w:lang w:eastAsia="ru-RU"/>
        </w:rPr>
        <w:t>ДК-ның 09.10.2019 ж.шешімі</w:t>
      </w:r>
      <w:r w:rsidRPr="00B032F7">
        <w:rPr>
          <w:rFonts w:ascii="Times New Roman" w:eastAsia="Times New Roman" w:hAnsi="Times New Roman" w:cs="Times New Roman"/>
          <w:i/>
          <w:color w:val="0000FF"/>
          <w:sz w:val="24"/>
          <w:szCs w:val="24"/>
          <w:lang w:eastAsia="ru-RU"/>
        </w:rPr>
        <w:t xml:space="preserve"> (№12 хаттама) редакция</w:t>
      </w:r>
      <w:r>
        <w:rPr>
          <w:rFonts w:ascii="Times New Roman" w:eastAsia="Times New Roman" w:hAnsi="Times New Roman" w:cs="Times New Roman"/>
          <w:i/>
          <w:color w:val="0000FF"/>
          <w:sz w:val="24"/>
          <w:szCs w:val="24"/>
          <w:lang w:val="kk-KZ" w:eastAsia="ru-RU"/>
        </w:rPr>
        <w:t>сын</w:t>
      </w:r>
      <w:r w:rsidRPr="00B032F7">
        <w:rPr>
          <w:rFonts w:ascii="Times New Roman" w:eastAsia="Times New Roman" w:hAnsi="Times New Roman" w:cs="Times New Roman"/>
          <w:i/>
          <w:color w:val="0000FF"/>
          <w:sz w:val="24"/>
          <w:szCs w:val="24"/>
          <w:lang w:eastAsia="ru-RU"/>
        </w:rPr>
        <w:t>да жазылды).</w:t>
      </w:r>
    </w:p>
    <w:p w14:paraId="6A6AF6C5" w14:textId="59444A9E" w:rsidR="002830AB" w:rsidRDefault="002830AB" w:rsidP="002830AB">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Мониторинг бойынша есеп тоқсан сайын Банк Басқармасына кейінне</w:t>
      </w:r>
      <w:r>
        <w:rPr>
          <w:rFonts w:ascii="Times New Roman" w:eastAsia="Times New Roman" w:hAnsi="Times New Roman" w:cs="Times New Roman"/>
          <w:sz w:val="24"/>
          <w:szCs w:val="24"/>
          <w:lang w:eastAsia="ru-RU"/>
        </w:rPr>
        <w:t xml:space="preserve">н мерзімді есептер шеңберінде </w:t>
      </w:r>
      <w:r w:rsidR="009E5A61" w:rsidRPr="009E5A6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k-KZ" w:eastAsia="ru-RU"/>
        </w:rPr>
        <w:t>жК</w:t>
      </w:r>
      <w:r>
        <w:rPr>
          <w:rFonts w:ascii="Times New Roman" w:eastAsia="Times New Roman" w:hAnsi="Times New Roman" w:cs="Times New Roman"/>
          <w:sz w:val="24"/>
          <w:szCs w:val="24"/>
          <w:lang w:eastAsia="ru-RU"/>
        </w:rPr>
        <w:t>/ДК-ға</w:t>
      </w:r>
      <w:r w:rsidR="009E5A61" w:rsidRPr="009E5A61">
        <w:rPr>
          <w:rFonts w:ascii="Times New Roman" w:eastAsia="Times New Roman" w:hAnsi="Times New Roman" w:cs="Times New Roman"/>
          <w:sz w:val="24"/>
          <w:szCs w:val="24"/>
          <w:lang w:eastAsia="ru-RU"/>
        </w:rPr>
        <w:t xml:space="preserve"> шығарыла отырып, мәлімет үшін ұсынылады. </w:t>
      </w:r>
      <w:r w:rsidR="009E5A61" w:rsidRPr="002830AB">
        <w:rPr>
          <w:rFonts w:ascii="Times New Roman" w:eastAsia="Times New Roman" w:hAnsi="Times New Roman" w:cs="Times New Roman"/>
          <w:i/>
          <w:color w:val="0000FF"/>
          <w:sz w:val="24"/>
          <w:szCs w:val="24"/>
          <w:lang w:eastAsia="ru-RU"/>
        </w:rPr>
        <w:t>(182</w:t>
      </w:r>
      <w:r w:rsidRPr="002830AB">
        <w:rPr>
          <w:rFonts w:ascii="Times New Roman" w:eastAsia="Times New Roman" w:hAnsi="Times New Roman" w:cs="Times New Roman"/>
          <w:i/>
          <w:color w:val="0000FF"/>
          <w:sz w:val="24"/>
          <w:szCs w:val="24"/>
          <w:lang w:eastAsia="ru-RU"/>
        </w:rPr>
        <w:t xml:space="preserve">-тармақ </w:t>
      </w:r>
      <w:r>
        <w:rPr>
          <w:rFonts w:ascii="Times New Roman" w:eastAsia="Times New Roman" w:hAnsi="Times New Roman" w:cs="Times New Roman"/>
          <w:i/>
          <w:color w:val="0000FF"/>
          <w:sz w:val="24"/>
          <w:szCs w:val="24"/>
          <w:lang w:eastAsia="ru-RU"/>
        </w:rPr>
        <w:t>ДК-ның 09.10.2019 ж.шешімі</w:t>
      </w:r>
      <w:r w:rsidRPr="00B032F7">
        <w:rPr>
          <w:rFonts w:ascii="Times New Roman" w:eastAsia="Times New Roman" w:hAnsi="Times New Roman" w:cs="Times New Roman"/>
          <w:i/>
          <w:color w:val="0000FF"/>
          <w:sz w:val="24"/>
          <w:szCs w:val="24"/>
          <w:lang w:eastAsia="ru-RU"/>
        </w:rPr>
        <w:t xml:space="preserve"> (№12 хаттама) редакция</w:t>
      </w:r>
      <w:r>
        <w:rPr>
          <w:rFonts w:ascii="Times New Roman" w:eastAsia="Times New Roman" w:hAnsi="Times New Roman" w:cs="Times New Roman"/>
          <w:i/>
          <w:color w:val="0000FF"/>
          <w:sz w:val="24"/>
          <w:szCs w:val="24"/>
          <w:lang w:val="kk-KZ" w:eastAsia="ru-RU"/>
        </w:rPr>
        <w:t>сын</w:t>
      </w:r>
      <w:r w:rsidRPr="00B032F7">
        <w:rPr>
          <w:rFonts w:ascii="Times New Roman" w:eastAsia="Times New Roman" w:hAnsi="Times New Roman" w:cs="Times New Roman"/>
          <w:i/>
          <w:color w:val="0000FF"/>
          <w:sz w:val="24"/>
          <w:szCs w:val="24"/>
          <w:lang w:eastAsia="ru-RU"/>
        </w:rPr>
        <w:t>да жазылды).</w:t>
      </w:r>
    </w:p>
    <w:p w14:paraId="1363B767" w14:textId="77777777" w:rsidR="002830AB" w:rsidRDefault="002830AB" w:rsidP="002830AB">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Тоқсан аяқталғанға дейін 5 (бес) жұмыс күнінен кешіктірмей, ІАД жауапты орындаушылардан есепті</w:t>
      </w:r>
      <w:r>
        <w:rPr>
          <w:rFonts w:ascii="Times New Roman" w:eastAsia="Times New Roman" w:hAnsi="Times New Roman" w:cs="Times New Roman"/>
          <w:sz w:val="24"/>
          <w:szCs w:val="24"/>
          <w:lang w:val="kk-KZ" w:eastAsia="ru-RU"/>
        </w:rPr>
        <w:t>к</w:t>
      </w:r>
      <w:r>
        <w:rPr>
          <w:rFonts w:ascii="Times New Roman" w:eastAsia="Times New Roman" w:hAnsi="Times New Roman" w:cs="Times New Roman"/>
          <w:sz w:val="24"/>
          <w:szCs w:val="24"/>
          <w:lang w:eastAsia="ru-RU"/>
        </w:rPr>
        <w:t xml:space="preserve"> тоқсан</w:t>
      </w:r>
      <w:r w:rsidR="009E5A61" w:rsidRPr="009E5A61">
        <w:rPr>
          <w:rFonts w:ascii="Times New Roman" w:eastAsia="Times New Roman" w:hAnsi="Times New Roman" w:cs="Times New Roman"/>
          <w:sz w:val="24"/>
          <w:szCs w:val="24"/>
          <w:lang w:eastAsia="ru-RU"/>
        </w:rPr>
        <w:t xml:space="preserve"> соңындағы жағдай бойынша ішкі және сыртқы аудиторлар (атқарылған жұмыс туралы көрсете отырып) берген ұсынымдардың орындалу мәртебесі туралы ақпаратты сұратады, </w:t>
      </w:r>
      <w:r w:rsidRPr="009E5A61">
        <w:rPr>
          <w:rFonts w:ascii="Times New Roman" w:eastAsia="Times New Roman" w:hAnsi="Times New Roman" w:cs="Times New Roman"/>
          <w:sz w:val="24"/>
          <w:szCs w:val="24"/>
          <w:lang w:eastAsia="ru-RU"/>
        </w:rPr>
        <w:t>растайт</w:t>
      </w:r>
      <w:r>
        <w:rPr>
          <w:rFonts w:ascii="Times New Roman" w:eastAsia="Times New Roman" w:hAnsi="Times New Roman" w:cs="Times New Roman"/>
          <w:sz w:val="24"/>
          <w:szCs w:val="24"/>
          <w:lang w:eastAsia="ru-RU"/>
        </w:rPr>
        <w:t xml:space="preserve">ын құжаттарды қоса бере отырып, </w:t>
      </w:r>
      <w:r w:rsidR="009E5A61" w:rsidRPr="009E5A61">
        <w:rPr>
          <w:rFonts w:ascii="Times New Roman" w:eastAsia="Times New Roman" w:hAnsi="Times New Roman" w:cs="Times New Roman"/>
          <w:sz w:val="24"/>
          <w:szCs w:val="24"/>
          <w:lang w:eastAsia="ru-RU"/>
        </w:rPr>
        <w:t xml:space="preserve">жауапты орындаушылар үшін орындалу мерзімі келесі айдың алғашқы 2 (екі) жұмыс күні ішінде </w:t>
      </w:r>
      <w:r>
        <w:rPr>
          <w:rFonts w:ascii="Times New Roman" w:eastAsia="Times New Roman" w:hAnsi="Times New Roman" w:cs="Times New Roman"/>
          <w:sz w:val="24"/>
          <w:szCs w:val="24"/>
          <w:lang w:val="kk-KZ" w:eastAsia="ru-RU"/>
        </w:rPr>
        <w:t xml:space="preserve">деп </w:t>
      </w:r>
      <w:r w:rsidR="009E5A61" w:rsidRPr="009E5A61">
        <w:rPr>
          <w:rFonts w:ascii="Times New Roman" w:eastAsia="Times New Roman" w:hAnsi="Times New Roman" w:cs="Times New Roman"/>
          <w:sz w:val="24"/>
          <w:szCs w:val="24"/>
          <w:lang w:eastAsia="ru-RU"/>
        </w:rPr>
        <w:t xml:space="preserve">белгіленсін </w:t>
      </w:r>
      <w:r w:rsidR="009E5A61" w:rsidRPr="002830AB">
        <w:rPr>
          <w:rFonts w:ascii="Times New Roman" w:eastAsia="Times New Roman" w:hAnsi="Times New Roman" w:cs="Times New Roman"/>
          <w:i/>
          <w:color w:val="0000FF"/>
          <w:sz w:val="24"/>
          <w:szCs w:val="24"/>
          <w:lang w:eastAsia="ru-RU"/>
        </w:rPr>
        <w:t>(183</w:t>
      </w:r>
      <w:r w:rsidRPr="002830AB">
        <w:rPr>
          <w:rFonts w:ascii="Times New Roman" w:eastAsia="Times New Roman" w:hAnsi="Times New Roman" w:cs="Times New Roman"/>
          <w:i/>
          <w:color w:val="0000FF"/>
          <w:sz w:val="24"/>
          <w:szCs w:val="24"/>
          <w:lang w:eastAsia="ru-RU"/>
        </w:rPr>
        <w:t xml:space="preserve">-тармақ </w:t>
      </w:r>
      <w:r>
        <w:rPr>
          <w:rFonts w:ascii="Times New Roman" w:eastAsia="Times New Roman" w:hAnsi="Times New Roman" w:cs="Times New Roman"/>
          <w:i/>
          <w:color w:val="0000FF"/>
          <w:sz w:val="24"/>
          <w:szCs w:val="24"/>
          <w:lang w:eastAsia="ru-RU"/>
        </w:rPr>
        <w:t>ДК-ның 09.10.2019 ж.шешімі</w:t>
      </w:r>
      <w:r w:rsidRPr="00B032F7">
        <w:rPr>
          <w:rFonts w:ascii="Times New Roman" w:eastAsia="Times New Roman" w:hAnsi="Times New Roman" w:cs="Times New Roman"/>
          <w:i/>
          <w:color w:val="0000FF"/>
          <w:sz w:val="24"/>
          <w:szCs w:val="24"/>
          <w:lang w:eastAsia="ru-RU"/>
        </w:rPr>
        <w:t xml:space="preserve"> (№12 хаттама) редакция</w:t>
      </w:r>
      <w:r>
        <w:rPr>
          <w:rFonts w:ascii="Times New Roman" w:eastAsia="Times New Roman" w:hAnsi="Times New Roman" w:cs="Times New Roman"/>
          <w:i/>
          <w:color w:val="0000FF"/>
          <w:sz w:val="24"/>
          <w:szCs w:val="24"/>
          <w:lang w:val="kk-KZ" w:eastAsia="ru-RU"/>
        </w:rPr>
        <w:t>сын</w:t>
      </w:r>
      <w:r w:rsidRPr="00B032F7">
        <w:rPr>
          <w:rFonts w:ascii="Times New Roman" w:eastAsia="Times New Roman" w:hAnsi="Times New Roman" w:cs="Times New Roman"/>
          <w:i/>
          <w:color w:val="0000FF"/>
          <w:sz w:val="24"/>
          <w:szCs w:val="24"/>
          <w:lang w:eastAsia="ru-RU"/>
        </w:rPr>
        <w:t>да жазылды).</w:t>
      </w:r>
    </w:p>
    <w:p w14:paraId="0E10DC82" w14:textId="44B805F6" w:rsidR="009E5A61" w:rsidRPr="002830AB" w:rsidRDefault="002830AB" w:rsidP="009E5A61">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184.</w:t>
      </w:r>
      <w:r>
        <w:rPr>
          <w:rFonts w:ascii="Times New Roman" w:eastAsia="Times New Roman" w:hAnsi="Times New Roman" w:cs="Times New Roman"/>
          <w:sz w:val="24"/>
          <w:szCs w:val="24"/>
          <w:lang w:eastAsia="ru-RU"/>
        </w:rPr>
        <w:tab/>
        <w:t xml:space="preserve">Алынған жауаптар ІАД-мен бағалануы </w:t>
      </w:r>
      <w:r>
        <w:rPr>
          <w:rFonts w:ascii="Times New Roman" w:eastAsia="Times New Roman" w:hAnsi="Times New Roman" w:cs="Times New Roman"/>
          <w:sz w:val="24"/>
          <w:szCs w:val="24"/>
          <w:lang w:val="kk-KZ" w:eastAsia="ru-RU"/>
        </w:rPr>
        <w:t>тиіс</w:t>
      </w:r>
      <w:r w:rsidR="009E5A61" w:rsidRPr="009E5A61">
        <w:rPr>
          <w:rFonts w:ascii="Times New Roman" w:eastAsia="Times New Roman" w:hAnsi="Times New Roman" w:cs="Times New Roman"/>
          <w:sz w:val="24"/>
          <w:szCs w:val="24"/>
          <w:lang w:eastAsia="ru-RU"/>
        </w:rPr>
        <w:t xml:space="preserve"> және қажет болған жағдайда процестері</w:t>
      </w:r>
      <w:r>
        <w:rPr>
          <w:rFonts w:ascii="Times New Roman" w:eastAsia="Times New Roman" w:hAnsi="Times New Roman" w:cs="Times New Roman"/>
          <w:sz w:val="24"/>
          <w:szCs w:val="24"/>
          <w:lang w:val="kk-KZ" w:eastAsia="ru-RU"/>
        </w:rPr>
        <w:t>не</w:t>
      </w:r>
      <w:r w:rsidR="009E5A61" w:rsidRPr="009E5A61">
        <w:rPr>
          <w:rFonts w:ascii="Times New Roman" w:eastAsia="Times New Roman" w:hAnsi="Times New Roman" w:cs="Times New Roman"/>
          <w:sz w:val="24"/>
          <w:szCs w:val="24"/>
          <w:lang w:eastAsia="ru-RU"/>
        </w:rPr>
        <w:t xml:space="preserve"> аудит</w:t>
      </w:r>
      <w:r>
        <w:rPr>
          <w:rFonts w:ascii="Times New Roman" w:eastAsia="Times New Roman" w:hAnsi="Times New Roman" w:cs="Times New Roman"/>
          <w:sz w:val="24"/>
          <w:szCs w:val="24"/>
          <w:lang w:val="kk-KZ" w:eastAsia="ru-RU"/>
        </w:rPr>
        <w:t xml:space="preserve"> жүргізілген </w:t>
      </w:r>
      <w:r w:rsidR="009E5A61" w:rsidRPr="009E5A61">
        <w:rPr>
          <w:rFonts w:ascii="Times New Roman" w:eastAsia="Times New Roman" w:hAnsi="Times New Roman" w:cs="Times New Roman"/>
          <w:sz w:val="24"/>
          <w:szCs w:val="24"/>
          <w:lang w:eastAsia="ru-RU"/>
        </w:rPr>
        <w:t>құрылымдық бөлімше қабылдап жатқан шаралар аудиторлық есепте немесе басқа да тиісті құжаттарда көрсетілген ескертулерге жауап беретіндігін анықтау үшін жауаптардың шындыққа сәйк</w:t>
      </w:r>
      <w:r>
        <w:rPr>
          <w:rFonts w:ascii="Times New Roman" w:eastAsia="Times New Roman" w:hAnsi="Times New Roman" w:cs="Times New Roman"/>
          <w:sz w:val="24"/>
          <w:szCs w:val="24"/>
          <w:lang w:eastAsia="ru-RU"/>
        </w:rPr>
        <w:t>естігін тексеру жүргізілуі тиіс</w:t>
      </w:r>
      <w:r w:rsidR="009E5A61" w:rsidRPr="009E5A61">
        <w:rPr>
          <w:rFonts w:ascii="Times New Roman" w:eastAsia="Times New Roman" w:hAnsi="Times New Roman" w:cs="Times New Roman"/>
          <w:sz w:val="24"/>
          <w:szCs w:val="24"/>
          <w:lang w:eastAsia="ru-RU"/>
        </w:rPr>
        <w:t>. Ішкі және сыртқы аудиторлар берген ұсынымдардың орындалуы бойынша мониторинг нәти</w:t>
      </w:r>
      <w:r>
        <w:rPr>
          <w:rFonts w:ascii="Times New Roman" w:eastAsia="Times New Roman" w:hAnsi="Times New Roman" w:cs="Times New Roman"/>
          <w:sz w:val="24"/>
          <w:szCs w:val="24"/>
          <w:lang w:eastAsia="ru-RU"/>
        </w:rPr>
        <w:t xml:space="preserve">желерін ІАД директоры тексеруі </w:t>
      </w:r>
      <w:r w:rsidR="009E5A61" w:rsidRPr="009E5A61">
        <w:rPr>
          <w:rFonts w:ascii="Times New Roman" w:eastAsia="Times New Roman" w:hAnsi="Times New Roman" w:cs="Times New Roman"/>
          <w:sz w:val="24"/>
          <w:szCs w:val="24"/>
          <w:lang w:eastAsia="ru-RU"/>
        </w:rPr>
        <w:t xml:space="preserve">тиіс. </w:t>
      </w:r>
      <w:r w:rsidR="009E5A61" w:rsidRPr="002830AB">
        <w:rPr>
          <w:rFonts w:ascii="Times New Roman" w:eastAsia="Times New Roman" w:hAnsi="Times New Roman" w:cs="Times New Roman"/>
          <w:i/>
          <w:color w:val="0000FF"/>
          <w:sz w:val="24"/>
          <w:szCs w:val="24"/>
          <w:lang w:eastAsia="ru-RU"/>
        </w:rPr>
        <w:t>(184-тармақ 30.11.2023 ж. ДК шешімімен (№15 хаттама)</w:t>
      </w:r>
      <w:r w:rsidRPr="002830AB">
        <w:rPr>
          <w:rFonts w:ascii="Times New Roman" w:eastAsia="Times New Roman" w:hAnsi="Times New Roman" w:cs="Times New Roman"/>
          <w:i/>
          <w:color w:val="0000FF"/>
          <w:sz w:val="24"/>
          <w:szCs w:val="24"/>
          <w:lang w:eastAsia="ru-RU"/>
        </w:rPr>
        <w:t xml:space="preserve"> толықтырылды</w:t>
      </w:r>
      <w:r w:rsidR="009E5A61" w:rsidRPr="002830AB">
        <w:rPr>
          <w:rFonts w:ascii="Times New Roman" w:eastAsia="Times New Roman" w:hAnsi="Times New Roman" w:cs="Times New Roman"/>
          <w:i/>
          <w:color w:val="0000FF"/>
          <w:sz w:val="24"/>
          <w:szCs w:val="24"/>
          <w:lang w:eastAsia="ru-RU"/>
        </w:rPr>
        <w:t>)</w:t>
      </w:r>
    </w:p>
    <w:p w14:paraId="1AC24EC9" w14:textId="677C3F68" w:rsidR="00534BF8" w:rsidRDefault="002830AB" w:rsidP="00534BF8">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Жауапты орындаушы басшының келісімі бойынша ІАД</w:t>
      </w:r>
      <w:r>
        <w:rPr>
          <w:rFonts w:ascii="Times New Roman" w:eastAsia="Times New Roman" w:hAnsi="Times New Roman" w:cs="Times New Roman"/>
          <w:sz w:val="24"/>
          <w:szCs w:val="24"/>
          <w:lang w:eastAsia="ru-RU"/>
        </w:rPr>
        <w:t xml:space="preserve"> негізді себептер болған </w:t>
      </w:r>
      <w:r w:rsidRPr="00D0509C">
        <w:rPr>
          <w:rFonts w:ascii="Times New Roman" w:eastAsia="Times New Roman" w:hAnsi="Times New Roman" w:cs="Times New Roman"/>
          <w:sz w:val="24"/>
          <w:szCs w:val="24"/>
          <w:lang w:eastAsia="ru-RU"/>
        </w:rPr>
        <w:t xml:space="preserve">кезде </w:t>
      </w:r>
      <w:r w:rsidR="00E81DF8" w:rsidRPr="00D0509C">
        <w:rPr>
          <w:rFonts w:ascii="Times New Roman" w:eastAsia="Times New Roman" w:hAnsi="Times New Roman" w:cs="Times New Roman"/>
          <w:sz w:val="24"/>
          <w:szCs w:val="24"/>
          <w:lang w:eastAsia="ru-RU"/>
        </w:rPr>
        <w:t>ТӘЖ-де</w:t>
      </w:r>
      <w:r w:rsidR="009E5A61" w:rsidRPr="00D0509C">
        <w:rPr>
          <w:rFonts w:ascii="Times New Roman" w:eastAsia="Times New Roman" w:hAnsi="Times New Roman" w:cs="Times New Roman"/>
          <w:sz w:val="24"/>
          <w:szCs w:val="24"/>
          <w:lang w:eastAsia="ru-RU"/>
        </w:rPr>
        <w:t xml:space="preserve"> белгіленген іс-шараларды ("сыни" рейтингі бар анықтауларды қоспағанда) орындау мерзімдерін</w:t>
      </w:r>
      <w:r w:rsidR="009E5A61" w:rsidRPr="009E5A61">
        <w:rPr>
          <w:rFonts w:ascii="Times New Roman" w:eastAsia="Times New Roman" w:hAnsi="Times New Roman" w:cs="Times New Roman"/>
          <w:sz w:val="24"/>
          <w:szCs w:val="24"/>
          <w:lang w:eastAsia="ru-RU"/>
        </w:rPr>
        <w:t xml:space="preserve"> ұзарту туралы мәселеге бастамашылық жасауға құқылы. Іс-шара бойынша орындау мерзімін ұзарту бастапқы белгіленген мерзімге қатысты 6 айдан аспайтын мерзімге бір рет қана жүзеге асырылуы мүмкін. Бұл ретте, мерзімдерді ұзарту туралы мәселе іс-шараны орындаудың белгіленген мерзімі өткенге дейін уәкіле</w:t>
      </w:r>
      <w:r w:rsidR="00534BF8">
        <w:rPr>
          <w:rFonts w:ascii="Times New Roman" w:eastAsia="Times New Roman" w:hAnsi="Times New Roman" w:cs="Times New Roman"/>
          <w:sz w:val="24"/>
          <w:szCs w:val="24"/>
          <w:lang w:eastAsia="ru-RU"/>
        </w:rPr>
        <w:t>тті органның қарауына шығарылуы</w:t>
      </w:r>
      <w:r w:rsidR="009E5A61" w:rsidRPr="009E5A61">
        <w:rPr>
          <w:rFonts w:ascii="Times New Roman" w:eastAsia="Times New Roman" w:hAnsi="Times New Roman" w:cs="Times New Roman"/>
          <w:sz w:val="24"/>
          <w:szCs w:val="24"/>
          <w:lang w:eastAsia="ru-RU"/>
        </w:rPr>
        <w:t xml:space="preserve"> тиіс. </w:t>
      </w:r>
      <w:r w:rsidR="009E5A61" w:rsidRPr="00534BF8">
        <w:rPr>
          <w:rFonts w:ascii="Times New Roman" w:eastAsia="Times New Roman" w:hAnsi="Times New Roman" w:cs="Times New Roman"/>
          <w:i/>
          <w:color w:val="0000FF"/>
          <w:sz w:val="24"/>
          <w:szCs w:val="24"/>
          <w:lang w:eastAsia="ru-RU"/>
        </w:rPr>
        <w:t>(2-ұсыныс</w:t>
      </w:r>
      <w:r w:rsidR="009E5A61" w:rsidRPr="00534BF8">
        <w:rPr>
          <w:rFonts w:ascii="Times New Roman" w:eastAsia="Times New Roman" w:hAnsi="Times New Roman" w:cs="Times New Roman"/>
          <w:color w:val="0000FF"/>
          <w:sz w:val="24"/>
          <w:szCs w:val="24"/>
          <w:lang w:eastAsia="ru-RU"/>
        </w:rPr>
        <w:t xml:space="preserve"> </w:t>
      </w:r>
      <w:r w:rsidR="00534BF8">
        <w:rPr>
          <w:rFonts w:ascii="Times New Roman" w:eastAsia="Times New Roman" w:hAnsi="Times New Roman" w:cs="Times New Roman"/>
          <w:i/>
          <w:color w:val="0000FF"/>
          <w:sz w:val="24"/>
          <w:szCs w:val="24"/>
          <w:lang w:eastAsia="ru-RU"/>
        </w:rPr>
        <w:t>ДК-ның 09.10.2019 ж.шешімі</w:t>
      </w:r>
      <w:r w:rsidR="00534BF8" w:rsidRPr="00B032F7">
        <w:rPr>
          <w:rFonts w:ascii="Times New Roman" w:eastAsia="Times New Roman" w:hAnsi="Times New Roman" w:cs="Times New Roman"/>
          <w:i/>
          <w:color w:val="0000FF"/>
          <w:sz w:val="24"/>
          <w:szCs w:val="24"/>
          <w:lang w:eastAsia="ru-RU"/>
        </w:rPr>
        <w:t xml:space="preserve"> (№12 хаттама) редакция</w:t>
      </w:r>
      <w:r w:rsidR="00534BF8">
        <w:rPr>
          <w:rFonts w:ascii="Times New Roman" w:eastAsia="Times New Roman" w:hAnsi="Times New Roman" w:cs="Times New Roman"/>
          <w:i/>
          <w:color w:val="0000FF"/>
          <w:sz w:val="24"/>
          <w:szCs w:val="24"/>
          <w:lang w:val="kk-KZ" w:eastAsia="ru-RU"/>
        </w:rPr>
        <w:t>сын</w:t>
      </w:r>
      <w:r w:rsidR="00534BF8" w:rsidRPr="00B032F7">
        <w:rPr>
          <w:rFonts w:ascii="Times New Roman" w:eastAsia="Times New Roman" w:hAnsi="Times New Roman" w:cs="Times New Roman"/>
          <w:i/>
          <w:color w:val="0000FF"/>
          <w:sz w:val="24"/>
          <w:szCs w:val="24"/>
          <w:lang w:eastAsia="ru-RU"/>
        </w:rPr>
        <w:t>да жазылды).</w:t>
      </w:r>
    </w:p>
    <w:p w14:paraId="7CBCEC2A" w14:textId="1547532E" w:rsidR="00293DF9" w:rsidRDefault="004C4E5F" w:rsidP="00293DF9">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186</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 xml:space="preserve">Берілген ұсынымның өзектілігін жоғалтқан кезде жауапты орындаушы электрондық құжат айналымы бойынша ұсынымды бақылаудан алу қажеттігін негіздей отырып, ІАД </w:t>
      </w:r>
      <w:r>
        <w:rPr>
          <w:rFonts w:ascii="Times New Roman" w:eastAsia="Times New Roman" w:hAnsi="Times New Roman" w:cs="Times New Roman"/>
          <w:sz w:val="24"/>
          <w:szCs w:val="24"/>
          <w:lang w:val="kk-KZ" w:eastAsia="ru-RU"/>
        </w:rPr>
        <w:t>жетекшісіне</w:t>
      </w:r>
      <w:r w:rsidR="009E5A61" w:rsidRPr="009E5A61">
        <w:rPr>
          <w:rFonts w:ascii="Times New Roman" w:eastAsia="Times New Roman" w:hAnsi="Times New Roman" w:cs="Times New Roman"/>
          <w:sz w:val="24"/>
          <w:szCs w:val="24"/>
          <w:lang w:eastAsia="ru-RU"/>
        </w:rPr>
        <w:t xml:space="preserve"> қызметтік жазбаны жібереді. ІАД оң жауап берген жағдайда, жауапты орындаушы осы мәселе бойынша ІАД-дан пікірді жазбаша растауды қоса бере отырып, </w:t>
      </w:r>
      <w:r w:rsidR="00B42017" w:rsidRPr="00B42017">
        <w:rPr>
          <w:rFonts w:ascii="Times New Roman" w:eastAsia="Times New Roman" w:hAnsi="Times New Roman" w:cs="Times New Roman"/>
          <w:sz w:val="24"/>
          <w:szCs w:val="24"/>
          <w:lang w:eastAsia="ru-RU"/>
        </w:rPr>
        <w:t>ТӘЖ</w:t>
      </w:r>
      <w:r w:rsidR="00B42017" w:rsidRPr="00B42017">
        <w:rPr>
          <w:rFonts w:ascii="Times New Roman" w:eastAsia="Times New Roman" w:hAnsi="Times New Roman" w:cs="Times New Roman"/>
          <w:sz w:val="24"/>
          <w:szCs w:val="24"/>
          <w:lang w:val="kk-KZ" w:eastAsia="ru-RU"/>
        </w:rPr>
        <w:t>-ды</w:t>
      </w:r>
      <w:r w:rsidR="009E5A61" w:rsidRPr="009E5A61">
        <w:rPr>
          <w:rFonts w:ascii="Times New Roman" w:eastAsia="Times New Roman" w:hAnsi="Times New Roman" w:cs="Times New Roman"/>
          <w:sz w:val="24"/>
          <w:szCs w:val="24"/>
          <w:lang w:eastAsia="ru-RU"/>
        </w:rPr>
        <w:t xml:space="preserve"> бекіткен уәкілетті органның қарауына ұсынымды бақылаудан алу қажеттілігі туралы мәселеге бастамашыл</w:t>
      </w:r>
      <w:r w:rsidR="00293DF9">
        <w:rPr>
          <w:rFonts w:ascii="Times New Roman" w:eastAsia="Times New Roman" w:hAnsi="Times New Roman" w:cs="Times New Roman"/>
          <w:sz w:val="24"/>
          <w:szCs w:val="24"/>
          <w:lang w:eastAsia="ru-RU"/>
        </w:rPr>
        <w:t xml:space="preserve">ық жасайды (Банк </w:t>
      </w:r>
      <w:r w:rsidR="00293DF9" w:rsidRPr="00B42017">
        <w:rPr>
          <w:rFonts w:ascii="Times New Roman" w:eastAsia="Times New Roman" w:hAnsi="Times New Roman" w:cs="Times New Roman"/>
          <w:sz w:val="24"/>
          <w:szCs w:val="24"/>
          <w:lang w:eastAsia="ru-RU"/>
        </w:rPr>
        <w:t xml:space="preserve">Басқармасы </w:t>
      </w:r>
      <w:r w:rsidR="00B42017" w:rsidRPr="00B42017">
        <w:rPr>
          <w:rFonts w:ascii="Times New Roman" w:eastAsia="Times New Roman" w:hAnsi="Times New Roman" w:cs="Times New Roman"/>
          <w:sz w:val="24"/>
          <w:szCs w:val="24"/>
          <w:lang w:eastAsia="ru-RU"/>
        </w:rPr>
        <w:t>ТӘЖ</w:t>
      </w:r>
      <w:r w:rsidR="00B42017" w:rsidRPr="00B42017">
        <w:rPr>
          <w:rFonts w:ascii="Times New Roman" w:eastAsia="Times New Roman" w:hAnsi="Times New Roman" w:cs="Times New Roman"/>
          <w:sz w:val="24"/>
          <w:szCs w:val="24"/>
          <w:lang w:val="kk-KZ" w:eastAsia="ru-RU"/>
        </w:rPr>
        <w:t>-ды</w:t>
      </w:r>
      <w:r w:rsidR="00B42017">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бекіткен кезде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АжК-</w:t>
      </w:r>
      <w:r w:rsidR="00293DF9">
        <w:rPr>
          <w:rFonts w:ascii="Times New Roman" w:eastAsia="Times New Roman" w:hAnsi="Times New Roman" w:cs="Times New Roman"/>
          <w:sz w:val="24"/>
          <w:szCs w:val="24"/>
          <w:lang w:val="kk-KZ" w:eastAsia="ru-RU"/>
        </w:rPr>
        <w:t>да</w:t>
      </w:r>
      <w:r w:rsidR="009E5A61" w:rsidRPr="009E5A61">
        <w:rPr>
          <w:rFonts w:ascii="Times New Roman" w:eastAsia="Times New Roman" w:hAnsi="Times New Roman" w:cs="Times New Roman"/>
          <w:sz w:val="24"/>
          <w:szCs w:val="24"/>
          <w:lang w:eastAsia="ru-RU"/>
        </w:rPr>
        <w:t xml:space="preserve"> ІАД қызметі туралы мерзімді есептерді қарау шеңберінде ұсынымды бақылаудан алу туралы шешімнің күшін жою құқығы қалады</w:t>
      </w:r>
      <w:r w:rsidR="009E5A61" w:rsidRPr="00293DF9">
        <w:rPr>
          <w:rFonts w:ascii="Times New Roman" w:eastAsia="Times New Roman" w:hAnsi="Times New Roman" w:cs="Times New Roman"/>
          <w:i/>
          <w:color w:val="0000FF"/>
          <w:sz w:val="24"/>
          <w:szCs w:val="24"/>
          <w:lang w:eastAsia="ru-RU"/>
        </w:rPr>
        <w:t xml:space="preserve">). (2-ұсыныс </w:t>
      </w:r>
      <w:r w:rsidR="00293DF9" w:rsidRPr="00293DF9">
        <w:rPr>
          <w:rFonts w:ascii="Times New Roman" w:eastAsia="Times New Roman" w:hAnsi="Times New Roman" w:cs="Times New Roman"/>
          <w:i/>
          <w:color w:val="0000FF"/>
          <w:sz w:val="24"/>
          <w:szCs w:val="24"/>
          <w:lang w:eastAsia="ru-RU"/>
        </w:rPr>
        <w:t>ДК</w:t>
      </w:r>
      <w:r w:rsidR="00293DF9">
        <w:rPr>
          <w:rFonts w:ascii="Times New Roman" w:eastAsia="Times New Roman" w:hAnsi="Times New Roman" w:cs="Times New Roman"/>
          <w:i/>
          <w:color w:val="0000FF"/>
          <w:sz w:val="24"/>
          <w:szCs w:val="24"/>
          <w:lang w:eastAsia="ru-RU"/>
        </w:rPr>
        <w:t>-ның 09.10.2019 ж.шешімі</w:t>
      </w:r>
      <w:r w:rsidR="00293DF9" w:rsidRPr="00B032F7">
        <w:rPr>
          <w:rFonts w:ascii="Times New Roman" w:eastAsia="Times New Roman" w:hAnsi="Times New Roman" w:cs="Times New Roman"/>
          <w:i/>
          <w:color w:val="0000FF"/>
          <w:sz w:val="24"/>
          <w:szCs w:val="24"/>
          <w:lang w:eastAsia="ru-RU"/>
        </w:rPr>
        <w:t xml:space="preserve"> (№12 хаттама) редакция</w:t>
      </w:r>
      <w:r w:rsidR="00293DF9">
        <w:rPr>
          <w:rFonts w:ascii="Times New Roman" w:eastAsia="Times New Roman" w:hAnsi="Times New Roman" w:cs="Times New Roman"/>
          <w:i/>
          <w:color w:val="0000FF"/>
          <w:sz w:val="24"/>
          <w:szCs w:val="24"/>
          <w:lang w:val="kk-KZ" w:eastAsia="ru-RU"/>
        </w:rPr>
        <w:t>сын</w:t>
      </w:r>
      <w:r w:rsidR="00293DF9" w:rsidRPr="00B032F7">
        <w:rPr>
          <w:rFonts w:ascii="Times New Roman" w:eastAsia="Times New Roman" w:hAnsi="Times New Roman" w:cs="Times New Roman"/>
          <w:i/>
          <w:color w:val="0000FF"/>
          <w:sz w:val="24"/>
          <w:szCs w:val="24"/>
          <w:lang w:eastAsia="ru-RU"/>
        </w:rPr>
        <w:t>да жазылды).</w:t>
      </w:r>
    </w:p>
    <w:p w14:paraId="43B09BF7" w14:textId="77777777" w:rsidR="00293DF9" w:rsidRPr="00293DF9" w:rsidRDefault="00293DF9" w:rsidP="00293DF9">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187</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Алдыңғы мониторинг нәтижелері бойынша орындалмаған және орындау мерзімі есепті</w:t>
      </w:r>
      <w:r>
        <w:rPr>
          <w:rFonts w:ascii="Times New Roman" w:eastAsia="Times New Roman" w:hAnsi="Times New Roman" w:cs="Times New Roman"/>
          <w:sz w:val="24"/>
          <w:szCs w:val="24"/>
          <w:lang w:val="kk-KZ" w:eastAsia="ru-RU"/>
        </w:rPr>
        <w:t>к</w:t>
      </w:r>
      <w:r w:rsidR="009E5A61" w:rsidRPr="009E5A61">
        <w:rPr>
          <w:rFonts w:ascii="Times New Roman" w:eastAsia="Times New Roman" w:hAnsi="Times New Roman" w:cs="Times New Roman"/>
          <w:sz w:val="24"/>
          <w:szCs w:val="24"/>
          <w:lang w:eastAsia="ru-RU"/>
        </w:rPr>
        <w:t xml:space="preserve"> тоқсан шеңберінде орындалған ішкі және сыртқы аудиторлар берген ұсынымдардың орындалуына мониторингті жүзеге асыру кезінде берілген мәртебе бойынша жауапты орындаушының жауабы және екеуінің позициясы көрсетіле отырып, ұсынымдардың орындалуының екі мәртебесі қолданылады: "орындалды" немесе "орындалмады". </w:t>
      </w:r>
      <w:r w:rsidR="009E5A61" w:rsidRPr="00293DF9">
        <w:rPr>
          <w:rFonts w:ascii="Times New Roman" w:eastAsia="Times New Roman" w:hAnsi="Times New Roman" w:cs="Times New Roman"/>
          <w:i/>
          <w:color w:val="0000FF"/>
          <w:sz w:val="24"/>
          <w:szCs w:val="24"/>
          <w:lang w:eastAsia="ru-RU"/>
        </w:rPr>
        <w:t>(187</w:t>
      </w:r>
      <w:r w:rsidRPr="00293DF9">
        <w:rPr>
          <w:rFonts w:ascii="Times New Roman" w:eastAsia="Times New Roman" w:hAnsi="Times New Roman" w:cs="Times New Roman"/>
          <w:i/>
          <w:color w:val="0000FF"/>
          <w:sz w:val="24"/>
          <w:szCs w:val="24"/>
          <w:lang w:eastAsia="ru-RU"/>
        </w:rPr>
        <w:t>-тармақ ДК-ның 09.10.2019 ж.шешімі (№12 хаттама) редакция</w:t>
      </w:r>
      <w:r w:rsidRPr="00293DF9">
        <w:rPr>
          <w:rFonts w:ascii="Times New Roman" w:eastAsia="Times New Roman" w:hAnsi="Times New Roman" w:cs="Times New Roman"/>
          <w:i/>
          <w:color w:val="0000FF"/>
          <w:sz w:val="24"/>
          <w:szCs w:val="24"/>
          <w:lang w:val="kk-KZ" w:eastAsia="ru-RU"/>
        </w:rPr>
        <w:t>сын</w:t>
      </w:r>
      <w:r w:rsidRPr="00293DF9">
        <w:rPr>
          <w:rFonts w:ascii="Times New Roman" w:eastAsia="Times New Roman" w:hAnsi="Times New Roman" w:cs="Times New Roman"/>
          <w:i/>
          <w:color w:val="0000FF"/>
          <w:sz w:val="24"/>
          <w:szCs w:val="24"/>
          <w:lang w:eastAsia="ru-RU"/>
        </w:rPr>
        <w:t>да жазылды).</w:t>
      </w:r>
    </w:p>
    <w:p w14:paraId="638FC332" w14:textId="0D694E45" w:rsidR="009E5A61" w:rsidRPr="009E5A61" w:rsidRDefault="00293DF9"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188</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Нақтылау қажет болғанда не ұсынылған ақпаратқа ескертулер болған кезде ішкі аудитор жұмыс тәртібімен жауапты орындаушымен ескертулерді пысықтайды және / немесе қосымша ақпарат сұратуды жүзеге асырады.</w:t>
      </w:r>
    </w:p>
    <w:p w14:paraId="1D4053DF" w14:textId="747629DB"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Ескертулер болмаған және ұсынымдардың орындалғанын </w:t>
      </w:r>
      <w:r w:rsidR="00293DF9">
        <w:rPr>
          <w:rFonts w:ascii="Times New Roman" w:eastAsia="Times New Roman" w:hAnsi="Times New Roman" w:cs="Times New Roman"/>
          <w:sz w:val="24"/>
          <w:szCs w:val="24"/>
          <w:lang w:eastAsia="ru-RU"/>
        </w:rPr>
        <w:t xml:space="preserve">растайтын құжаттар болған кезде, </w:t>
      </w:r>
      <w:r w:rsidRPr="009E5A61">
        <w:rPr>
          <w:rFonts w:ascii="Times New Roman" w:eastAsia="Times New Roman" w:hAnsi="Times New Roman" w:cs="Times New Roman"/>
          <w:sz w:val="24"/>
          <w:szCs w:val="24"/>
          <w:lang w:eastAsia="ru-RU"/>
        </w:rPr>
        <w:t>ішкі аудитор іс-шараға "орындалды"</w:t>
      </w:r>
      <w:r w:rsidR="00293DF9">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мәртебесін береді.</w:t>
      </w:r>
    </w:p>
    <w:p w14:paraId="7BBCEE42" w14:textId="61E868CD" w:rsidR="00293DF9" w:rsidRPr="00293DF9" w:rsidRDefault="00293DF9" w:rsidP="00293DF9">
      <w:pPr>
        <w:spacing w:after="0" w:line="240" w:lineRule="auto"/>
        <w:ind w:firstLine="426"/>
        <w:jc w:val="both"/>
        <w:rPr>
          <w:rFonts w:ascii="Times New Roman" w:eastAsia="Times New Roman" w:hAnsi="Times New Roman" w:cs="Times New Roman"/>
          <w:i/>
          <w:color w:val="0000FF"/>
          <w:sz w:val="24"/>
          <w:szCs w:val="24"/>
          <w:lang w:eastAsia="ru-RU"/>
        </w:rPr>
      </w:pPr>
      <w:r>
        <w:rPr>
          <w:rFonts w:ascii="Times New Roman" w:eastAsia="Times New Roman" w:hAnsi="Times New Roman" w:cs="Times New Roman"/>
          <w:sz w:val="24"/>
          <w:szCs w:val="24"/>
          <w:lang w:eastAsia="ru-RU"/>
        </w:rPr>
        <w:t>189</w:t>
      </w:r>
      <w:r w:rsidR="009E5A61" w:rsidRPr="009E5A61">
        <w:rPr>
          <w:rFonts w:ascii="Times New Roman" w:eastAsia="Times New Roman" w:hAnsi="Times New Roman" w:cs="Times New Roman"/>
          <w:sz w:val="24"/>
          <w:szCs w:val="24"/>
          <w:lang w:eastAsia="ru-RU"/>
        </w:rPr>
        <w:t>.</w:t>
      </w:r>
      <w:r w:rsidR="009E5A61" w:rsidRPr="009E5A61">
        <w:rPr>
          <w:rFonts w:ascii="Times New Roman" w:eastAsia="Times New Roman" w:hAnsi="Times New Roman" w:cs="Times New Roman"/>
          <w:sz w:val="24"/>
          <w:szCs w:val="24"/>
          <w:lang w:eastAsia="ru-RU"/>
        </w:rPr>
        <w:tab/>
        <w:t>Жауапты орындаушы ішкі аудитордың сұрау салуы бойынша бастапқы сұрау салуға екі және/немесе қосымша ақпарат ұсынбаған жағдайда, ақпаратты берудің белгіленген мерзімінен бастап бір жұмыс күні ішінде ішкі аудитор іс-шараға "орындалмады"</w:t>
      </w:r>
      <w:r>
        <w:rPr>
          <w:rFonts w:ascii="Times New Roman" w:eastAsia="Times New Roman" w:hAnsi="Times New Roman" w:cs="Times New Roman"/>
          <w:sz w:val="24"/>
          <w:szCs w:val="24"/>
          <w:lang w:val="kk-KZ" w:eastAsia="ru-RU"/>
        </w:rPr>
        <w:t xml:space="preserve"> </w:t>
      </w:r>
      <w:r w:rsidR="009E5A61" w:rsidRPr="009E5A61">
        <w:rPr>
          <w:rFonts w:ascii="Times New Roman" w:eastAsia="Times New Roman" w:hAnsi="Times New Roman" w:cs="Times New Roman"/>
          <w:sz w:val="24"/>
          <w:szCs w:val="24"/>
          <w:lang w:eastAsia="ru-RU"/>
        </w:rPr>
        <w:t xml:space="preserve">мәртебесін береді. </w:t>
      </w:r>
      <w:r w:rsidR="009E5A61" w:rsidRPr="00293DF9">
        <w:rPr>
          <w:rFonts w:ascii="Times New Roman" w:eastAsia="Times New Roman" w:hAnsi="Times New Roman" w:cs="Times New Roman"/>
          <w:i/>
          <w:color w:val="0000FF"/>
          <w:sz w:val="24"/>
          <w:szCs w:val="24"/>
          <w:lang w:eastAsia="ru-RU"/>
        </w:rPr>
        <w:t>(189</w:t>
      </w:r>
      <w:r w:rsidRPr="00293DF9">
        <w:rPr>
          <w:rFonts w:ascii="Times New Roman" w:eastAsia="Times New Roman" w:hAnsi="Times New Roman" w:cs="Times New Roman"/>
          <w:i/>
          <w:color w:val="0000FF"/>
          <w:sz w:val="24"/>
          <w:szCs w:val="24"/>
          <w:lang w:eastAsia="ru-RU"/>
        </w:rPr>
        <w:t>-тармақ ДК-ның 09.10.2019 ж.</w:t>
      </w:r>
      <w:r>
        <w:rPr>
          <w:rFonts w:ascii="Times New Roman" w:eastAsia="Times New Roman" w:hAnsi="Times New Roman" w:cs="Times New Roman"/>
          <w:i/>
          <w:color w:val="0000FF"/>
          <w:sz w:val="24"/>
          <w:szCs w:val="24"/>
          <w:lang w:val="kk-KZ" w:eastAsia="ru-RU"/>
        </w:rPr>
        <w:t xml:space="preserve"> </w:t>
      </w:r>
      <w:r w:rsidRPr="00293DF9">
        <w:rPr>
          <w:rFonts w:ascii="Times New Roman" w:eastAsia="Times New Roman" w:hAnsi="Times New Roman" w:cs="Times New Roman"/>
          <w:i/>
          <w:color w:val="0000FF"/>
          <w:sz w:val="24"/>
          <w:szCs w:val="24"/>
          <w:lang w:eastAsia="ru-RU"/>
        </w:rPr>
        <w:t>шешімі</w:t>
      </w:r>
      <w:r>
        <w:rPr>
          <w:rFonts w:ascii="Times New Roman" w:eastAsia="Times New Roman" w:hAnsi="Times New Roman" w:cs="Times New Roman"/>
          <w:i/>
          <w:color w:val="0000FF"/>
          <w:sz w:val="24"/>
          <w:szCs w:val="24"/>
          <w:lang w:val="kk-KZ" w:eastAsia="ru-RU"/>
        </w:rPr>
        <w:t>мен</w:t>
      </w:r>
      <w:r w:rsidRPr="00293DF9">
        <w:rPr>
          <w:rFonts w:ascii="Times New Roman" w:eastAsia="Times New Roman" w:hAnsi="Times New Roman" w:cs="Times New Roman"/>
          <w:i/>
          <w:color w:val="0000FF"/>
          <w:sz w:val="24"/>
          <w:szCs w:val="24"/>
          <w:lang w:eastAsia="ru-RU"/>
        </w:rPr>
        <w:t xml:space="preserve"> (№12 хаттама) </w:t>
      </w:r>
      <w:r>
        <w:rPr>
          <w:rFonts w:ascii="Times New Roman" w:eastAsia="Times New Roman" w:hAnsi="Times New Roman" w:cs="Times New Roman"/>
          <w:i/>
          <w:color w:val="0000FF"/>
          <w:sz w:val="24"/>
          <w:szCs w:val="24"/>
          <w:lang w:val="kk-KZ" w:eastAsia="ru-RU"/>
        </w:rPr>
        <w:t>өзгертілді</w:t>
      </w:r>
      <w:r w:rsidRPr="00293DF9">
        <w:rPr>
          <w:rFonts w:ascii="Times New Roman" w:eastAsia="Times New Roman" w:hAnsi="Times New Roman" w:cs="Times New Roman"/>
          <w:i/>
          <w:color w:val="0000FF"/>
          <w:sz w:val="24"/>
          <w:szCs w:val="24"/>
          <w:lang w:eastAsia="ru-RU"/>
        </w:rPr>
        <w:t>).</w:t>
      </w:r>
    </w:p>
    <w:p w14:paraId="62C93C4D" w14:textId="10CBAECE" w:rsidR="00293DF9" w:rsidRDefault="009E5A61" w:rsidP="00293DF9">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190.</w:t>
      </w:r>
      <w:r w:rsidRPr="009E5A61">
        <w:rPr>
          <w:rFonts w:ascii="Times New Roman" w:eastAsia="Times New Roman" w:hAnsi="Times New Roman" w:cs="Times New Roman"/>
          <w:sz w:val="24"/>
          <w:szCs w:val="24"/>
          <w:lang w:eastAsia="ru-RU"/>
        </w:rPr>
        <w:tab/>
        <w:t xml:space="preserve">Орындалу мерзімі есепті тоқсаннан асатын ішкі және сыртқы аудиторлар берген ұсынымдардың орындалу мониторингін жүзеге асыру кезінде ішкі аудитор есепті күндегі орындалу барысын көрсетеді. Түзету іс-шараларының орындалу барысы туралы ақпарат берілмеген не </w:t>
      </w:r>
      <w:r w:rsidR="008222E9" w:rsidRPr="008222E9">
        <w:rPr>
          <w:rFonts w:ascii="Times New Roman" w:eastAsia="Times New Roman" w:hAnsi="Times New Roman" w:cs="Times New Roman"/>
          <w:sz w:val="24"/>
          <w:szCs w:val="24"/>
          <w:lang w:val="kk-KZ" w:eastAsia="ru-RU"/>
        </w:rPr>
        <w:t>ТӘЖ</w:t>
      </w:r>
      <w:r w:rsidRPr="008222E9">
        <w:rPr>
          <w:rFonts w:ascii="Times New Roman" w:eastAsia="Times New Roman" w:hAnsi="Times New Roman" w:cs="Times New Roman"/>
          <w:sz w:val="24"/>
          <w:szCs w:val="24"/>
          <w:lang w:eastAsia="ru-RU"/>
        </w:rPr>
        <w:t>-</w:t>
      </w:r>
      <w:r w:rsidR="008222E9" w:rsidRPr="008222E9">
        <w:rPr>
          <w:rFonts w:ascii="Times New Roman" w:eastAsia="Times New Roman" w:hAnsi="Times New Roman" w:cs="Times New Roman"/>
          <w:sz w:val="24"/>
          <w:szCs w:val="24"/>
          <w:lang w:eastAsia="ru-RU"/>
        </w:rPr>
        <w:t>де</w:t>
      </w:r>
      <w:r w:rsidRPr="009E5A61">
        <w:rPr>
          <w:rFonts w:ascii="Times New Roman" w:eastAsia="Times New Roman" w:hAnsi="Times New Roman" w:cs="Times New Roman"/>
          <w:sz w:val="24"/>
          <w:szCs w:val="24"/>
          <w:lang w:eastAsia="ru-RU"/>
        </w:rPr>
        <w:t xml:space="preserve"> көзделген мерзім ішінде жауапты орындаушының әрекетсіздігі жағдайында орындау мерзімін ұзартуға жол берілмейді. </w:t>
      </w:r>
      <w:r w:rsidRPr="00293DF9">
        <w:rPr>
          <w:rFonts w:ascii="Times New Roman" w:eastAsia="Times New Roman" w:hAnsi="Times New Roman" w:cs="Times New Roman"/>
          <w:i/>
          <w:color w:val="0000FF"/>
          <w:sz w:val="24"/>
          <w:szCs w:val="24"/>
          <w:lang w:eastAsia="ru-RU"/>
        </w:rPr>
        <w:t>(190</w:t>
      </w:r>
      <w:r w:rsidR="00293DF9" w:rsidRPr="00293DF9">
        <w:rPr>
          <w:rFonts w:ascii="Times New Roman" w:eastAsia="Times New Roman" w:hAnsi="Times New Roman" w:cs="Times New Roman"/>
          <w:i/>
          <w:color w:val="0000FF"/>
          <w:sz w:val="24"/>
          <w:szCs w:val="24"/>
          <w:lang w:eastAsia="ru-RU"/>
        </w:rPr>
        <w:t>-</w:t>
      </w:r>
      <w:r w:rsidR="00293DF9" w:rsidRPr="002830AB">
        <w:rPr>
          <w:rFonts w:ascii="Times New Roman" w:eastAsia="Times New Roman" w:hAnsi="Times New Roman" w:cs="Times New Roman"/>
          <w:i/>
          <w:color w:val="0000FF"/>
          <w:sz w:val="24"/>
          <w:szCs w:val="24"/>
          <w:lang w:eastAsia="ru-RU"/>
        </w:rPr>
        <w:t xml:space="preserve">тармақ </w:t>
      </w:r>
      <w:r w:rsidR="00293DF9">
        <w:rPr>
          <w:rFonts w:ascii="Times New Roman" w:eastAsia="Times New Roman" w:hAnsi="Times New Roman" w:cs="Times New Roman"/>
          <w:i/>
          <w:color w:val="0000FF"/>
          <w:sz w:val="24"/>
          <w:szCs w:val="24"/>
          <w:lang w:eastAsia="ru-RU"/>
        </w:rPr>
        <w:t>ДК-ның 09.10.2019 ж.шешімі</w:t>
      </w:r>
      <w:r w:rsidR="00293DF9" w:rsidRPr="00B032F7">
        <w:rPr>
          <w:rFonts w:ascii="Times New Roman" w:eastAsia="Times New Roman" w:hAnsi="Times New Roman" w:cs="Times New Roman"/>
          <w:i/>
          <w:color w:val="0000FF"/>
          <w:sz w:val="24"/>
          <w:szCs w:val="24"/>
          <w:lang w:eastAsia="ru-RU"/>
        </w:rPr>
        <w:t xml:space="preserve"> (№12 хаттама) редакция</w:t>
      </w:r>
      <w:r w:rsidR="00293DF9">
        <w:rPr>
          <w:rFonts w:ascii="Times New Roman" w:eastAsia="Times New Roman" w:hAnsi="Times New Roman" w:cs="Times New Roman"/>
          <w:i/>
          <w:color w:val="0000FF"/>
          <w:sz w:val="24"/>
          <w:szCs w:val="24"/>
          <w:lang w:val="kk-KZ" w:eastAsia="ru-RU"/>
        </w:rPr>
        <w:t>сын</w:t>
      </w:r>
      <w:r w:rsidR="00293DF9" w:rsidRPr="00B032F7">
        <w:rPr>
          <w:rFonts w:ascii="Times New Roman" w:eastAsia="Times New Roman" w:hAnsi="Times New Roman" w:cs="Times New Roman"/>
          <w:i/>
          <w:color w:val="0000FF"/>
          <w:sz w:val="24"/>
          <w:szCs w:val="24"/>
          <w:lang w:eastAsia="ru-RU"/>
        </w:rPr>
        <w:t>да жазылды).</w:t>
      </w:r>
    </w:p>
    <w:p w14:paraId="65E64DF4" w14:textId="77777777" w:rsidR="00293DF9" w:rsidRPr="00293DF9" w:rsidRDefault="009E5A61" w:rsidP="00293DF9">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191.</w:t>
      </w:r>
      <w:r w:rsidRPr="009E5A61">
        <w:rPr>
          <w:rFonts w:ascii="Times New Roman" w:eastAsia="Times New Roman" w:hAnsi="Times New Roman" w:cs="Times New Roman"/>
          <w:sz w:val="24"/>
          <w:szCs w:val="24"/>
          <w:lang w:eastAsia="ru-RU"/>
        </w:rPr>
        <w:tab/>
        <w:t>Барлық жүргізілген ішкі және сыртқы аудиттер бойынша ішкі және сыртқы аудиторлар берген ұсынымдардың орындалуын</w:t>
      </w:r>
      <w:r w:rsidR="00293DF9">
        <w:rPr>
          <w:rFonts w:ascii="Times New Roman" w:eastAsia="Times New Roman" w:hAnsi="Times New Roman" w:cs="Times New Roman"/>
          <w:sz w:val="24"/>
          <w:szCs w:val="24"/>
          <w:lang w:val="kk-KZ" w:eastAsia="ru-RU"/>
        </w:rPr>
        <w:t>а</w:t>
      </w:r>
      <w:r w:rsidR="00293DF9">
        <w:rPr>
          <w:rFonts w:ascii="Times New Roman" w:eastAsia="Times New Roman" w:hAnsi="Times New Roman" w:cs="Times New Roman"/>
          <w:sz w:val="24"/>
          <w:szCs w:val="24"/>
          <w:lang w:eastAsia="ru-RU"/>
        </w:rPr>
        <w:t xml:space="preserve"> мониторинг жүргізу</w:t>
      </w:r>
      <w:r w:rsidRPr="009E5A61">
        <w:rPr>
          <w:rFonts w:ascii="Times New Roman" w:eastAsia="Times New Roman" w:hAnsi="Times New Roman" w:cs="Times New Roman"/>
          <w:sz w:val="24"/>
          <w:szCs w:val="24"/>
          <w:lang w:eastAsia="ru-RU"/>
        </w:rPr>
        <w:t xml:space="preserve"> нәт</w:t>
      </w:r>
      <w:r w:rsidR="00293DF9">
        <w:rPr>
          <w:rFonts w:ascii="Times New Roman" w:eastAsia="Times New Roman" w:hAnsi="Times New Roman" w:cs="Times New Roman"/>
          <w:sz w:val="24"/>
          <w:szCs w:val="24"/>
          <w:lang w:eastAsia="ru-RU"/>
        </w:rPr>
        <w:t>ижелерін ІАД директоры тексеруі</w:t>
      </w:r>
      <w:r w:rsidRPr="009E5A61">
        <w:rPr>
          <w:rFonts w:ascii="Times New Roman" w:eastAsia="Times New Roman" w:hAnsi="Times New Roman" w:cs="Times New Roman"/>
          <w:sz w:val="24"/>
          <w:szCs w:val="24"/>
          <w:lang w:eastAsia="ru-RU"/>
        </w:rPr>
        <w:t xml:space="preserve"> тиіс. </w:t>
      </w:r>
      <w:r w:rsidRPr="00293DF9">
        <w:rPr>
          <w:rFonts w:ascii="Times New Roman" w:eastAsia="Times New Roman" w:hAnsi="Times New Roman" w:cs="Times New Roman"/>
          <w:i/>
          <w:color w:val="0000FF"/>
          <w:sz w:val="24"/>
          <w:szCs w:val="24"/>
          <w:lang w:eastAsia="ru-RU"/>
        </w:rPr>
        <w:t>(191</w:t>
      </w:r>
      <w:r w:rsidR="00293DF9" w:rsidRPr="00293DF9">
        <w:rPr>
          <w:rFonts w:ascii="Times New Roman" w:eastAsia="Times New Roman" w:hAnsi="Times New Roman" w:cs="Times New Roman"/>
          <w:i/>
          <w:color w:val="0000FF"/>
          <w:sz w:val="24"/>
          <w:szCs w:val="24"/>
          <w:lang w:eastAsia="ru-RU"/>
        </w:rPr>
        <w:t>-тармақ ДК-ның 09.10.2019 ж.шешімі (№12 хаттама) редакция</w:t>
      </w:r>
      <w:r w:rsidR="00293DF9" w:rsidRPr="00293DF9">
        <w:rPr>
          <w:rFonts w:ascii="Times New Roman" w:eastAsia="Times New Roman" w:hAnsi="Times New Roman" w:cs="Times New Roman"/>
          <w:i/>
          <w:color w:val="0000FF"/>
          <w:sz w:val="24"/>
          <w:szCs w:val="24"/>
          <w:lang w:val="kk-KZ" w:eastAsia="ru-RU"/>
        </w:rPr>
        <w:t>сын</w:t>
      </w:r>
      <w:r w:rsidR="00293DF9" w:rsidRPr="00293DF9">
        <w:rPr>
          <w:rFonts w:ascii="Times New Roman" w:eastAsia="Times New Roman" w:hAnsi="Times New Roman" w:cs="Times New Roman"/>
          <w:i/>
          <w:color w:val="0000FF"/>
          <w:sz w:val="24"/>
          <w:szCs w:val="24"/>
          <w:lang w:eastAsia="ru-RU"/>
        </w:rPr>
        <w:t>да жазылды).</w:t>
      </w:r>
    </w:p>
    <w:p w14:paraId="4F1824BB" w14:textId="77777777" w:rsidR="00293DF9" w:rsidRDefault="009E5A61" w:rsidP="00293DF9">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192.</w:t>
      </w:r>
      <w:r w:rsidRPr="009E5A61">
        <w:rPr>
          <w:rFonts w:ascii="Times New Roman" w:eastAsia="Times New Roman" w:hAnsi="Times New Roman" w:cs="Times New Roman"/>
          <w:sz w:val="24"/>
          <w:szCs w:val="24"/>
          <w:lang w:eastAsia="ru-RU"/>
        </w:rPr>
        <w:tab/>
        <w:t xml:space="preserve">Ішкі және сыртқы аудиторлар берген ұсынымдардың орындалуын мониторингтеу нәтижелері бойынша ақпаратты ІАД қызметкерлері аудиторлық тапсырмаларды жоспарлау кезінде, сондай-ақ басқа да қажетті жағдайларда, мысалы, Банктің ішкі құжаттарының жобалары бойынша қорытындылар дайындау кезінде пайдаланады. </w:t>
      </w:r>
      <w:r w:rsidRPr="00293DF9">
        <w:rPr>
          <w:rFonts w:ascii="Times New Roman" w:eastAsia="Times New Roman" w:hAnsi="Times New Roman" w:cs="Times New Roman"/>
          <w:i/>
          <w:color w:val="0000FF"/>
          <w:sz w:val="24"/>
          <w:szCs w:val="24"/>
          <w:lang w:eastAsia="ru-RU"/>
        </w:rPr>
        <w:t>(192</w:t>
      </w:r>
      <w:r w:rsidR="00293DF9" w:rsidRPr="002830AB">
        <w:rPr>
          <w:rFonts w:ascii="Times New Roman" w:eastAsia="Times New Roman" w:hAnsi="Times New Roman" w:cs="Times New Roman"/>
          <w:i/>
          <w:color w:val="0000FF"/>
          <w:sz w:val="24"/>
          <w:szCs w:val="24"/>
          <w:lang w:eastAsia="ru-RU"/>
        </w:rPr>
        <w:t xml:space="preserve">-тармақ </w:t>
      </w:r>
      <w:r w:rsidR="00293DF9">
        <w:rPr>
          <w:rFonts w:ascii="Times New Roman" w:eastAsia="Times New Roman" w:hAnsi="Times New Roman" w:cs="Times New Roman"/>
          <w:i/>
          <w:color w:val="0000FF"/>
          <w:sz w:val="24"/>
          <w:szCs w:val="24"/>
          <w:lang w:eastAsia="ru-RU"/>
        </w:rPr>
        <w:t>ДК-ның 09.10.2019 ж.шешімі</w:t>
      </w:r>
      <w:r w:rsidR="00293DF9" w:rsidRPr="00B032F7">
        <w:rPr>
          <w:rFonts w:ascii="Times New Roman" w:eastAsia="Times New Roman" w:hAnsi="Times New Roman" w:cs="Times New Roman"/>
          <w:i/>
          <w:color w:val="0000FF"/>
          <w:sz w:val="24"/>
          <w:szCs w:val="24"/>
          <w:lang w:eastAsia="ru-RU"/>
        </w:rPr>
        <w:t xml:space="preserve"> (№12 хаттама) редакция</w:t>
      </w:r>
      <w:r w:rsidR="00293DF9">
        <w:rPr>
          <w:rFonts w:ascii="Times New Roman" w:eastAsia="Times New Roman" w:hAnsi="Times New Roman" w:cs="Times New Roman"/>
          <w:i/>
          <w:color w:val="0000FF"/>
          <w:sz w:val="24"/>
          <w:szCs w:val="24"/>
          <w:lang w:val="kk-KZ" w:eastAsia="ru-RU"/>
        </w:rPr>
        <w:t>сын</w:t>
      </w:r>
      <w:r w:rsidR="00293DF9" w:rsidRPr="00B032F7">
        <w:rPr>
          <w:rFonts w:ascii="Times New Roman" w:eastAsia="Times New Roman" w:hAnsi="Times New Roman" w:cs="Times New Roman"/>
          <w:i/>
          <w:color w:val="0000FF"/>
          <w:sz w:val="24"/>
          <w:szCs w:val="24"/>
          <w:lang w:eastAsia="ru-RU"/>
        </w:rPr>
        <w:t>да жазылды).</w:t>
      </w:r>
    </w:p>
    <w:p w14:paraId="519E2840" w14:textId="66265FAA" w:rsidR="00293DF9" w:rsidRPr="00293DF9" w:rsidRDefault="009E5A61" w:rsidP="00293DF9">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193.</w:t>
      </w:r>
      <w:r w:rsidRPr="009E5A61">
        <w:rPr>
          <w:rFonts w:ascii="Times New Roman" w:eastAsia="Times New Roman" w:hAnsi="Times New Roman" w:cs="Times New Roman"/>
          <w:sz w:val="24"/>
          <w:szCs w:val="24"/>
          <w:lang w:eastAsia="ru-RU"/>
        </w:rPr>
        <w:tab/>
        <w:t xml:space="preserve">Берілген ұсынымдардың/іс-шаралардың орындалуын мониторингтеу нәтижелері бойынша барлық ақпарат, ұсынымдарды қоса алғанда, ішкі аудиторлар, сыртқы аудиторлар және тексеруші мемлекеттік органдар берген ұсынымдар бойынша </w:t>
      </w:r>
      <w:r w:rsidR="00293DF9">
        <w:rPr>
          <w:rFonts w:ascii="Times New Roman" w:eastAsia="Times New Roman" w:hAnsi="Times New Roman" w:cs="Times New Roman"/>
          <w:sz w:val="24"/>
          <w:szCs w:val="24"/>
          <w:lang w:val="kk-KZ" w:eastAsia="ru-RU"/>
        </w:rPr>
        <w:t xml:space="preserve">ІДБ-мен </w:t>
      </w:r>
      <w:r w:rsidRPr="009E5A61">
        <w:rPr>
          <w:rFonts w:ascii="Times New Roman" w:eastAsia="Times New Roman" w:hAnsi="Times New Roman" w:cs="Times New Roman"/>
          <w:sz w:val="24"/>
          <w:szCs w:val="24"/>
          <w:lang w:eastAsia="ru-RU"/>
        </w:rPr>
        <w:t>аудитор</w:t>
      </w:r>
      <w:r w:rsidR="00293DF9">
        <w:rPr>
          <w:rFonts w:ascii="Times New Roman" w:eastAsia="Times New Roman" w:hAnsi="Times New Roman" w:cs="Times New Roman"/>
          <w:sz w:val="24"/>
          <w:szCs w:val="24"/>
          <w:lang w:eastAsia="ru-RU"/>
        </w:rPr>
        <w:t>лық файлда (папкада) жүргізілуі</w:t>
      </w:r>
      <w:r w:rsidRPr="009E5A61">
        <w:rPr>
          <w:rFonts w:ascii="Times New Roman" w:eastAsia="Times New Roman" w:hAnsi="Times New Roman" w:cs="Times New Roman"/>
          <w:sz w:val="24"/>
          <w:szCs w:val="24"/>
          <w:lang w:eastAsia="ru-RU"/>
        </w:rPr>
        <w:t xml:space="preserve"> тиіс. </w:t>
      </w:r>
      <w:r w:rsidRPr="00293DF9">
        <w:rPr>
          <w:rFonts w:ascii="Times New Roman" w:eastAsia="Times New Roman" w:hAnsi="Times New Roman" w:cs="Times New Roman"/>
          <w:i/>
          <w:color w:val="0000FF"/>
          <w:sz w:val="24"/>
          <w:szCs w:val="24"/>
          <w:lang w:eastAsia="ru-RU"/>
        </w:rPr>
        <w:t>(193</w:t>
      </w:r>
      <w:r w:rsidR="00293DF9" w:rsidRPr="00293DF9">
        <w:rPr>
          <w:rFonts w:ascii="Times New Roman" w:eastAsia="Times New Roman" w:hAnsi="Times New Roman" w:cs="Times New Roman"/>
          <w:i/>
          <w:color w:val="0000FF"/>
          <w:sz w:val="24"/>
          <w:szCs w:val="24"/>
          <w:lang w:eastAsia="ru-RU"/>
        </w:rPr>
        <w:t>-тармақ ДК-ның 09.10.2019 ж.</w:t>
      </w:r>
      <w:r w:rsidR="00293DF9">
        <w:rPr>
          <w:rFonts w:ascii="Times New Roman" w:eastAsia="Times New Roman" w:hAnsi="Times New Roman" w:cs="Times New Roman"/>
          <w:i/>
          <w:color w:val="0000FF"/>
          <w:sz w:val="24"/>
          <w:szCs w:val="24"/>
          <w:lang w:val="kk-KZ" w:eastAsia="ru-RU"/>
        </w:rPr>
        <w:t xml:space="preserve"> </w:t>
      </w:r>
      <w:r w:rsidR="00293DF9" w:rsidRPr="00293DF9">
        <w:rPr>
          <w:rFonts w:ascii="Times New Roman" w:eastAsia="Times New Roman" w:hAnsi="Times New Roman" w:cs="Times New Roman"/>
          <w:i/>
          <w:color w:val="0000FF"/>
          <w:sz w:val="24"/>
          <w:szCs w:val="24"/>
          <w:lang w:eastAsia="ru-RU"/>
        </w:rPr>
        <w:t>шешімі</w:t>
      </w:r>
      <w:r w:rsidR="00293DF9">
        <w:rPr>
          <w:rFonts w:ascii="Times New Roman" w:eastAsia="Times New Roman" w:hAnsi="Times New Roman" w:cs="Times New Roman"/>
          <w:i/>
          <w:color w:val="0000FF"/>
          <w:sz w:val="24"/>
          <w:szCs w:val="24"/>
          <w:lang w:val="kk-KZ" w:eastAsia="ru-RU"/>
        </w:rPr>
        <w:t>мен</w:t>
      </w:r>
      <w:r w:rsidR="00293DF9" w:rsidRPr="00293DF9">
        <w:rPr>
          <w:rFonts w:ascii="Times New Roman" w:eastAsia="Times New Roman" w:hAnsi="Times New Roman" w:cs="Times New Roman"/>
          <w:i/>
          <w:color w:val="0000FF"/>
          <w:sz w:val="24"/>
          <w:szCs w:val="24"/>
          <w:lang w:eastAsia="ru-RU"/>
        </w:rPr>
        <w:t xml:space="preserve"> (№12 хаттама) </w:t>
      </w:r>
      <w:r w:rsidR="00293DF9">
        <w:rPr>
          <w:rFonts w:ascii="Times New Roman" w:eastAsia="Times New Roman" w:hAnsi="Times New Roman" w:cs="Times New Roman"/>
          <w:i/>
          <w:color w:val="0000FF"/>
          <w:sz w:val="24"/>
          <w:szCs w:val="24"/>
          <w:lang w:val="kk-KZ" w:eastAsia="ru-RU"/>
        </w:rPr>
        <w:t>өзгертілді</w:t>
      </w:r>
      <w:r w:rsidR="00293DF9" w:rsidRPr="00293DF9">
        <w:rPr>
          <w:rFonts w:ascii="Times New Roman" w:eastAsia="Times New Roman" w:hAnsi="Times New Roman" w:cs="Times New Roman"/>
          <w:i/>
          <w:color w:val="0000FF"/>
          <w:sz w:val="24"/>
          <w:szCs w:val="24"/>
          <w:lang w:eastAsia="ru-RU"/>
        </w:rPr>
        <w:t>).</w:t>
      </w:r>
    </w:p>
    <w:p w14:paraId="4873BEE8" w14:textId="55A26233"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1B6FB7C1" w14:textId="3B6862D1" w:rsidR="009E5A61" w:rsidRPr="00293DF9" w:rsidRDefault="00293DF9" w:rsidP="00293DF9">
      <w:pPr>
        <w:spacing w:after="0" w:line="240" w:lineRule="auto"/>
        <w:ind w:firstLine="426"/>
        <w:jc w:val="center"/>
        <w:rPr>
          <w:rFonts w:ascii="Times New Roman" w:eastAsia="Times New Roman" w:hAnsi="Times New Roman" w:cs="Times New Roman"/>
          <w:b/>
          <w:sz w:val="24"/>
          <w:szCs w:val="24"/>
          <w:lang w:eastAsia="ru-RU"/>
        </w:rPr>
      </w:pPr>
      <w:r w:rsidRPr="00293DF9">
        <w:rPr>
          <w:rFonts w:ascii="Times New Roman" w:eastAsia="Times New Roman" w:hAnsi="Times New Roman" w:cs="Times New Roman"/>
          <w:b/>
          <w:sz w:val="24"/>
          <w:szCs w:val="24"/>
          <w:lang w:eastAsia="ru-RU"/>
        </w:rPr>
        <w:t>11.</w:t>
      </w:r>
      <w:r w:rsidRPr="00293DF9">
        <w:rPr>
          <w:rFonts w:ascii="Times New Roman" w:eastAsia="Times New Roman" w:hAnsi="Times New Roman" w:cs="Times New Roman"/>
          <w:b/>
          <w:sz w:val="24"/>
          <w:szCs w:val="24"/>
          <w:lang w:eastAsia="ru-RU"/>
        </w:rPr>
        <w:tab/>
        <w:t xml:space="preserve">ІАД </w:t>
      </w:r>
      <w:r w:rsidR="009E5A61" w:rsidRPr="00293DF9">
        <w:rPr>
          <w:rFonts w:ascii="Times New Roman" w:eastAsia="Times New Roman" w:hAnsi="Times New Roman" w:cs="Times New Roman"/>
          <w:b/>
          <w:sz w:val="24"/>
          <w:szCs w:val="24"/>
          <w:lang w:eastAsia="ru-RU"/>
        </w:rPr>
        <w:t>қызмет</w:t>
      </w:r>
      <w:r w:rsidRPr="00293DF9">
        <w:rPr>
          <w:rFonts w:ascii="Times New Roman" w:eastAsia="Times New Roman" w:hAnsi="Times New Roman" w:cs="Times New Roman"/>
          <w:b/>
          <w:sz w:val="24"/>
          <w:szCs w:val="24"/>
          <w:lang w:val="kk-KZ" w:eastAsia="ru-RU"/>
        </w:rPr>
        <w:t>і</w:t>
      </w:r>
      <w:r w:rsidR="009E5A61" w:rsidRPr="00293DF9">
        <w:rPr>
          <w:rFonts w:ascii="Times New Roman" w:eastAsia="Times New Roman" w:hAnsi="Times New Roman" w:cs="Times New Roman"/>
          <w:b/>
          <w:sz w:val="24"/>
          <w:szCs w:val="24"/>
          <w:lang w:eastAsia="ru-RU"/>
        </w:rPr>
        <w:t xml:space="preserve"> туралы есеп</w:t>
      </w:r>
    </w:p>
    <w:p w14:paraId="27E9290D"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35286540" w14:textId="642CBFE0" w:rsidR="00F316DC" w:rsidRDefault="009E5A61" w:rsidP="00F316DC">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194.</w:t>
      </w:r>
      <w:r w:rsidRPr="009E5A61">
        <w:rPr>
          <w:rFonts w:ascii="Times New Roman" w:eastAsia="Times New Roman" w:hAnsi="Times New Roman" w:cs="Times New Roman"/>
          <w:sz w:val="24"/>
          <w:szCs w:val="24"/>
          <w:lang w:eastAsia="ru-RU"/>
        </w:rPr>
        <w:tab/>
      </w:r>
      <w:r w:rsidR="00F316DC">
        <w:rPr>
          <w:rFonts w:ascii="Times New Roman" w:eastAsia="Times New Roman" w:hAnsi="Times New Roman" w:cs="Times New Roman"/>
          <w:sz w:val="24"/>
          <w:szCs w:val="24"/>
          <w:lang w:val="kk-KZ" w:eastAsia="ru-RU"/>
        </w:rPr>
        <w:t xml:space="preserve">ІАД </w:t>
      </w:r>
      <w:r w:rsidRPr="009E5A61">
        <w:rPr>
          <w:rFonts w:ascii="Times New Roman" w:eastAsia="Times New Roman" w:hAnsi="Times New Roman" w:cs="Times New Roman"/>
          <w:sz w:val="24"/>
          <w:szCs w:val="24"/>
          <w:lang w:eastAsia="ru-RU"/>
        </w:rPr>
        <w:t>тоқсан сайынғы және жылдық негізде А</w:t>
      </w:r>
      <w:r w:rsidR="00F316DC">
        <w:rPr>
          <w:rFonts w:ascii="Times New Roman" w:eastAsia="Times New Roman" w:hAnsi="Times New Roman" w:cs="Times New Roman"/>
          <w:sz w:val="24"/>
          <w:szCs w:val="24"/>
          <w:lang w:val="kk-KZ" w:eastAsia="ru-RU"/>
        </w:rPr>
        <w:t>жК</w:t>
      </w:r>
      <w:r w:rsidRPr="009E5A61">
        <w:rPr>
          <w:rFonts w:ascii="Times New Roman" w:eastAsia="Times New Roman" w:hAnsi="Times New Roman" w:cs="Times New Roman"/>
          <w:sz w:val="24"/>
          <w:szCs w:val="24"/>
          <w:lang w:eastAsia="ru-RU"/>
        </w:rPr>
        <w:t xml:space="preserve"> мен ДК</w:t>
      </w:r>
      <w:r w:rsidR="00F316DC">
        <w:rPr>
          <w:rFonts w:ascii="Times New Roman" w:eastAsia="Times New Roman" w:hAnsi="Times New Roman" w:cs="Times New Roman"/>
          <w:sz w:val="24"/>
          <w:szCs w:val="24"/>
          <w:lang w:val="kk-KZ" w:eastAsia="ru-RU"/>
        </w:rPr>
        <w:t>-ға</w:t>
      </w:r>
      <w:r w:rsidRPr="009E5A61">
        <w:rPr>
          <w:rFonts w:ascii="Times New Roman" w:eastAsia="Times New Roman" w:hAnsi="Times New Roman" w:cs="Times New Roman"/>
          <w:sz w:val="24"/>
          <w:szCs w:val="24"/>
          <w:lang w:eastAsia="ru-RU"/>
        </w:rPr>
        <w:t xml:space="preserve"> есепт</w:t>
      </w:r>
      <w:r w:rsidR="00F316DC">
        <w:rPr>
          <w:rFonts w:ascii="Times New Roman" w:eastAsia="Times New Roman" w:hAnsi="Times New Roman" w:cs="Times New Roman"/>
          <w:sz w:val="24"/>
          <w:szCs w:val="24"/>
          <w:lang w:eastAsia="ru-RU"/>
        </w:rPr>
        <w:t>і кезеңдегі ІАД</w:t>
      </w:r>
      <w:r w:rsidRPr="009E5A61">
        <w:rPr>
          <w:rFonts w:ascii="Times New Roman" w:eastAsia="Times New Roman" w:hAnsi="Times New Roman" w:cs="Times New Roman"/>
          <w:sz w:val="24"/>
          <w:szCs w:val="24"/>
          <w:lang w:eastAsia="ru-RU"/>
        </w:rPr>
        <w:t xml:space="preserve"> қызметі туралы есепті ұсынады</w:t>
      </w:r>
      <w:r w:rsidRPr="00F316DC">
        <w:rPr>
          <w:rFonts w:ascii="Times New Roman" w:eastAsia="Times New Roman" w:hAnsi="Times New Roman" w:cs="Times New Roman"/>
          <w:i/>
          <w:color w:val="0000FF"/>
          <w:sz w:val="24"/>
          <w:szCs w:val="24"/>
          <w:lang w:eastAsia="ru-RU"/>
        </w:rPr>
        <w:t>. (194</w:t>
      </w:r>
      <w:r w:rsidR="00F316DC" w:rsidRPr="00F316DC">
        <w:rPr>
          <w:rFonts w:ascii="Times New Roman" w:eastAsia="Times New Roman" w:hAnsi="Times New Roman" w:cs="Times New Roman"/>
          <w:i/>
          <w:color w:val="0000FF"/>
          <w:sz w:val="24"/>
          <w:szCs w:val="24"/>
          <w:lang w:eastAsia="ru-RU"/>
        </w:rPr>
        <w:t>-</w:t>
      </w:r>
      <w:r w:rsidR="00F316DC" w:rsidRPr="002830AB">
        <w:rPr>
          <w:rFonts w:ascii="Times New Roman" w:eastAsia="Times New Roman" w:hAnsi="Times New Roman" w:cs="Times New Roman"/>
          <w:i/>
          <w:color w:val="0000FF"/>
          <w:sz w:val="24"/>
          <w:szCs w:val="24"/>
          <w:lang w:eastAsia="ru-RU"/>
        </w:rPr>
        <w:t xml:space="preserve">тармақ </w:t>
      </w:r>
      <w:r w:rsidR="00F316DC">
        <w:rPr>
          <w:rFonts w:ascii="Times New Roman" w:eastAsia="Times New Roman" w:hAnsi="Times New Roman" w:cs="Times New Roman"/>
          <w:i/>
          <w:color w:val="0000FF"/>
          <w:sz w:val="24"/>
          <w:szCs w:val="24"/>
          <w:lang w:eastAsia="ru-RU"/>
        </w:rPr>
        <w:t>ДК-ның 09.10.2019 ж.шешімі</w:t>
      </w:r>
      <w:r w:rsidR="00F316DC" w:rsidRPr="00B032F7">
        <w:rPr>
          <w:rFonts w:ascii="Times New Roman" w:eastAsia="Times New Roman" w:hAnsi="Times New Roman" w:cs="Times New Roman"/>
          <w:i/>
          <w:color w:val="0000FF"/>
          <w:sz w:val="24"/>
          <w:szCs w:val="24"/>
          <w:lang w:eastAsia="ru-RU"/>
        </w:rPr>
        <w:t xml:space="preserve"> (№12 хаттама) редакция</w:t>
      </w:r>
      <w:r w:rsidR="00F316DC">
        <w:rPr>
          <w:rFonts w:ascii="Times New Roman" w:eastAsia="Times New Roman" w:hAnsi="Times New Roman" w:cs="Times New Roman"/>
          <w:i/>
          <w:color w:val="0000FF"/>
          <w:sz w:val="24"/>
          <w:szCs w:val="24"/>
          <w:lang w:val="kk-KZ" w:eastAsia="ru-RU"/>
        </w:rPr>
        <w:t>сын</w:t>
      </w:r>
      <w:r w:rsidR="00F316DC" w:rsidRPr="00B032F7">
        <w:rPr>
          <w:rFonts w:ascii="Times New Roman" w:eastAsia="Times New Roman" w:hAnsi="Times New Roman" w:cs="Times New Roman"/>
          <w:i/>
          <w:color w:val="0000FF"/>
          <w:sz w:val="24"/>
          <w:szCs w:val="24"/>
          <w:lang w:eastAsia="ru-RU"/>
        </w:rPr>
        <w:t>да жазылды).</w:t>
      </w:r>
    </w:p>
    <w:p w14:paraId="313ABD55" w14:textId="2D69211F"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194-1) </w:t>
      </w:r>
      <w:r w:rsidR="00F316DC">
        <w:rPr>
          <w:rFonts w:ascii="Times New Roman" w:eastAsia="Times New Roman" w:hAnsi="Times New Roman" w:cs="Times New Roman"/>
          <w:sz w:val="24"/>
          <w:szCs w:val="24"/>
          <w:lang w:val="kk-KZ" w:eastAsia="ru-RU"/>
        </w:rPr>
        <w:t>Т</w:t>
      </w:r>
      <w:r w:rsidRPr="009E5A61">
        <w:rPr>
          <w:rFonts w:ascii="Times New Roman" w:eastAsia="Times New Roman" w:hAnsi="Times New Roman" w:cs="Times New Roman"/>
          <w:sz w:val="24"/>
          <w:szCs w:val="24"/>
          <w:lang w:eastAsia="ru-RU"/>
        </w:rPr>
        <w:t>оқсандық есеп 23-қосымшаға сәйкес нысан бойынша жасалады, ол мыналарды қамтуы тиіс:</w:t>
      </w:r>
    </w:p>
    <w:p w14:paraId="357E2FAF" w14:textId="2B55DCCA"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w:t>
      </w:r>
      <w:r w:rsidR="00F316DC">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ІАД қызметі туралы, атап айтқанда есепті</w:t>
      </w:r>
      <w:r w:rsidR="00F316DC">
        <w:rPr>
          <w:rFonts w:ascii="Times New Roman" w:eastAsia="Times New Roman" w:hAnsi="Times New Roman" w:cs="Times New Roman"/>
          <w:sz w:val="24"/>
          <w:szCs w:val="24"/>
          <w:lang w:val="kk-KZ" w:eastAsia="ru-RU"/>
        </w:rPr>
        <w:t>к</w:t>
      </w:r>
      <w:r w:rsidRPr="009E5A61">
        <w:rPr>
          <w:rFonts w:ascii="Times New Roman" w:eastAsia="Times New Roman" w:hAnsi="Times New Roman" w:cs="Times New Roman"/>
          <w:sz w:val="24"/>
          <w:szCs w:val="24"/>
          <w:lang w:eastAsia="ru-RU"/>
        </w:rPr>
        <w:t xml:space="preserve"> кезеңдегі аудиторлық тапсырмалар бөлігінде жылдық аудиторлық жоспардың орындалуы туралы, жоспардан ауыт</w:t>
      </w:r>
      <w:r w:rsidR="00F316DC">
        <w:rPr>
          <w:rFonts w:ascii="Times New Roman" w:eastAsia="Times New Roman" w:hAnsi="Times New Roman" w:cs="Times New Roman"/>
          <w:sz w:val="24"/>
          <w:szCs w:val="24"/>
          <w:lang w:eastAsia="ru-RU"/>
        </w:rPr>
        <w:t>қу себептері мен факторлары, ЖАЖ-ды</w:t>
      </w:r>
      <w:r w:rsidRPr="009E5A61">
        <w:rPr>
          <w:rFonts w:ascii="Times New Roman" w:eastAsia="Times New Roman" w:hAnsi="Times New Roman" w:cs="Times New Roman"/>
          <w:sz w:val="24"/>
          <w:szCs w:val="24"/>
          <w:lang w:eastAsia="ru-RU"/>
        </w:rPr>
        <w:t xml:space="preserve"> түзету туралы қысқаша ақпарат (қажет болған жағдайда);</w:t>
      </w:r>
    </w:p>
    <w:p w14:paraId="44F82331" w14:textId="6AE52145"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2) аудиторлық тапсырмаларды жүргізуге байланысты ІАД қызметі</w:t>
      </w:r>
      <w:r w:rsidR="00F316DC">
        <w:rPr>
          <w:rFonts w:ascii="Times New Roman" w:eastAsia="Times New Roman" w:hAnsi="Times New Roman" w:cs="Times New Roman"/>
          <w:sz w:val="24"/>
          <w:szCs w:val="24"/>
          <w:lang w:eastAsia="ru-RU"/>
        </w:rPr>
        <w:t>ндегі шектеулер туралы ақпарат</w:t>
      </w:r>
      <w:r w:rsidRPr="009E5A61">
        <w:rPr>
          <w:rFonts w:ascii="Times New Roman" w:eastAsia="Times New Roman" w:hAnsi="Times New Roman" w:cs="Times New Roman"/>
          <w:sz w:val="24"/>
          <w:szCs w:val="24"/>
          <w:lang w:eastAsia="ru-RU"/>
        </w:rPr>
        <w:t>;</w:t>
      </w:r>
    </w:p>
    <w:p w14:paraId="7E6AE7BD" w14:textId="3F9B6F59" w:rsidR="009E5A61" w:rsidRPr="009E5A61" w:rsidRDefault="00F316DC"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ұйымдық т</w:t>
      </w:r>
      <w:r w:rsidR="009E5A61" w:rsidRPr="009E5A61">
        <w:rPr>
          <w:rFonts w:ascii="Times New Roman" w:eastAsia="Times New Roman" w:hAnsi="Times New Roman" w:cs="Times New Roman"/>
          <w:sz w:val="24"/>
          <w:szCs w:val="24"/>
          <w:lang w:eastAsia="ru-RU"/>
        </w:rPr>
        <w:t>әуелсіздік туралы ақпарат;</w:t>
      </w:r>
    </w:p>
    <w:p w14:paraId="66492ECD"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4) есепті кезеңде орындалған аудиторлық тапсырмалар бойынша қысқаша шолу:</w:t>
      </w:r>
    </w:p>
    <w:p w14:paraId="5C758AB9" w14:textId="77777777" w:rsidR="00F316DC" w:rsidRDefault="009E5A61" w:rsidP="00F316DC">
      <w:pPr>
        <w:pStyle w:val="a6"/>
        <w:numPr>
          <w:ilvl w:val="0"/>
          <w:numId w:val="40"/>
        </w:numPr>
        <w:spacing w:after="0" w:line="240" w:lineRule="auto"/>
        <w:ind w:left="0" w:firstLine="360"/>
        <w:jc w:val="both"/>
        <w:rPr>
          <w:rFonts w:ascii="Times New Roman" w:eastAsia="Times New Roman" w:hAnsi="Times New Roman" w:cs="Times New Roman"/>
          <w:sz w:val="24"/>
          <w:szCs w:val="24"/>
          <w:lang w:eastAsia="ru-RU"/>
        </w:rPr>
      </w:pPr>
      <w:r w:rsidRPr="00F316DC">
        <w:rPr>
          <w:rFonts w:ascii="Times New Roman" w:eastAsia="Times New Roman" w:hAnsi="Times New Roman" w:cs="Times New Roman"/>
          <w:sz w:val="24"/>
          <w:szCs w:val="24"/>
          <w:lang w:eastAsia="ru-RU"/>
        </w:rPr>
        <w:t>Банктің операциялық және стратегиялық мақсаттарына қол жеткізуге әсер ететін алаяқтық фактілері мен тәуекелдерін қоса алғанда, аудиттелген бизнес-процестерді, анықталған тәуекелдерді ішкі бақылауда, оның ішінде корпоративтік басқар</w:t>
      </w:r>
      <w:r w:rsidR="00F316DC" w:rsidRPr="00F316DC">
        <w:rPr>
          <w:rFonts w:ascii="Times New Roman" w:eastAsia="Times New Roman" w:hAnsi="Times New Roman" w:cs="Times New Roman"/>
          <w:sz w:val="24"/>
          <w:szCs w:val="24"/>
          <w:lang w:eastAsia="ru-RU"/>
        </w:rPr>
        <w:t>у жүйесінде сыни және маңызды (е</w:t>
      </w:r>
      <w:r w:rsidRPr="00F316DC">
        <w:rPr>
          <w:rFonts w:ascii="Times New Roman" w:eastAsia="Times New Roman" w:hAnsi="Times New Roman" w:cs="Times New Roman"/>
          <w:sz w:val="24"/>
          <w:szCs w:val="24"/>
          <w:lang w:eastAsia="ru-RU"/>
        </w:rPr>
        <w:t>леулі) анықтаулар;</w:t>
      </w:r>
    </w:p>
    <w:p w14:paraId="5FF2EE53" w14:textId="77777777" w:rsidR="00F316DC" w:rsidRDefault="009E5A61" w:rsidP="00F316DC">
      <w:pPr>
        <w:pStyle w:val="a6"/>
        <w:numPr>
          <w:ilvl w:val="0"/>
          <w:numId w:val="40"/>
        </w:numPr>
        <w:spacing w:after="0" w:line="240" w:lineRule="auto"/>
        <w:ind w:left="0" w:firstLine="360"/>
        <w:jc w:val="both"/>
        <w:rPr>
          <w:rFonts w:ascii="Times New Roman" w:eastAsia="Times New Roman" w:hAnsi="Times New Roman" w:cs="Times New Roman"/>
          <w:sz w:val="24"/>
          <w:szCs w:val="24"/>
          <w:lang w:eastAsia="ru-RU"/>
        </w:rPr>
      </w:pPr>
      <w:r w:rsidRPr="00F316DC">
        <w:rPr>
          <w:rFonts w:ascii="Times New Roman" w:eastAsia="Times New Roman" w:hAnsi="Times New Roman" w:cs="Times New Roman"/>
          <w:sz w:val="24"/>
          <w:szCs w:val="24"/>
          <w:lang w:eastAsia="ru-RU"/>
        </w:rPr>
        <w:t>анықтау тұрғысынан берілген ұсынымдар;</w:t>
      </w:r>
    </w:p>
    <w:p w14:paraId="56F5A670" w14:textId="5F0CC067" w:rsidR="00F316DC" w:rsidRDefault="00F316DC" w:rsidP="00F316DC">
      <w:pPr>
        <w:pStyle w:val="a6"/>
        <w:numPr>
          <w:ilvl w:val="0"/>
          <w:numId w:val="40"/>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р</w:t>
      </w:r>
      <w:r w:rsidR="009E5A61" w:rsidRPr="00F316DC">
        <w:rPr>
          <w:rFonts w:ascii="Times New Roman" w:eastAsia="Times New Roman" w:hAnsi="Times New Roman" w:cs="Times New Roman"/>
          <w:sz w:val="24"/>
          <w:szCs w:val="24"/>
          <w:lang w:eastAsia="ru-RU"/>
        </w:rPr>
        <w:t>ейтинг қою арқылы аудиттелген</w:t>
      </w:r>
      <w:r>
        <w:rPr>
          <w:rFonts w:ascii="Times New Roman" w:eastAsia="Times New Roman" w:hAnsi="Times New Roman" w:cs="Times New Roman"/>
          <w:sz w:val="24"/>
          <w:szCs w:val="24"/>
          <w:lang w:eastAsia="ru-RU"/>
        </w:rPr>
        <w:t xml:space="preserve"> бизнес-процестердің І</w:t>
      </w:r>
      <w:r w:rsidR="009E5A61" w:rsidRPr="00F316DC">
        <w:rPr>
          <w:rFonts w:ascii="Times New Roman" w:eastAsia="Times New Roman" w:hAnsi="Times New Roman" w:cs="Times New Roman"/>
          <w:sz w:val="24"/>
          <w:szCs w:val="24"/>
          <w:lang w:eastAsia="ru-RU"/>
        </w:rPr>
        <w:t>БЖ және ТБЖ тиімділігін бағалау;</w:t>
      </w:r>
    </w:p>
    <w:p w14:paraId="4E73425C" w14:textId="1E88CED8" w:rsidR="009E5A61" w:rsidRPr="00F316DC" w:rsidRDefault="009E5A61" w:rsidP="00F316DC">
      <w:pPr>
        <w:pStyle w:val="a6"/>
        <w:numPr>
          <w:ilvl w:val="0"/>
          <w:numId w:val="40"/>
        </w:numPr>
        <w:spacing w:after="0" w:line="240" w:lineRule="auto"/>
        <w:ind w:left="0" w:firstLine="360"/>
        <w:jc w:val="both"/>
        <w:rPr>
          <w:rFonts w:ascii="Times New Roman" w:eastAsia="Times New Roman" w:hAnsi="Times New Roman" w:cs="Times New Roman"/>
          <w:sz w:val="24"/>
          <w:szCs w:val="24"/>
          <w:lang w:eastAsia="ru-RU"/>
        </w:rPr>
      </w:pPr>
      <w:r w:rsidRPr="00F316DC">
        <w:rPr>
          <w:rFonts w:ascii="Times New Roman" w:eastAsia="Times New Roman" w:hAnsi="Times New Roman" w:cs="Times New Roman"/>
          <w:sz w:val="24"/>
          <w:szCs w:val="24"/>
          <w:lang w:eastAsia="ru-RU"/>
        </w:rPr>
        <w:t xml:space="preserve">атқарушы органның </w:t>
      </w:r>
      <w:r w:rsidR="00A151EC" w:rsidRPr="00A151EC">
        <w:rPr>
          <w:rFonts w:ascii="Times New Roman" w:eastAsia="Times New Roman" w:hAnsi="Times New Roman" w:cs="Times New Roman"/>
          <w:sz w:val="24"/>
          <w:szCs w:val="24"/>
          <w:lang w:eastAsia="ru-RU"/>
        </w:rPr>
        <w:t>ТӘЖ</w:t>
      </w:r>
      <w:r w:rsidRPr="00A151EC">
        <w:rPr>
          <w:rFonts w:ascii="Times New Roman" w:eastAsia="Times New Roman" w:hAnsi="Times New Roman" w:cs="Times New Roman"/>
          <w:sz w:val="24"/>
          <w:szCs w:val="24"/>
          <w:lang w:eastAsia="ru-RU"/>
        </w:rPr>
        <w:t xml:space="preserve"> қ</w:t>
      </w:r>
      <w:r w:rsidRPr="00F316DC">
        <w:rPr>
          <w:rFonts w:ascii="Times New Roman" w:eastAsia="Times New Roman" w:hAnsi="Times New Roman" w:cs="Times New Roman"/>
          <w:sz w:val="24"/>
          <w:szCs w:val="24"/>
          <w:lang w:eastAsia="ru-RU"/>
        </w:rPr>
        <w:t xml:space="preserve">абылдауы/қабылдамауы және </w:t>
      </w:r>
      <w:r w:rsidRPr="00F316DC">
        <w:rPr>
          <w:rFonts w:ascii="Times New Roman" w:eastAsia="Times New Roman" w:hAnsi="Times New Roman" w:cs="Times New Roman"/>
          <w:color w:val="FF0000"/>
          <w:sz w:val="24"/>
          <w:szCs w:val="24"/>
          <w:lang w:eastAsia="ru-RU"/>
        </w:rPr>
        <w:t>процестері</w:t>
      </w:r>
      <w:r w:rsidR="00F316DC" w:rsidRPr="00F316DC">
        <w:rPr>
          <w:rFonts w:ascii="Times New Roman" w:eastAsia="Times New Roman" w:hAnsi="Times New Roman" w:cs="Times New Roman"/>
          <w:color w:val="FF0000"/>
          <w:sz w:val="24"/>
          <w:szCs w:val="24"/>
          <w:lang w:val="kk-KZ" w:eastAsia="ru-RU"/>
        </w:rPr>
        <w:t>не</w:t>
      </w:r>
      <w:r w:rsidRPr="00F316DC">
        <w:rPr>
          <w:rFonts w:ascii="Times New Roman" w:eastAsia="Times New Roman" w:hAnsi="Times New Roman" w:cs="Times New Roman"/>
          <w:color w:val="FF0000"/>
          <w:sz w:val="24"/>
          <w:szCs w:val="24"/>
          <w:lang w:eastAsia="ru-RU"/>
        </w:rPr>
        <w:t xml:space="preserve"> аудит</w:t>
      </w:r>
      <w:r w:rsidR="00F316DC" w:rsidRPr="00F316DC">
        <w:rPr>
          <w:rFonts w:ascii="Times New Roman" w:eastAsia="Times New Roman" w:hAnsi="Times New Roman" w:cs="Times New Roman"/>
          <w:color w:val="FF0000"/>
          <w:sz w:val="24"/>
          <w:szCs w:val="24"/>
          <w:lang w:val="kk-KZ" w:eastAsia="ru-RU"/>
        </w:rPr>
        <w:t xml:space="preserve"> жүргізілген</w:t>
      </w:r>
      <w:r w:rsidRPr="00F316DC">
        <w:rPr>
          <w:rFonts w:ascii="Times New Roman" w:eastAsia="Times New Roman" w:hAnsi="Times New Roman" w:cs="Times New Roman"/>
          <w:color w:val="FF0000"/>
          <w:sz w:val="24"/>
          <w:szCs w:val="24"/>
          <w:lang w:eastAsia="ru-RU"/>
        </w:rPr>
        <w:t xml:space="preserve"> құрылымдық бөлімше </w:t>
      </w:r>
      <w:r w:rsidRPr="00F316DC">
        <w:rPr>
          <w:rFonts w:ascii="Times New Roman" w:eastAsia="Times New Roman" w:hAnsi="Times New Roman" w:cs="Times New Roman"/>
          <w:sz w:val="24"/>
          <w:szCs w:val="24"/>
          <w:lang w:eastAsia="ru-RU"/>
        </w:rPr>
        <w:t xml:space="preserve">қабылдамаған ұсынымдар туралы ақпарат; </w:t>
      </w:r>
    </w:p>
    <w:p w14:paraId="36C5AD26" w14:textId="32DB4B00"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5)</w:t>
      </w:r>
      <w:r w:rsidR="00F316DC">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ішкі және сыртқы аудиторлар ұсынымдарының орындалу мониторингі жөніндегі ақпарат (мониторинг жөніндегі есеп);</w:t>
      </w:r>
    </w:p>
    <w:p w14:paraId="58904998"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6) көрсетілген консультациялық қызметтер және олардың толықтығы мен сапасы туралы ақпарат;</w:t>
      </w:r>
    </w:p>
    <w:p w14:paraId="32642E4D" w14:textId="508CF140" w:rsidR="009E5A61" w:rsidRPr="009E5A61" w:rsidRDefault="00183183" w:rsidP="009E5A61">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есепті кезеңдегі ІАД </w:t>
      </w:r>
      <w:r w:rsidR="00F316DC">
        <w:rPr>
          <w:rFonts w:ascii="Times New Roman" w:eastAsia="Times New Roman" w:hAnsi="Times New Roman" w:cs="Times New Roman"/>
          <w:sz w:val="24"/>
          <w:szCs w:val="24"/>
          <w:lang w:eastAsia="ru-RU"/>
        </w:rPr>
        <w:t>бюджетін</w:t>
      </w:r>
      <w:r w:rsidR="009E5A61" w:rsidRPr="009E5A61">
        <w:rPr>
          <w:rFonts w:ascii="Times New Roman" w:eastAsia="Times New Roman" w:hAnsi="Times New Roman" w:cs="Times New Roman"/>
          <w:sz w:val="24"/>
          <w:szCs w:val="24"/>
          <w:lang w:eastAsia="ru-RU"/>
        </w:rPr>
        <w:t>ің атқарылуы және оны түзету туралы ұсыныстар (қажет болған жағдайда);</w:t>
      </w:r>
    </w:p>
    <w:p w14:paraId="485110E5" w14:textId="7CDA8185"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8) сыртқы аудитор және бақылаушы органдармен өзара іс-қимыл туралы ақпарат (мемлекеттік қаражатты мақсатсыз пайдалану, игерілмеу, бюджет тиімділігіне, инвестициялардың тікелей және түпкілікті нәтижелеріне қол жеткізбеу жөніндегі негі</w:t>
      </w:r>
      <w:r w:rsidR="00F316DC">
        <w:rPr>
          <w:rFonts w:ascii="Times New Roman" w:eastAsia="Times New Roman" w:hAnsi="Times New Roman" w:cs="Times New Roman"/>
          <w:sz w:val="24"/>
          <w:szCs w:val="24"/>
          <w:lang w:eastAsia="ru-RU"/>
        </w:rPr>
        <w:t>згі тұжырымдарды қоса алғанда, Б</w:t>
      </w:r>
      <w:r w:rsidRPr="009E5A61">
        <w:rPr>
          <w:rFonts w:ascii="Times New Roman" w:eastAsia="Times New Roman" w:hAnsi="Times New Roman" w:cs="Times New Roman"/>
          <w:sz w:val="24"/>
          <w:szCs w:val="24"/>
          <w:lang w:eastAsia="ru-RU"/>
        </w:rPr>
        <w:t>анкте жүргізілетін аудит нәтижелерінің, оның ішінде квазимемлекеттік сектор субъектілерінің арнайы мақсаттағы (бар болса) қысқаша ақпараты, Республика заңнамасының анықталған бұзушылықтары туралы ақпарат Банк</w:t>
      </w:r>
      <w:r w:rsidR="00F316DC">
        <w:rPr>
          <w:rFonts w:ascii="Times New Roman" w:eastAsia="Times New Roman" w:hAnsi="Times New Roman" w:cs="Times New Roman"/>
          <w:sz w:val="24"/>
          <w:szCs w:val="24"/>
          <w:lang w:val="kk-KZ" w:eastAsia="ru-RU"/>
        </w:rPr>
        <w:t>тің</w:t>
      </w:r>
      <w:r w:rsidRPr="009E5A61">
        <w:rPr>
          <w:rFonts w:ascii="Times New Roman" w:eastAsia="Times New Roman" w:hAnsi="Times New Roman" w:cs="Times New Roman"/>
          <w:sz w:val="24"/>
          <w:szCs w:val="24"/>
          <w:lang w:eastAsia="ru-RU"/>
        </w:rPr>
        <w:t xml:space="preserve"> бюджет қаражатын, кредиттерді, байланысты гранттарды, активтерді пайдаланған кездегі кемшіліктер</w:t>
      </w:r>
      <w:r w:rsidR="00F316DC">
        <w:rPr>
          <w:rFonts w:ascii="Times New Roman" w:eastAsia="Times New Roman" w:hAnsi="Times New Roman" w:cs="Times New Roman"/>
          <w:sz w:val="24"/>
          <w:szCs w:val="24"/>
          <w:lang w:val="kk-KZ" w:eastAsia="ru-RU"/>
        </w:rPr>
        <w:t>і</w:t>
      </w:r>
      <w:r w:rsidRPr="009E5A61">
        <w:rPr>
          <w:rFonts w:ascii="Times New Roman" w:eastAsia="Times New Roman" w:hAnsi="Times New Roman" w:cs="Times New Roman"/>
          <w:sz w:val="24"/>
          <w:szCs w:val="24"/>
          <w:lang w:eastAsia="ru-RU"/>
        </w:rPr>
        <w:t xml:space="preserve"> мен тәуекелдер</w:t>
      </w:r>
      <w:r w:rsidR="00F316DC">
        <w:rPr>
          <w:rFonts w:ascii="Times New Roman" w:eastAsia="Times New Roman" w:hAnsi="Times New Roman" w:cs="Times New Roman"/>
          <w:sz w:val="24"/>
          <w:szCs w:val="24"/>
          <w:lang w:val="kk-KZ" w:eastAsia="ru-RU"/>
        </w:rPr>
        <w:t>і</w:t>
      </w:r>
      <w:r w:rsidRPr="009E5A61">
        <w:rPr>
          <w:rFonts w:ascii="Times New Roman" w:eastAsia="Times New Roman" w:hAnsi="Times New Roman" w:cs="Times New Roman"/>
          <w:sz w:val="24"/>
          <w:szCs w:val="24"/>
          <w:lang w:eastAsia="ru-RU"/>
        </w:rPr>
        <w:t>);</w:t>
      </w:r>
    </w:p>
    <w:p w14:paraId="6902019F" w14:textId="65A7CE3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9) есепті</w:t>
      </w:r>
      <w:r w:rsidR="00F316DC">
        <w:rPr>
          <w:rFonts w:ascii="Times New Roman" w:eastAsia="Times New Roman" w:hAnsi="Times New Roman" w:cs="Times New Roman"/>
          <w:sz w:val="24"/>
          <w:szCs w:val="24"/>
          <w:lang w:val="kk-KZ" w:eastAsia="ru-RU"/>
        </w:rPr>
        <w:t>к</w:t>
      </w:r>
      <w:r w:rsidRPr="009E5A61">
        <w:rPr>
          <w:rFonts w:ascii="Times New Roman" w:eastAsia="Times New Roman" w:hAnsi="Times New Roman" w:cs="Times New Roman"/>
          <w:sz w:val="24"/>
          <w:szCs w:val="24"/>
          <w:lang w:eastAsia="ru-RU"/>
        </w:rPr>
        <w:t xml:space="preserve"> кезеңде </w:t>
      </w:r>
      <w:r w:rsidR="00F316DC">
        <w:rPr>
          <w:rFonts w:ascii="Times New Roman" w:eastAsia="Times New Roman" w:hAnsi="Times New Roman" w:cs="Times New Roman"/>
          <w:sz w:val="24"/>
          <w:szCs w:val="24"/>
          <w:lang w:val="kk-KZ" w:eastAsia="ru-RU"/>
        </w:rPr>
        <w:t>ІАД</w:t>
      </w:r>
      <w:r w:rsidR="00F316DC">
        <w:rPr>
          <w:rFonts w:ascii="Times New Roman" w:eastAsia="Times New Roman" w:hAnsi="Times New Roman" w:cs="Times New Roman"/>
          <w:sz w:val="24"/>
          <w:szCs w:val="24"/>
          <w:lang w:eastAsia="ru-RU"/>
        </w:rPr>
        <w:t xml:space="preserve"> өткізген б</w:t>
      </w:r>
      <w:r w:rsidRPr="009E5A61">
        <w:rPr>
          <w:rFonts w:ascii="Times New Roman" w:eastAsia="Times New Roman" w:hAnsi="Times New Roman" w:cs="Times New Roman"/>
          <w:sz w:val="24"/>
          <w:szCs w:val="24"/>
          <w:lang w:eastAsia="ru-RU"/>
        </w:rPr>
        <w:t>асқа іс-шаралары (жұмысы)</w:t>
      </w:r>
      <w:r w:rsidR="00F316DC">
        <w:rPr>
          <w:rFonts w:ascii="Times New Roman" w:eastAsia="Times New Roman" w:hAnsi="Times New Roman" w:cs="Times New Roman"/>
          <w:sz w:val="24"/>
          <w:szCs w:val="24"/>
          <w:lang w:val="kk-KZ" w:eastAsia="ru-RU"/>
        </w:rPr>
        <w:t xml:space="preserve"> </w:t>
      </w:r>
      <w:r w:rsidRPr="009E5A61">
        <w:rPr>
          <w:rFonts w:ascii="Times New Roman" w:eastAsia="Times New Roman" w:hAnsi="Times New Roman" w:cs="Times New Roman"/>
          <w:sz w:val="24"/>
          <w:szCs w:val="24"/>
          <w:lang w:eastAsia="ru-RU"/>
        </w:rPr>
        <w:t>туралы ақпарат (оның ішінде тренингтерге қатысу, директордың және екіжақты қызметкерлерінің жеке даму жоспарларын орындау және т. б.);</w:t>
      </w:r>
    </w:p>
    <w:p w14:paraId="0D052833"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10) қойылған мақсаттарға және аудитті қамту саласына қатысты аудиторлық қызметтің нәтижелері бойынша есепті кезеңдегі аудиторлық қызметтің нәтижелерін жинақтайтын қорытынды.</w:t>
      </w:r>
    </w:p>
    <w:p w14:paraId="19E3F489" w14:textId="7B4E2CE6" w:rsidR="009E5A61" w:rsidRPr="005F65B4"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ab/>
        <w:t xml:space="preserve">ІАД қызметі туралы тоқсандық есептерге есепті кезең шеңберінде орындалған аудиторлық тапсырмалар бойынша аудиторлық есептер (қажет болған жағдайда) қоса беріледі. </w:t>
      </w:r>
      <w:r w:rsidRPr="005F65B4">
        <w:rPr>
          <w:rFonts w:ascii="Times New Roman" w:eastAsia="Times New Roman" w:hAnsi="Times New Roman" w:cs="Times New Roman"/>
          <w:i/>
          <w:color w:val="0000FF"/>
          <w:sz w:val="24"/>
          <w:szCs w:val="24"/>
          <w:lang w:eastAsia="ru-RU"/>
        </w:rPr>
        <w:t>(194-1-тармақ ДК-н</w:t>
      </w:r>
      <w:r w:rsidR="005F65B4">
        <w:rPr>
          <w:rFonts w:ascii="Times New Roman" w:eastAsia="Times New Roman" w:hAnsi="Times New Roman" w:cs="Times New Roman"/>
          <w:i/>
          <w:color w:val="0000FF"/>
          <w:sz w:val="24"/>
          <w:szCs w:val="24"/>
          <w:lang w:val="kk-KZ" w:eastAsia="ru-RU"/>
        </w:rPr>
        <w:t>ы</w:t>
      </w:r>
      <w:r w:rsidRPr="005F65B4">
        <w:rPr>
          <w:rFonts w:ascii="Times New Roman" w:eastAsia="Times New Roman" w:hAnsi="Times New Roman" w:cs="Times New Roman"/>
          <w:i/>
          <w:color w:val="0000FF"/>
          <w:sz w:val="24"/>
          <w:szCs w:val="24"/>
          <w:lang w:eastAsia="ru-RU"/>
        </w:rPr>
        <w:t>ң 09.10.2019 ж.шешімімен (№12 хаттама)</w:t>
      </w:r>
      <w:r w:rsidR="005F65B4" w:rsidRPr="005F65B4">
        <w:rPr>
          <w:rFonts w:ascii="Times New Roman" w:eastAsia="Times New Roman" w:hAnsi="Times New Roman" w:cs="Times New Roman"/>
          <w:i/>
          <w:color w:val="0000FF"/>
          <w:sz w:val="24"/>
          <w:szCs w:val="24"/>
          <w:lang w:eastAsia="ru-RU"/>
        </w:rPr>
        <w:t xml:space="preserve"> енгізілді</w:t>
      </w:r>
      <w:r w:rsidRPr="005F65B4">
        <w:rPr>
          <w:rFonts w:ascii="Times New Roman" w:eastAsia="Times New Roman" w:hAnsi="Times New Roman" w:cs="Times New Roman"/>
          <w:i/>
          <w:color w:val="0000FF"/>
          <w:sz w:val="24"/>
          <w:szCs w:val="24"/>
          <w:lang w:eastAsia="ru-RU"/>
        </w:rPr>
        <w:t>).</w:t>
      </w:r>
    </w:p>
    <w:p w14:paraId="5928F499"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195.</w:t>
      </w:r>
      <w:r w:rsidRPr="009E5A61">
        <w:rPr>
          <w:rFonts w:ascii="Times New Roman" w:eastAsia="Times New Roman" w:hAnsi="Times New Roman" w:cs="Times New Roman"/>
          <w:sz w:val="24"/>
          <w:szCs w:val="24"/>
          <w:lang w:eastAsia="ru-RU"/>
        </w:rPr>
        <w:tab/>
        <w:t>ІАД қызметі туралы жылдық есеп мыналарды қамтиды:</w:t>
      </w:r>
    </w:p>
    <w:p w14:paraId="133C80B4"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 қысқаша статистикалық шолу:</w:t>
      </w:r>
    </w:p>
    <w:p w14:paraId="360BE52F" w14:textId="77777777" w:rsidR="005F65B4" w:rsidRDefault="009E5A61" w:rsidP="005F65B4">
      <w:pPr>
        <w:pStyle w:val="a6"/>
        <w:numPr>
          <w:ilvl w:val="0"/>
          <w:numId w:val="39"/>
        </w:numPr>
        <w:spacing w:after="0" w:line="240" w:lineRule="auto"/>
        <w:jc w:val="both"/>
        <w:rPr>
          <w:rFonts w:ascii="Times New Roman" w:eastAsia="Times New Roman" w:hAnsi="Times New Roman" w:cs="Times New Roman"/>
          <w:sz w:val="24"/>
          <w:szCs w:val="24"/>
          <w:lang w:eastAsia="ru-RU"/>
        </w:rPr>
      </w:pPr>
      <w:r w:rsidRPr="005F65B4">
        <w:rPr>
          <w:rFonts w:ascii="Times New Roman" w:eastAsia="Times New Roman" w:hAnsi="Times New Roman" w:cs="Times New Roman"/>
          <w:sz w:val="24"/>
          <w:szCs w:val="24"/>
          <w:lang w:eastAsia="ru-RU"/>
        </w:rPr>
        <w:t>есепті жылы орындалған аудиторлық тапсырмалар бойынша;</w:t>
      </w:r>
    </w:p>
    <w:p w14:paraId="2345199F" w14:textId="0524629F" w:rsidR="009E5A61" w:rsidRPr="005F65B4" w:rsidRDefault="009E5A61" w:rsidP="005F65B4">
      <w:pPr>
        <w:pStyle w:val="a6"/>
        <w:numPr>
          <w:ilvl w:val="0"/>
          <w:numId w:val="39"/>
        </w:numPr>
        <w:spacing w:after="0" w:line="240" w:lineRule="auto"/>
        <w:jc w:val="both"/>
        <w:rPr>
          <w:rFonts w:ascii="Times New Roman" w:eastAsia="Times New Roman" w:hAnsi="Times New Roman" w:cs="Times New Roman"/>
          <w:sz w:val="24"/>
          <w:szCs w:val="24"/>
          <w:lang w:eastAsia="ru-RU"/>
        </w:rPr>
      </w:pPr>
      <w:r w:rsidRPr="005F65B4">
        <w:rPr>
          <w:rFonts w:ascii="Times New Roman" w:eastAsia="Times New Roman" w:hAnsi="Times New Roman" w:cs="Times New Roman"/>
          <w:sz w:val="24"/>
          <w:szCs w:val="24"/>
          <w:lang w:eastAsia="ru-RU"/>
        </w:rPr>
        <w:t>есепті жылы ішкі және сыртқы аудиторлар берген ұсынымдардың орындалуын мониторинг</w:t>
      </w:r>
      <w:r w:rsidR="00D5102E">
        <w:rPr>
          <w:rFonts w:ascii="Times New Roman" w:eastAsia="Times New Roman" w:hAnsi="Times New Roman" w:cs="Times New Roman"/>
          <w:sz w:val="24"/>
          <w:szCs w:val="24"/>
          <w:lang w:val="kk-KZ" w:eastAsia="ru-RU"/>
        </w:rPr>
        <w:t>іл</w:t>
      </w:r>
      <w:r w:rsidRPr="005F65B4">
        <w:rPr>
          <w:rFonts w:ascii="Times New Roman" w:eastAsia="Times New Roman" w:hAnsi="Times New Roman" w:cs="Times New Roman"/>
          <w:sz w:val="24"/>
          <w:szCs w:val="24"/>
          <w:lang w:eastAsia="ru-RU"/>
        </w:rPr>
        <w:t>еу бойынша;</w:t>
      </w:r>
    </w:p>
    <w:p w14:paraId="2CF4AE4C" w14:textId="6062759B"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2) есепті</w:t>
      </w:r>
      <w:r w:rsidR="005F65B4">
        <w:rPr>
          <w:rFonts w:ascii="Times New Roman" w:eastAsia="Times New Roman" w:hAnsi="Times New Roman" w:cs="Times New Roman"/>
          <w:sz w:val="24"/>
          <w:szCs w:val="24"/>
          <w:lang w:val="kk-KZ" w:eastAsia="ru-RU"/>
        </w:rPr>
        <w:t>к</w:t>
      </w:r>
      <w:r w:rsidRPr="009E5A61">
        <w:rPr>
          <w:rFonts w:ascii="Times New Roman" w:eastAsia="Times New Roman" w:hAnsi="Times New Roman" w:cs="Times New Roman"/>
          <w:sz w:val="24"/>
          <w:szCs w:val="24"/>
          <w:lang w:eastAsia="ru-RU"/>
        </w:rPr>
        <w:t xml:space="preserve"> жылы өткізілген </w:t>
      </w:r>
      <w:r w:rsidR="00293DF9">
        <w:rPr>
          <w:rFonts w:ascii="Times New Roman" w:eastAsia="Times New Roman" w:hAnsi="Times New Roman" w:cs="Times New Roman"/>
          <w:sz w:val="24"/>
          <w:szCs w:val="24"/>
          <w:lang w:val="kk-KZ" w:eastAsia="ru-RU"/>
        </w:rPr>
        <w:t>КБЖ</w:t>
      </w:r>
      <w:r w:rsidRPr="009E5A61">
        <w:rPr>
          <w:rFonts w:ascii="Times New Roman" w:eastAsia="Times New Roman" w:hAnsi="Times New Roman" w:cs="Times New Roman"/>
          <w:sz w:val="24"/>
          <w:szCs w:val="24"/>
          <w:lang w:eastAsia="ru-RU"/>
        </w:rPr>
        <w:t xml:space="preserve">, </w:t>
      </w:r>
      <w:r w:rsidR="00293DF9">
        <w:rPr>
          <w:rFonts w:ascii="Times New Roman" w:eastAsia="Times New Roman" w:hAnsi="Times New Roman" w:cs="Times New Roman"/>
          <w:sz w:val="24"/>
          <w:szCs w:val="24"/>
          <w:lang w:val="kk-KZ" w:eastAsia="ru-RU"/>
        </w:rPr>
        <w:t xml:space="preserve">ІБЖ, </w:t>
      </w:r>
      <w:r w:rsidR="00293DF9">
        <w:rPr>
          <w:rFonts w:ascii="Times New Roman" w:eastAsia="Times New Roman" w:hAnsi="Times New Roman" w:cs="Times New Roman"/>
          <w:sz w:val="24"/>
          <w:szCs w:val="24"/>
          <w:lang w:eastAsia="ru-RU"/>
        </w:rPr>
        <w:t>ТБЖ және банктегі АТ</w:t>
      </w:r>
      <w:r w:rsidRPr="009E5A61">
        <w:rPr>
          <w:rFonts w:ascii="Times New Roman" w:eastAsia="Times New Roman" w:hAnsi="Times New Roman" w:cs="Times New Roman"/>
          <w:sz w:val="24"/>
          <w:szCs w:val="24"/>
          <w:lang w:eastAsia="ru-RU"/>
        </w:rPr>
        <w:t>/АҚ тиімділігін бағалау нәтижелері бойынша қорытындылар;</w:t>
      </w:r>
    </w:p>
    <w:p w14:paraId="41CF62AA" w14:textId="00D9767C"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3) есепті</w:t>
      </w:r>
      <w:r w:rsidR="00293DF9">
        <w:rPr>
          <w:rFonts w:ascii="Times New Roman" w:eastAsia="Times New Roman" w:hAnsi="Times New Roman" w:cs="Times New Roman"/>
          <w:sz w:val="24"/>
          <w:szCs w:val="24"/>
          <w:lang w:val="kk-KZ" w:eastAsia="ru-RU"/>
        </w:rPr>
        <w:t>к</w:t>
      </w:r>
      <w:r w:rsidRPr="009E5A61">
        <w:rPr>
          <w:rFonts w:ascii="Times New Roman" w:eastAsia="Times New Roman" w:hAnsi="Times New Roman" w:cs="Times New Roman"/>
          <w:sz w:val="24"/>
          <w:szCs w:val="24"/>
          <w:lang w:eastAsia="ru-RU"/>
        </w:rPr>
        <w:t xml:space="preserve"> жылға арналған </w:t>
      </w:r>
      <w:r w:rsidR="00293DF9">
        <w:rPr>
          <w:rFonts w:ascii="Times New Roman" w:eastAsia="Times New Roman" w:hAnsi="Times New Roman" w:cs="Times New Roman"/>
          <w:sz w:val="24"/>
          <w:szCs w:val="24"/>
          <w:lang w:val="kk-KZ" w:eastAsia="ru-RU"/>
        </w:rPr>
        <w:t xml:space="preserve">ІАД </w:t>
      </w:r>
      <w:r w:rsidR="00293DF9">
        <w:rPr>
          <w:rFonts w:ascii="Times New Roman" w:eastAsia="Times New Roman" w:hAnsi="Times New Roman" w:cs="Times New Roman"/>
          <w:sz w:val="24"/>
          <w:szCs w:val="24"/>
          <w:lang w:eastAsia="ru-RU"/>
        </w:rPr>
        <w:t>бюджетін</w:t>
      </w:r>
      <w:r w:rsidRPr="009E5A61">
        <w:rPr>
          <w:rFonts w:ascii="Times New Roman" w:eastAsia="Times New Roman" w:hAnsi="Times New Roman" w:cs="Times New Roman"/>
          <w:sz w:val="24"/>
          <w:szCs w:val="24"/>
          <w:lang w:eastAsia="ru-RU"/>
        </w:rPr>
        <w:t xml:space="preserve">ің атқарылуы туралы ақпарат; </w:t>
      </w:r>
    </w:p>
    <w:p w14:paraId="4C08F16B" w14:textId="31EFFDF1"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 xml:space="preserve">4) Банк үшін </w:t>
      </w:r>
      <w:r w:rsidR="00293DF9">
        <w:rPr>
          <w:rFonts w:ascii="Times New Roman" w:eastAsia="Times New Roman" w:hAnsi="Times New Roman" w:cs="Times New Roman"/>
          <w:sz w:val="24"/>
          <w:szCs w:val="24"/>
          <w:lang w:val="kk-KZ" w:eastAsia="ru-RU"/>
        </w:rPr>
        <w:t xml:space="preserve">ІАДның </w:t>
      </w:r>
      <w:r w:rsidR="00293DF9">
        <w:rPr>
          <w:rFonts w:ascii="Times New Roman" w:eastAsia="Times New Roman" w:hAnsi="Times New Roman" w:cs="Times New Roman"/>
          <w:sz w:val="24"/>
          <w:szCs w:val="24"/>
          <w:lang w:eastAsia="ru-RU"/>
        </w:rPr>
        <w:t xml:space="preserve">тиімділігі мен </w:t>
      </w:r>
      <w:r w:rsidRPr="009E5A61">
        <w:rPr>
          <w:rFonts w:ascii="Times New Roman" w:eastAsia="Times New Roman" w:hAnsi="Times New Roman" w:cs="Times New Roman"/>
          <w:sz w:val="24"/>
          <w:szCs w:val="24"/>
          <w:lang w:eastAsia="ru-RU"/>
        </w:rPr>
        <w:t>пайдалылы</w:t>
      </w:r>
      <w:r w:rsidR="00293DF9">
        <w:rPr>
          <w:rFonts w:ascii="Times New Roman" w:eastAsia="Times New Roman" w:hAnsi="Times New Roman" w:cs="Times New Roman"/>
          <w:sz w:val="24"/>
          <w:szCs w:val="24"/>
          <w:lang w:val="kk-KZ" w:eastAsia="ru-RU"/>
        </w:rPr>
        <w:t xml:space="preserve">ғын </w:t>
      </w:r>
      <w:r w:rsidRPr="009E5A61">
        <w:rPr>
          <w:rFonts w:ascii="Times New Roman" w:eastAsia="Times New Roman" w:hAnsi="Times New Roman" w:cs="Times New Roman"/>
          <w:sz w:val="24"/>
          <w:szCs w:val="24"/>
          <w:lang w:eastAsia="ru-RU"/>
        </w:rPr>
        <w:t>көрсететін қорытындылар;</w:t>
      </w:r>
    </w:p>
    <w:p w14:paraId="0E2271A9" w14:textId="22B26FCB" w:rsidR="009E5A61" w:rsidRPr="00634393" w:rsidRDefault="009E5A61" w:rsidP="009E5A61">
      <w:pPr>
        <w:spacing w:after="0" w:line="240" w:lineRule="auto"/>
        <w:ind w:firstLine="426"/>
        <w:jc w:val="both"/>
        <w:rPr>
          <w:rFonts w:ascii="Times New Roman" w:eastAsia="Times New Roman" w:hAnsi="Times New Roman" w:cs="Times New Roman"/>
          <w:i/>
          <w:color w:val="0000FF"/>
          <w:sz w:val="24"/>
          <w:szCs w:val="24"/>
          <w:lang w:eastAsia="ru-RU"/>
        </w:rPr>
      </w:pPr>
      <w:r w:rsidRPr="009E5A61">
        <w:rPr>
          <w:rFonts w:ascii="Times New Roman" w:eastAsia="Times New Roman" w:hAnsi="Times New Roman" w:cs="Times New Roman"/>
          <w:sz w:val="24"/>
          <w:szCs w:val="24"/>
          <w:lang w:eastAsia="ru-RU"/>
        </w:rPr>
        <w:t>5) есепті</w:t>
      </w:r>
      <w:r w:rsidR="00634393">
        <w:rPr>
          <w:rFonts w:ascii="Times New Roman" w:eastAsia="Times New Roman" w:hAnsi="Times New Roman" w:cs="Times New Roman"/>
          <w:sz w:val="24"/>
          <w:szCs w:val="24"/>
          <w:lang w:val="kk-KZ" w:eastAsia="ru-RU"/>
        </w:rPr>
        <w:t>к</w:t>
      </w:r>
      <w:r w:rsidRPr="009E5A61">
        <w:rPr>
          <w:rFonts w:ascii="Times New Roman" w:eastAsia="Times New Roman" w:hAnsi="Times New Roman" w:cs="Times New Roman"/>
          <w:sz w:val="24"/>
          <w:szCs w:val="24"/>
          <w:lang w:eastAsia="ru-RU"/>
        </w:rPr>
        <w:t xml:space="preserve"> жылдағы ІАД қызметінің сапасын ішкі бағалау нәтижелері бойынша қысқаша ақпарат.». </w:t>
      </w:r>
      <w:r w:rsidRPr="00634393">
        <w:rPr>
          <w:rFonts w:ascii="Times New Roman" w:eastAsia="Times New Roman" w:hAnsi="Times New Roman" w:cs="Times New Roman"/>
          <w:i/>
          <w:color w:val="0000FF"/>
          <w:sz w:val="24"/>
          <w:szCs w:val="24"/>
          <w:lang w:eastAsia="ru-RU"/>
        </w:rPr>
        <w:t>(195-тармақ ДК-нің 09.10.2019 ж.шешімімен (№12 хаттама)</w:t>
      </w:r>
      <w:r w:rsidR="00634393" w:rsidRPr="00634393">
        <w:rPr>
          <w:rFonts w:ascii="Times New Roman" w:eastAsia="Times New Roman" w:hAnsi="Times New Roman" w:cs="Times New Roman"/>
          <w:i/>
          <w:color w:val="0000FF"/>
          <w:sz w:val="24"/>
          <w:szCs w:val="24"/>
          <w:lang w:eastAsia="ru-RU"/>
        </w:rPr>
        <w:t xml:space="preserve"> өзгертілді</w:t>
      </w:r>
      <w:r w:rsidRPr="00634393">
        <w:rPr>
          <w:rFonts w:ascii="Times New Roman" w:eastAsia="Times New Roman" w:hAnsi="Times New Roman" w:cs="Times New Roman"/>
          <w:i/>
          <w:color w:val="0000FF"/>
          <w:sz w:val="24"/>
          <w:szCs w:val="24"/>
          <w:lang w:eastAsia="ru-RU"/>
        </w:rPr>
        <w:t>).</w:t>
      </w:r>
    </w:p>
    <w:p w14:paraId="5A6F276D" w14:textId="68E46C02"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196.</w:t>
      </w:r>
      <w:r w:rsidRPr="009E5A61">
        <w:rPr>
          <w:rFonts w:ascii="Times New Roman" w:eastAsia="Times New Roman" w:hAnsi="Times New Roman" w:cs="Times New Roman"/>
          <w:sz w:val="24"/>
          <w:szCs w:val="24"/>
          <w:lang w:eastAsia="ru-RU"/>
        </w:rPr>
        <w:tab/>
        <w:t>ІАД қызметі туралы есепті ұсы</w:t>
      </w:r>
      <w:r w:rsidR="00293DF9">
        <w:rPr>
          <w:rFonts w:ascii="Times New Roman" w:eastAsia="Times New Roman" w:hAnsi="Times New Roman" w:cs="Times New Roman"/>
          <w:sz w:val="24"/>
          <w:szCs w:val="24"/>
          <w:lang w:eastAsia="ru-RU"/>
        </w:rPr>
        <w:t xml:space="preserve">ну тәртібі мен мерзімдері Банктің ІАД туралы ережесімен </w:t>
      </w:r>
      <w:r w:rsidR="00293DF9">
        <w:rPr>
          <w:rFonts w:ascii="Times New Roman" w:eastAsia="Times New Roman" w:hAnsi="Times New Roman" w:cs="Times New Roman"/>
          <w:sz w:val="24"/>
          <w:szCs w:val="24"/>
          <w:lang w:val="kk-KZ" w:eastAsia="ru-RU"/>
        </w:rPr>
        <w:t>б</w:t>
      </w:r>
      <w:r w:rsidRPr="009E5A61">
        <w:rPr>
          <w:rFonts w:ascii="Times New Roman" w:eastAsia="Times New Roman" w:hAnsi="Times New Roman" w:cs="Times New Roman"/>
          <w:sz w:val="24"/>
          <w:szCs w:val="24"/>
          <w:lang w:eastAsia="ru-RU"/>
        </w:rPr>
        <w:t>елгіленеді.</w:t>
      </w:r>
    </w:p>
    <w:p w14:paraId="754861ED"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74E1BF6D" w14:textId="77777777" w:rsidR="009E5A61" w:rsidRPr="00293DF9" w:rsidRDefault="009E5A61" w:rsidP="00DA36B6">
      <w:pPr>
        <w:spacing w:after="0" w:line="240" w:lineRule="auto"/>
        <w:ind w:firstLine="426"/>
        <w:jc w:val="center"/>
        <w:rPr>
          <w:rFonts w:ascii="Times New Roman" w:eastAsia="Times New Roman" w:hAnsi="Times New Roman" w:cs="Times New Roman"/>
          <w:b/>
          <w:sz w:val="24"/>
          <w:szCs w:val="24"/>
          <w:lang w:eastAsia="ru-RU"/>
        </w:rPr>
      </w:pPr>
      <w:r w:rsidRPr="00293DF9">
        <w:rPr>
          <w:rFonts w:ascii="Times New Roman" w:eastAsia="Times New Roman" w:hAnsi="Times New Roman" w:cs="Times New Roman"/>
          <w:b/>
          <w:sz w:val="24"/>
          <w:szCs w:val="24"/>
          <w:lang w:eastAsia="ru-RU"/>
        </w:rPr>
        <w:t>12.</w:t>
      </w:r>
      <w:r w:rsidRPr="00293DF9">
        <w:rPr>
          <w:rFonts w:ascii="Times New Roman" w:eastAsia="Times New Roman" w:hAnsi="Times New Roman" w:cs="Times New Roman"/>
          <w:b/>
          <w:sz w:val="24"/>
          <w:szCs w:val="24"/>
          <w:lang w:eastAsia="ru-RU"/>
        </w:rPr>
        <w:tab/>
        <w:t>Қорытынды бөлім</w:t>
      </w:r>
    </w:p>
    <w:p w14:paraId="13799C08" w14:textId="77777777" w:rsidR="009E5A61" w:rsidRPr="009E5A61" w:rsidRDefault="009E5A61" w:rsidP="009E5A61">
      <w:pPr>
        <w:spacing w:after="0" w:line="240" w:lineRule="auto"/>
        <w:ind w:firstLine="426"/>
        <w:jc w:val="both"/>
        <w:rPr>
          <w:rFonts w:ascii="Times New Roman" w:eastAsia="Times New Roman" w:hAnsi="Times New Roman" w:cs="Times New Roman"/>
          <w:sz w:val="24"/>
          <w:szCs w:val="24"/>
          <w:lang w:eastAsia="ru-RU"/>
        </w:rPr>
      </w:pPr>
    </w:p>
    <w:p w14:paraId="759F04C5" w14:textId="3B6393E2" w:rsidR="009E5A61" w:rsidRPr="00DA5B58" w:rsidRDefault="009E5A61" w:rsidP="009E5A61">
      <w:pPr>
        <w:spacing w:after="0" w:line="240" w:lineRule="auto"/>
        <w:ind w:firstLine="426"/>
        <w:jc w:val="both"/>
        <w:rPr>
          <w:rFonts w:ascii="Times New Roman" w:eastAsia="Times New Roman" w:hAnsi="Times New Roman" w:cs="Times New Roman"/>
          <w:sz w:val="24"/>
          <w:szCs w:val="24"/>
          <w:lang w:eastAsia="ru-RU"/>
        </w:rPr>
      </w:pPr>
      <w:r w:rsidRPr="009E5A61">
        <w:rPr>
          <w:rFonts w:ascii="Times New Roman" w:eastAsia="Times New Roman" w:hAnsi="Times New Roman" w:cs="Times New Roman"/>
          <w:sz w:val="24"/>
          <w:szCs w:val="24"/>
          <w:lang w:eastAsia="ru-RU"/>
        </w:rPr>
        <w:t>197.</w:t>
      </w:r>
      <w:r w:rsidRPr="009E5A61">
        <w:rPr>
          <w:rFonts w:ascii="Times New Roman" w:eastAsia="Times New Roman" w:hAnsi="Times New Roman" w:cs="Times New Roman"/>
          <w:sz w:val="24"/>
          <w:szCs w:val="24"/>
          <w:lang w:eastAsia="ru-RU"/>
        </w:rPr>
        <w:tab/>
        <w:t>Осы Ереже Банктің ДК шешіміне сәйкес күшіне енеді.</w:t>
      </w:r>
    </w:p>
    <w:p w14:paraId="34998B74" w14:textId="77777777" w:rsidR="002714EF" w:rsidRDefault="002714EF" w:rsidP="00DA5B58">
      <w:pPr>
        <w:spacing w:after="0" w:line="240" w:lineRule="auto"/>
        <w:ind w:firstLine="426"/>
        <w:jc w:val="right"/>
        <w:rPr>
          <w:rFonts w:ascii="Times New Roman" w:eastAsia="Times New Roman" w:hAnsi="Times New Roman" w:cs="Times New Roman"/>
          <w:sz w:val="24"/>
          <w:szCs w:val="24"/>
          <w:lang w:eastAsia="ru-RU"/>
        </w:rPr>
      </w:pPr>
    </w:p>
    <w:p w14:paraId="327A854F" w14:textId="77777777" w:rsidR="00DA36B6" w:rsidRDefault="00DA36B6" w:rsidP="00DA5B58">
      <w:pPr>
        <w:spacing w:after="0" w:line="240" w:lineRule="auto"/>
        <w:ind w:firstLine="426"/>
        <w:jc w:val="right"/>
        <w:rPr>
          <w:rFonts w:ascii="Times New Roman" w:eastAsia="Times New Roman" w:hAnsi="Times New Roman" w:cs="Times New Roman"/>
          <w:sz w:val="24"/>
          <w:szCs w:val="24"/>
          <w:lang w:eastAsia="ru-RU"/>
        </w:rPr>
      </w:pPr>
    </w:p>
    <w:p w14:paraId="21590403" w14:textId="77777777" w:rsidR="00DA36B6" w:rsidRDefault="00DA36B6" w:rsidP="00DA5B58">
      <w:pPr>
        <w:spacing w:after="0" w:line="240" w:lineRule="auto"/>
        <w:ind w:firstLine="426"/>
        <w:jc w:val="right"/>
        <w:rPr>
          <w:rFonts w:ascii="Times New Roman" w:eastAsia="Times New Roman" w:hAnsi="Times New Roman" w:cs="Times New Roman"/>
          <w:sz w:val="24"/>
          <w:szCs w:val="24"/>
          <w:lang w:eastAsia="ru-RU"/>
        </w:rPr>
      </w:pPr>
    </w:p>
    <w:p w14:paraId="6EFBB889" w14:textId="77777777" w:rsidR="00DA36B6" w:rsidRDefault="00DA36B6" w:rsidP="00DA5B58">
      <w:pPr>
        <w:spacing w:after="0" w:line="240" w:lineRule="auto"/>
        <w:ind w:firstLine="426"/>
        <w:jc w:val="right"/>
        <w:rPr>
          <w:rFonts w:ascii="Times New Roman" w:eastAsia="Times New Roman" w:hAnsi="Times New Roman" w:cs="Times New Roman"/>
          <w:sz w:val="24"/>
          <w:szCs w:val="24"/>
          <w:lang w:eastAsia="ru-RU"/>
        </w:rPr>
      </w:pPr>
    </w:p>
    <w:sectPr w:rsidR="00DA36B6" w:rsidSect="00860795">
      <w:pgSz w:w="11906" w:h="16838" w:code="9"/>
      <w:pgMar w:top="1134" w:right="849" w:bottom="709"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B13B" w14:textId="77777777" w:rsidR="00A45E66" w:rsidRDefault="00A45E66" w:rsidP="00F475C8">
      <w:pPr>
        <w:spacing w:after="0" w:line="240" w:lineRule="auto"/>
      </w:pPr>
      <w:r>
        <w:separator/>
      </w:r>
    </w:p>
  </w:endnote>
  <w:endnote w:type="continuationSeparator" w:id="0">
    <w:p w14:paraId="69C4F9E3" w14:textId="77777777" w:rsidR="00A45E66" w:rsidRDefault="00A45E66" w:rsidP="00F4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EF45" w14:textId="77777777" w:rsidR="00A45E66" w:rsidRDefault="00A45E66" w:rsidP="00F475C8">
      <w:pPr>
        <w:spacing w:after="0" w:line="240" w:lineRule="auto"/>
      </w:pPr>
      <w:r>
        <w:separator/>
      </w:r>
    </w:p>
  </w:footnote>
  <w:footnote w:type="continuationSeparator" w:id="0">
    <w:p w14:paraId="70B16BA8" w14:textId="77777777" w:rsidR="00A45E66" w:rsidRDefault="00A45E66" w:rsidP="00F47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5CE8"/>
    <w:multiLevelType w:val="multilevel"/>
    <w:tmpl w:val="ABD0E7AC"/>
    <w:lvl w:ilvl="0">
      <w:start w:val="1"/>
      <w:numFmt w:val="decimal"/>
      <w:lvlText w:val="%1)"/>
      <w:lvlJc w:val="left"/>
      <w:rPr>
        <w:rFonts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141E0"/>
    <w:multiLevelType w:val="hybridMultilevel"/>
    <w:tmpl w:val="C4D0FAE6"/>
    <w:lvl w:ilvl="0" w:tplc="04190011">
      <w:start w:val="1"/>
      <w:numFmt w:val="decimal"/>
      <w:lvlText w:val="%1)"/>
      <w:lvlJc w:val="left"/>
      <w:pPr>
        <w:ind w:left="1070" w:hanging="360"/>
      </w:pPr>
      <w:rPr>
        <w:rFonts w:hint="default"/>
      </w:rPr>
    </w:lvl>
    <w:lvl w:ilvl="1" w:tplc="D4F6585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71972"/>
    <w:multiLevelType w:val="hybridMultilevel"/>
    <w:tmpl w:val="E3FA9DEC"/>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C90502"/>
    <w:multiLevelType w:val="hybridMultilevel"/>
    <w:tmpl w:val="260C2808"/>
    <w:lvl w:ilvl="0" w:tplc="93FA53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7F010AD"/>
    <w:multiLevelType w:val="hybridMultilevel"/>
    <w:tmpl w:val="D21C07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91205"/>
    <w:multiLevelType w:val="hybridMultilevel"/>
    <w:tmpl w:val="11DA409E"/>
    <w:lvl w:ilvl="0" w:tplc="7F9027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C742ED"/>
    <w:multiLevelType w:val="hybridMultilevel"/>
    <w:tmpl w:val="792E7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486209"/>
    <w:multiLevelType w:val="hybridMultilevel"/>
    <w:tmpl w:val="8E829314"/>
    <w:lvl w:ilvl="0" w:tplc="04190011">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CAD22E5"/>
    <w:multiLevelType w:val="multilevel"/>
    <w:tmpl w:val="E018A45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2."/>
      <w:lvlJc w:val="left"/>
      <w:rPr>
        <w:rFonts w:ascii="Times New Roman" w:hAnsi="Times New Roman" w:cs="Times New Roman" w:hint="default"/>
        <w:b/>
        <w:color w:val="000000"/>
        <w:sz w:val="28"/>
        <w:szCs w:val="28"/>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A6117"/>
    <w:multiLevelType w:val="hybridMultilevel"/>
    <w:tmpl w:val="E81C2BCC"/>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13B716A"/>
    <w:multiLevelType w:val="hybridMultilevel"/>
    <w:tmpl w:val="A178E134"/>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1" w15:restartNumberingAfterBreak="0">
    <w:nsid w:val="32FC29DD"/>
    <w:multiLevelType w:val="multilevel"/>
    <w:tmpl w:val="A1DCE5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C32BA"/>
    <w:multiLevelType w:val="hybridMultilevel"/>
    <w:tmpl w:val="66425C12"/>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6B2761C"/>
    <w:multiLevelType w:val="hybridMultilevel"/>
    <w:tmpl w:val="E5C6A3BA"/>
    <w:lvl w:ilvl="0" w:tplc="9E3E4664">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BC52C99"/>
    <w:multiLevelType w:val="hybridMultilevel"/>
    <w:tmpl w:val="14B266F8"/>
    <w:lvl w:ilvl="0" w:tplc="5D0C2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390431"/>
    <w:multiLevelType w:val="hybridMultilevel"/>
    <w:tmpl w:val="19C03824"/>
    <w:lvl w:ilvl="0" w:tplc="04190011">
      <w:start w:val="1"/>
      <w:numFmt w:val="decimal"/>
      <w:lvlText w:val="%1)"/>
      <w:lvlJc w:val="left"/>
      <w:pPr>
        <w:ind w:left="1220" w:hanging="360"/>
      </w:pPr>
      <w:rPr>
        <w:rFonts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6" w15:restartNumberingAfterBreak="0">
    <w:nsid w:val="40536610"/>
    <w:multiLevelType w:val="hybridMultilevel"/>
    <w:tmpl w:val="710C5930"/>
    <w:lvl w:ilvl="0" w:tplc="1382B15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5B1C1B"/>
    <w:multiLevelType w:val="hybridMultilevel"/>
    <w:tmpl w:val="D8B2AA94"/>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47CA62EC"/>
    <w:multiLevelType w:val="hybridMultilevel"/>
    <w:tmpl w:val="8D44D1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B32B51"/>
    <w:multiLevelType w:val="hybridMultilevel"/>
    <w:tmpl w:val="F4CCE474"/>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Marlett" w:hAnsi="Marlett"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Marlett" w:hAnsi="Marlett"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Marlett" w:hAnsi="Marlett" w:hint="default"/>
      </w:rPr>
    </w:lvl>
  </w:abstractNum>
  <w:abstractNum w:abstractNumId="20" w15:restartNumberingAfterBreak="0">
    <w:nsid w:val="4F036797"/>
    <w:multiLevelType w:val="hybridMultilevel"/>
    <w:tmpl w:val="174658B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56792007"/>
    <w:multiLevelType w:val="hybridMultilevel"/>
    <w:tmpl w:val="3CD89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1E50BD"/>
    <w:multiLevelType w:val="hybridMultilevel"/>
    <w:tmpl w:val="3BFE0C9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1D5E7D"/>
    <w:multiLevelType w:val="multilevel"/>
    <w:tmpl w:val="1AF6C4AA"/>
    <w:lvl w:ilvl="0">
      <w:start w:val="1"/>
      <w:numFmt w:val="decimal"/>
      <w:lvlText w:val="%1)"/>
      <w:lvlJc w:val="left"/>
      <w:rPr>
        <w:rFonts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F52F0F"/>
    <w:multiLevelType w:val="multilevel"/>
    <w:tmpl w:val="387C589A"/>
    <w:lvl w:ilvl="0">
      <w:start w:val="1"/>
      <w:numFmt w:val="decimal"/>
      <w:lvlText w:val="%1)"/>
      <w:lvlJc w:val="left"/>
      <w:rPr>
        <w:rFonts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C30903"/>
    <w:multiLevelType w:val="hybridMultilevel"/>
    <w:tmpl w:val="73A88E72"/>
    <w:lvl w:ilvl="0" w:tplc="A2483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426465"/>
    <w:multiLevelType w:val="hybridMultilevel"/>
    <w:tmpl w:val="70E6C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96095A"/>
    <w:multiLevelType w:val="hybridMultilevel"/>
    <w:tmpl w:val="319CB9E8"/>
    <w:lvl w:ilvl="0" w:tplc="581233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6046F89"/>
    <w:multiLevelType w:val="hybridMultilevel"/>
    <w:tmpl w:val="AC7CB0FC"/>
    <w:lvl w:ilvl="0" w:tplc="80A24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2427CD"/>
    <w:multiLevelType w:val="hybridMultilevel"/>
    <w:tmpl w:val="1FDA5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EC504E"/>
    <w:multiLevelType w:val="hybridMultilevel"/>
    <w:tmpl w:val="383239B6"/>
    <w:lvl w:ilvl="0" w:tplc="2EACE198">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1" w15:restartNumberingAfterBreak="0">
    <w:nsid w:val="6B3637C6"/>
    <w:multiLevelType w:val="hybridMultilevel"/>
    <w:tmpl w:val="D724FBC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2C777E"/>
    <w:multiLevelType w:val="hybridMultilevel"/>
    <w:tmpl w:val="68C265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31001A5"/>
    <w:multiLevelType w:val="hybridMultilevel"/>
    <w:tmpl w:val="7B6EA7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A23282"/>
    <w:multiLevelType w:val="hybridMultilevel"/>
    <w:tmpl w:val="EF96DA26"/>
    <w:lvl w:ilvl="0" w:tplc="A510F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6282204"/>
    <w:multiLevelType w:val="multilevel"/>
    <w:tmpl w:val="4F1685DC"/>
    <w:lvl w:ilvl="0">
      <w:start w:val="1"/>
      <w:numFmt w:val="decimal"/>
      <w:lvlText w:val="%1)"/>
      <w:lvlJc w:val="left"/>
      <w:rPr>
        <w:rFonts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5561B"/>
    <w:multiLevelType w:val="multilevel"/>
    <w:tmpl w:val="73B68FE4"/>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786EEA"/>
    <w:multiLevelType w:val="hybridMultilevel"/>
    <w:tmpl w:val="A9C0A8A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1235EA"/>
    <w:multiLevelType w:val="hybridMultilevel"/>
    <w:tmpl w:val="25F0AB3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20"/>
  </w:num>
  <w:num w:numId="4">
    <w:abstractNumId w:val="13"/>
  </w:num>
  <w:num w:numId="5">
    <w:abstractNumId w:val="35"/>
  </w:num>
  <w:num w:numId="6">
    <w:abstractNumId w:val="34"/>
  </w:num>
  <w:num w:numId="7">
    <w:abstractNumId w:val="14"/>
  </w:num>
  <w:num w:numId="8">
    <w:abstractNumId w:val="3"/>
  </w:num>
  <w:num w:numId="9">
    <w:abstractNumId w:val="27"/>
  </w:num>
  <w:num w:numId="10">
    <w:abstractNumId w:val="30"/>
  </w:num>
  <w:num w:numId="11">
    <w:abstractNumId w:val="21"/>
  </w:num>
  <w:num w:numId="12">
    <w:abstractNumId w:val="25"/>
  </w:num>
  <w:num w:numId="13">
    <w:abstractNumId w:val="28"/>
  </w:num>
  <w:num w:numId="14">
    <w:abstractNumId w:val="16"/>
  </w:num>
  <w:num w:numId="15">
    <w:abstractNumId w:val="32"/>
  </w:num>
  <w:num w:numId="16">
    <w:abstractNumId w:val="36"/>
    <w:lvlOverride w:ilvl="0">
      <w:lvl w:ilvl="0">
        <w:start w:val="1"/>
        <w:numFmt w:val="decimal"/>
        <w:lvlText w:val="%1."/>
        <w:lvlJc w:val="left"/>
        <w:pPr>
          <w:ind w:left="0" w:firstLine="0"/>
        </w:pPr>
        <w:rPr>
          <w:rFonts w:hint="default"/>
          <w:b w:val="0"/>
          <w:bCs/>
          <w:i w:val="0"/>
          <w:iCs w:val="0"/>
          <w:smallCaps w:val="0"/>
          <w:strike w:val="0"/>
          <w:color w:val="000000"/>
          <w:spacing w:val="0"/>
          <w:w w:val="100"/>
          <w:position w:val="0"/>
          <w:sz w:val="24"/>
          <w:szCs w:val="24"/>
          <w:u w:val="none"/>
        </w:rPr>
      </w:lvl>
    </w:lvlOverride>
    <w:lvlOverride w:ilvl="1">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7">
    <w:abstractNumId w:val="12"/>
  </w:num>
  <w:num w:numId="18">
    <w:abstractNumId w:val="18"/>
  </w:num>
  <w:num w:numId="19">
    <w:abstractNumId w:val="24"/>
  </w:num>
  <w:num w:numId="20">
    <w:abstractNumId w:val="19"/>
  </w:num>
  <w:num w:numId="21">
    <w:abstractNumId w:val="4"/>
  </w:num>
  <w:num w:numId="22">
    <w:abstractNumId w:val="2"/>
  </w:num>
  <w:num w:numId="23">
    <w:abstractNumId w:val="23"/>
  </w:num>
  <w:num w:numId="24">
    <w:abstractNumId w:val="7"/>
  </w:num>
  <w:num w:numId="25">
    <w:abstractNumId w:val="31"/>
  </w:num>
  <w:num w:numId="26">
    <w:abstractNumId w:val="33"/>
  </w:num>
  <w:num w:numId="27">
    <w:abstractNumId w:val="22"/>
  </w:num>
  <w:num w:numId="28">
    <w:abstractNumId w:val="38"/>
  </w:num>
  <w:num w:numId="29">
    <w:abstractNumId w:val="37"/>
  </w:num>
  <w:num w:numId="30">
    <w:abstractNumId w:val="17"/>
  </w:num>
  <w:num w:numId="31">
    <w:abstractNumId w:val="10"/>
  </w:num>
  <w:num w:numId="32">
    <w:abstractNumId w:val="29"/>
  </w:num>
  <w:num w:numId="33">
    <w:abstractNumId w:val="1"/>
  </w:num>
  <w:num w:numId="34">
    <w:abstractNumId w:val="15"/>
  </w:num>
  <w:num w:numId="35">
    <w:abstractNumId w:val="9"/>
  </w:num>
  <w:num w:numId="36">
    <w:abstractNumId w:val="0"/>
  </w:num>
  <w:num w:numId="37">
    <w:abstractNumId w:val="5"/>
  </w:num>
  <w:num w:numId="38">
    <w:abstractNumId w:val="11"/>
  </w:num>
  <w:num w:numId="39">
    <w:abstractNumId w:val="26"/>
  </w:num>
  <w:num w:numId="4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6C"/>
    <w:rsid w:val="0000071A"/>
    <w:rsid w:val="00000CA6"/>
    <w:rsid w:val="00002652"/>
    <w:rsid w:val="0000280B"/>
    <w:rsid w:val="00003798"/>
    <w:rsid w:val="0000425A"/>
    <w:rsid w:val="00006A42"/>
    <w:rsid w:val="00015785"/>
    <w:rsid w:val="000221C9"/>
    <w:rsid w:val="00023254"/>
    <w:rsid w:val="0002372A"/>
    <w:rsid w:val="00023BA0"/>
    <w:rsid w:val="00023E49"/>
    <w:rsid w:val="00026FD6"/>
    <w:rsid w:val="00027DF9"/>
    <w:rsid w:val="0003248C"/>
    <w:rsid w:val="00033A79"/>
    <w:rsid w:val="00033BCD"/>
    <w:rsid w:val="00034379"/>
    <w:rsid w:val="00034E56"/>
    <w:rsid w:val="000358AA"/>
    <w:rsid w:val="00040A90"/>
    <w:rsid w:val="00041556"/>
    <w:rsid w:val="0004182C"/>
    <w:rsid w:val="000421D4"/>
    <w:rsid w:val="00043574"/>
    <w:rsid w:val="000436E0"/>
    <w:rsid w:val="00044571"/>
    <w:rsid w:val="000478E5"/>
    <w:rsid w:val="00050378"/>
    <w:rsid w:val="000507C3"/>
    <w:rsid w:val="00050E07"/>
    <w:rsid w:val="000522F6"/>
    <w:rsid w:val="000528BB"/>
    <w:rsid w:val="000536DB"/>
    <w:rsid w:val="00053712"/>
    <w:rsid w:val="00054CBD"/>
    <w:rsid w:val="00056D18"/>
    <w:rsid w:val="000573AF"/>
    <w:rsid w:val="0005784F"/>
    <w:rsid w:val="00057D6E"/>
    <w:rsid w:val="00062775"/>
    <w:rsid w:val="00062E43"/>
    <w:rsid w:val="00064786"/>
    <w:rsid w:val="000648A7"/>
    <w:rsid w:val="000658F1"/>
    <w:rsid w:val="00066B22"/>
    <w:rsid w:val="00070516"/>
    <w:rsid w:val="000710C7"/>
    <w:rsid w:val="000749E0"/>
    <w:rsid w:val="00081822"/>
    <w:rsid w:val="0008193E"/>
    <w:rsid w:val="000856F0"/>
    <w:rsid w:val="00085E8C"/>
    <w:rsid w:val="00087CF0"/>
    <w:rsid w:val="0009064F"/>
    <w:rsid w:val="00090FA6"/>
    <w:rsid w:val="00091175"/>
    <w:rsid w:val="00094C18"/>
    <w:rsid w:val="0009771C"/>
    <w:rsid w:val="000A4102"/>
    <w:rsid w:val="000A4120"/>
    <w:rsid w:val="000A56D5"/>
    <w:rsid w:val="000B26BA"/>
    <w:rsid w:val="000B33B6"/>
    <w:rsid w:val="000B6EC0"/>
    <w:rsid w:val="000C146B"/>
    <w:rsid w:val="000C18D1"/>
    <w:rsid w:val="000C217E"/>
    <w:rsid w:val="000C677B"/>
    <w:rsid w:val="000C6D66"/>
    <w:rsid w:val="000D05A5"/>
    <w:rsid w:val="000D2F58"/>
    <w:rsid w:val="000D311A"/>
    <w:rsid w:val="000D3B13"/>
    <w:rsid w:val="000D5E99"/>
    <w:rsid w:val="000D6A25"/>
    <w:rsid w:val="000E09A8"/>
    <w:rsid w:val="000E174D"/>
    <w:rsid w:val="000E2C53"/>
    <w:rsid w:val="000E6C76"/>
    <w:rsid w:val="000E768A"/>
    <w:rsid w:val="000E7CED"/>
    <w:rsid w:val="000F1966"/>
    <w:rsid w:val="000F4DB9"/>
    <w:rsid w:val="000F50DA"/>
    <w:rsid w:val="00100995"/>
    <w:rsid w:val="00105995"/>
    <w:rsid w:val="0011184C"/>
    <w:rsid w:val="0011605B"/>
    <w:rsid w:val="00116072"/>
    <w:rsid w:val="00121077"/>
    <w:rsid w:val="00122427"/>
    <w:rsid w:val="001227E8"/>
    <w:rsid w:val="001233D0"/>
    <w:rsid w:val="00123FF8"/>
    <w:rsid w:val="0012420F"/>
    <w:rsid w:val="0012644E"/>
    <w:rsid w:val="00126B5F"/>
    <w:rsid w:val="001327D5"/>
    <w:rsid w:val="001339C9"/>
    <w:rsid w:val="00135089"/>
    <w:rsid w:val="001374DB"/>
    <w:rsid w:val="00140DF5"/>
    <w:rsid w:val="00141852"/>
    <w:rsid w:val="001429BF"/>
    <w:rsid w:val="00143BE3"/>
    <w:rsid w:val="0014549B"/>
    <w:rsid w:val="00147DEB"/>
    <w:rsid w:val="001509BA"/>
    <w:rsid w:val="00151DAC"/>
    <w:rsid w:val="00152D19"/>
    <w:rsid w:val="001536DB"/>
    <w:rsid w:val="00153A4F"/>
    <w:rsid w:val="00154B41"/>
    <w:rsid w:val="00155F08"/>
    <w:rsid w:val="0016104F"/>
    <w:rsid w:val="0016539B"/>
    <w:rsid w:val="001668CB"/>
    <w:rsid w:val="00170EB6"/>
    <w:rsid w:val="00173C4E"/>
    <w:rsid w:val="00174D20"/>
    <w:rsid w:val="00175D9D"/>
    <w:rsid w:val="00176C6D"/>
    <w:rsid w:val="001818A3"/>
    <w:rsid w:val="00182E80"/>
    <w:rsid w:val="00183183"/>
    <w:rsid w:val="00184E7B"/>
    <w:rsid w:val="00186CEF"/>
    <w:rsid w:val="00186FCC"/>
    <w:rsid w:val="00187288"/>
    <w:rsid w:val="001933D7"/>
    <w:rsid w:val="00195B51"/>
    <w:rsid w:val="00197CCE"/>
    <w:rsid w:val="001A17EB"/>
    <w:rsid w:val="001A23B6"/>
    <w:rsid w:val="001A6322"/>
    <w:rsid w:val="001B5696"/>
    <w:rsid w:val="001B56A3"/>
    <w:rsid w:val="001B7715"/>
    <w:rsid w:val="001B79F6"/>
    <w:rsid w:val="001C1712"/>
    <w:rsid w:val="001C399B"/>
    <w:rsid w:val="001C4521"/>
    <w:rsid w:val="001C6D96"/>
    <w:rsid w:val="001D1F5C"/>
    <w:rsid w:val="001D2667"/>
    <w:rsid w:val="001D27FD"/>
    <w:rsid w:val="001D5A95"/>
    <w:rsid w:val="001D629D"/>
    <w:rsid w:val="001D6599"/>
    <w:rsid w:val="001E0915"/>
    <w:rsid w:val="001E107B"/>
    <w:rsid w:val="001E34C8"/>
    <w:rsid w:val="001E612D"/>
    <w:rsid w:val="001F2796"/>
    <w:rsid w:val="001F4790"/>
    <w:rsid w:val="001F76C5"/>
    <w:rsid w:val="0020047E"/>
    <w:rsid w:val="00201315"/>
    <w:rsid w:val="00203B6E"/>
    <w:rsid w:val="002061B6"/>
    <w:rsid w:val="00206449"/>
    <w:rsid w:val="00207840"/>
    <w:rsid w:val="0021377C"/>
    <w:rsid w:val="00217895"/>
    <w:rsid w:val="00217AFE"/>
    <w:rsid w:val="00220379"/>
    <w:rsid w:val="002235D2"/>
    <w:rsid w:val="00225806"/>
    <w:rsid w:val="00227E4A"/>
    <w:rsid w:val="00230AD9"/>
    <w:rsid w:val="00232F6A"/>
    <w:rsid w:val="002333A1"/>
    <w:rsid w:val="0024000A"/>
    <w:rsid w:val="002426DE"/>
    <w:rsid w:val="00243392"/>
    <w:rsid w:val="00243E38"/>
    <w:rsid w:val="00243FB4"/>
    <w:rsid w:val="002442D7"/>
    <w:rsid w:val="00244F24"/>
    <w:rsid w:val="0025087E"/>
    <w:rsid w:val="002563FF"/>
    <w:rsid w:val="00263995"/>
    <w:rsid w:val="00264D52"/>
    <w:rsid w:val="00264E26"/>
    <w:rsid w:val="00264E4C"/>
    <w:rsid w:val="00265826"/>
    <w:rsid w:val="002658A8"/>
    <w:rsid w:val="00265AA1"/>
    <w:rsid w:val="002714EF"/>
    <w:rsid w:val="00273F69"/>
    <w:rsid w:val="00275282"/>
    <w:rsid w:val="0028006A"/>
    <w:rsid w:val="0028292E"/>
    <w:rsid w:val="002830AB"/>
    <w:rsid w:val="00283A22"/>
    <w:rsid w:val="00287B9A"/>
    <w:rsid w:val="002933BB"/>
    <w:rsid w:val="00293DF9"/>
    <w:rsid w:val="002974D6"/>
    <w:rsid w:val="002A1E90"/>
    <w:rsid w:val="002A21CD"/>
    <w:rsid w:val="002A47D7"/>
    <w:rsid w:val="002A6041"/>
    <w:rsid w:val="002B01AC"/>
    <w:rsid w:val="002B09B2"/>
    <w:rsid w:val="002B290A"/>
    <w:rsid w:val="002C0148"/>
    <w:rsid w:val="002C2451"/>
    <w:rsid w:val="002C24D9"/>
    <w:rsid w:val="002C6A7A"/>
    <w:rsid w:val="002C7CDD"/>
    <w:rsid w:val="002D112C"/>
    <w:rsid w:val="002D400F"/>
    <w:rsid w:val="002E015B"/>
    <w:rsid w:val="002E01F7"/>
    <w:rsid w:val="002E1534"/>
    <w:rsid w:val="002E31B7"/>
    <w:rsid w:val="002E550C"/>
    <w:rsid w:val="002E59E2"/>
    <w:rsid w:val="002E66F8"/>
    <w:rsid w:val="002F030E"/>
    <w:rsid w:val="002F3757"/>
    <w:rsid w:val="002F3D0C"/>
    <w:rsid w:val="00301B04"/>
    <w:rsid w:val="00305775"/>
    <w:rsid w:val="00307F97"/>
    <w:rsid w:val="0031022C"/>
    <w:rsid w:val="003112C3"/>
    <w:rsid w:val="00311BE3"/>
    <w:rsid w:val="0031573B"/>
    <w:rsid w:val="00316BF7"/>
    <w:rsid w:val="00317322"/>
    <w:rsid w:val="0031744F"/>
    <w:rsid w:val="0031761E"/>
    <w:rsid w:val="00322A38"/>
    <w:rsid w:val="0032570E"/>
    <w:rsid w:val="00326EC7"/>
    <w:rsid w:val="00327D9A"/>
    <w:rsid w:val="00330085"/>
    <w:rsid w:val="0033356E"/>
    <w:rsid w:val="003360F1"/>
    <w:rsid w:val="0033729A"/>
    <w:rsid w:val="003375C1"/>
    <w:rsid w:val="00337C80"/>
    <w:rsid w:val="00340C26"/>
    <w:rsid w:val="00340DF7"/>
    <w:rsid w:val="00346BA5"/>
    <w:rsid w:val="00351A02"/>
    <w:rsid w:val="0035480D"/>
    <w:rsid w:val="00366BD3"/>
    <w:rsid w:val="0037022A"/>
    <w:rsid w:val="00372842"/>
    <w:rsid w:val="00374102"/>
    <w:rsid w:val="003749EA"/>
    <w:rsid w:val="00374E05"/>
    <w:rsid w:val="00376A71"/>
    <w:rsid w:val="00385801"/>
    <w:rsid w:val="00385964"/>
    <w:rsid w:val="0038641E"/>
    <w:rsid w:val="00387B5D"/>
    <w:rsid w:val="00390026"/>
    <w:rsid w:val="00390A6E"/>
    <w:rsid w:val="00392C7B"/>
    <w:rsid w:val="00394B02"/>
    <w:rsid w:val="00394CAB"/>
    <w:rsid w:val="00395DC9"/>
    <w:rsid w:val="00397D54"/>
    <w:rsid w:val="003A4440"/>
    <w:rsid w:val="003A4AA8"/>
    <w:rsid w:val="003A5ABC"/>
    <w:rsid w:val="003A64B9"/>
    <w:rsid w:val="003B5BA9"/>
    <w:rsid w:val="003B6881"/>
    <w:rsid w:val="003C1320"/>
    <w:rsid w:val="003C4BE4"/>
    <w:rsid w:val="003C7E74"/>
    <w:rsid w:val="003D2022"/>
    <w:rsid w:val="003D2852"/>
    <w:rsid w:val="003D51C1"/>
    <w:rsid w:val="003D51DA"/>
    <w:rsid w:val="003E2671"/>
    <w:rsid w:val="003E3C1A"/>
    <w:rsid w:val="003E3F02"/>
    <w:rsid w:val="003E6317"/>
    <w:rsid w:val="003F01F3"/>
    <w:rsid w:val="003F186D"/>
    <w:rsid w:val="003F245B"/>
    <w:rsid w:val="003F28B5"/>
    <w:rsid w:val="003F6A5F"/>
    <w:rsid w:val="003F70ED"/>
    <w:rsid w:val="003F75D2"/>
    <w:rsid w:val="003F7F0B"/>
    <w:rsid w:val="004001AA"/>
    <w:rsid w:val="00400567"/>
    <w:rsid w:val="00403905"/>
    <w:rsid w:val="0040451B"/>
    <w:rsid w:val="004050DB"/>
    <w:rsid w:val="004118D3"/>
    <w:rsid w:val="00412155"/>
    <w:rsid w:val="0041376B"/>
    <w:rsid w:val="00415E3C"/>
    <w:rsid w:val="00417938"/>
    <w:rsid w:val="00417ED7"/>
    <w:rsid w:val="004217C1"/>
    <w:rsid w:val="004219A5"/>
    <w:rsid w:val="004231E3"/>
    <w:rsid w:val="00423943"/>
    <w:rsid w:val="00424A5C"/>
    <w:rsid w:val="0042645F"/>
    <w:rsid w:val="00426564"/>
    <w:rsid w:val="00427A20"/>
    <w:rsid w:val="004309A9"/>
    <w:rsid w:val="00434141"/>
    <w:rsid w:val="00436C5E"/>
    <w:rsid w:val="00437566"/>
    <w:rsid w:val="00440A8A"/>
    <w:rsid w:val="00440F3C"/>
    <w:rsid w:val="0044504D"/>
    <w:rsid w:val="00445F45"/>
    <w:rsid w:val="00446CF2"/>
    <w:rsid w:val="00447332"/>
    <w:rsid w:val="00447713"/>
    <w:rsid w:val="00447A19"/>
    <w:rsid w:val="00447E72"/>
    <w:rsid w:val="00450098"/>
    <w:rsid w:val="00451D79"/>
    <w:rsid w:val="004528D1"/>
    <w:rsid w:val="00455FD0"/>
    <w:rsid w:val="00457647"/>
    <w:rsid w:val="00457DBB"/>
    <w:rsid w:val="00466CF3"/>
    <w:rsid w:val="00470627"/>
    <w:rsid w:val="00474F74"/>
    <w:rsid w:val="004758D8"/>
    <w:rsid w:val="00483C9B"/>
    <w:rsid w:val="00486E80"/>
    <w:rsid w:val="004879A7"/>
    <w:rsid w:val="00492AAA"/>
    <w:rsid w:val="004A1001"/>
    <w:rsid w:val="004A1477"/>
    <w:rsid w:val="004A1896"/>
    <w:rsid w:val="004A4EF3"/>
    <w:rsid w:val="004B0AAA"/>
    <w:rsid w:val="004B3306"/>
    <w:rsid w:val="004B34E4"/>
    <w:rsid w:val="004B430D"/>
    <w:rsid w:val="004B573C"/>
    <w:rsid w:val="004B6E3D"/>
    <w:rsid w:val="004C08A2"/>
    <w:rsid w:val="004C0DAD"/>
    <w:rsid w:val="004C2ECD"/>
    <w:rsid w:val="004C387B"/>
    <w:rsid w:val="004C4E5F"/>
    <w:rsid w:val="004C624E"/>
    <w:rsid w:val="004C799C"/>
    <w:rsid w:val="004D3029"/>
    <w:rsid w:val="004D58B8"/>
    <w:rsid w:val="004D72C2"/>
    <w:rsid w:val="004D742C"/>
    <w:rsid w:val="004E0FE5"/>
    <w:rsid w:val="004E2553"/>
    <w:rsid w:val="004F2CAB"/>
    <w:rsid w:val="004F56B9"/>
    <w:rsid w:val="005031E3"/>
    <w:rsid w:val="005155B1"/>
    <w:rsid w:val="00515862"/>
    <w:rsid w:val="00515C16"/>
    <w:rsid w:val="005161CA"/>
    <w:rsid w:val="00520025"/>
    <w:rsid w:val="00520F62"/>
    <w:rsid w:val="0052764C"/>
    <w:rsid w:val="00532A60"/>
    <w:rsid w:val="00534BF8"/>
    <w:rsid w:val="00536102"/>
    <w:rsid w:val="005420F7"/>
    <w:rsid w:val="0054236E"/>
    <w:rsid w:val="00542B3C"/>
    <w:rsid w:val="00542F35"/>
    <w:rsid w:val="00543F41"/>
    <w:rsid w:val="00544804"/>
    <w:rsid w:val="00547DBA"/>
    <w:rsid w:val="00552679"/>
    <w:rsid w:val="00554664"/>
    <w:rsid w:val="00555D5F"/>
    <w:rsid w:val="005571EE"/>
    <w:rsid w:val="005607EF"/>
    <w:rsid w:val="0056295D"/>
    <w:rsid w:val="00562D48"/>
    <w:rsid w:val="00563295"/>
    <w:rsid w:val="00565DE6"/>
    <w:rsid w:val="00574AC6"/>
    <w:rsid w:val="005819D8"/>
    <w:rsid w:val="00584022"/>
    <w:rsid w:val="00590855"/>
    <w:rsid w:val="0059213D"/>
    <w:rsid w:val="0059296B"/>
    <w:rsid w:val="005A13DA"/>
    <w:rsid w:val="005A6C7A"/>
    <w:rsid w:val="005A771B"/>
    <w:rsid w:val="005B5390"/>
    <w:rsid w:val="005B554D"/>
    <w:rsid w:val="005B7E9B"/>
    <w:rsid w:val="005C4CAD"/>
    <w:rsid w:val="005C4DDF"/>
    <w:rsid w:val="005C4E66"/>
    <w:rsid w:val="005C64B1"/>
    <w:rsid w:val="005C6D5D"/>
    <w:rsid w:val="005D20BF"/>
    <w:rsid w:val="005D3BE1"/>
    <w:rsid w:val="005D3E37"/>
    <w:rsid w:val="005D61FA"/>
    <w:rsid w:val="005D6B8F"/>
    <w:rsid w:val="005E06EF"/>
    <w:rsid w:val="005E1A22"/>
    <w:rsid w:val="005E2941"/>
    <w:rsid w:val="005F13BB"/>
    <w:rsid w:val="005F2FEA"/>
    <w:rsid w:val="005F52F9"/>
    <w:rsid w:val="005F57F9"/>
    <w:rsid w:val="005F65B4"/>
    <w:rsid w:val="005F6D94"/>
    <w:rsid w:val="005F7255"/>
    <w:rsid w:val="00602756"/>
    <w:rsid w:val="00604460"/>
    <w:rsid w:val="00604636"/>
    <w:rsid w:val="00604DA7"/>
    <w:rsid w:val="00607479"/>
    <w:rsid w:val="00607727"/>
    <w:rsid w:val="00610027"/>
    <w:rsid w:val="00610CDE"/>
    <w:rsid w:val="00612D2D"/>
    <w:rsid w:val="006136F2"/>
    <w:rsid w:val="00615633"/>
    <w:rsid w:val="00617F14"/>
    <w:rsid w:val="006200F7"/>
    <w:rsid w:val="0062177C"/>
    <w:rsid w:val="00621ABA"/>
    <w:rsid w:val="00626C46"/>
    <w:rsid w:val="0063045B"/>
    <w:rsid w:val="0063095B"/>
    <w:rsid w:val="0063270F"/>
    <w:rsid w:val="00634393"/>
    <w:rsid w:val="006344CC"/>
    <w:rsid w:val="00635A10"/>
    <w:rsid w:val="00635F87"/>
    <w:rsid w:val="00636892"/>
    <w:rsid w:val="006403FD"/>
    <w:rsid w:val="006406B3"/>
    <w:rsid w:val="0064473C"/>
    <w:rsid w:val="006475A5"/>
    <w:rsid w:val="006518BE"/>
    <w:rsid w:val="006524EC"/>
    <w:rsid w:val="00655858"/>
    <w:rsid w:val="00656C71"/>
    <w:rsid w:val="00656D3B"/>
    <w:rsid w:val="00661308"/>
    <w:rsid w:val="00662D48"/>
    <w:rsid w:val="00662E81"/>
    <w:rsid w:val="0066333F"/>
    <w:rsid w:val="006648BF"/>
    <w:rsid w:val="00665850"/>
    <w:rsid w:val="00665AE6"/>
    <w:rsid w:val="00666B45"/>
    <w:rsid w:val="00667463"/>
    <w:rsid w:val="006745F2"/>
    <w:rsid w:val="00674F7D"/>
    <w:rsid w:val="00675ADB"/>
    <w:rsid w:val="00676446"/>
    <w:rsid w:val="006771FD"/>
    <w:rsid w:val="00677448"/>
    <w:rsid w:val="0068228A"/>
    <w:rsid w:val="00683F35"/>
    <w:rsid w:val="00684BA0"/>
    <w:rsid w:val="00691FF9"/>
    <w:rsid w:val="00694F37"/>
    <w:rsid w:val="00695B10"/>
    <w:rsid w:val="00695F2C"/>
    <w:rsid w:val="006A0505"/>
    <w:rsid w:val="006A43EC"/>
    <w:rsid w:val="006A4AC7"/>
    <w:rsid w:val="006A518D"/>
    <w:rsid w:val="006A51AD"/>
    <w:rsid w:val="006A6BF3"/>
    <w:rsid w:val="006B0DD7"/>
    <w:rsid w:val="006C13C3"/>
    <w:rsid w:val="006C1CCF"/>
    <w:rsid w:val="006C32A4"/>
    <w:rsid w:val="006C6B2B"/>
    <w:rsid w:val="006C7500"/>
    <w:rsid w:val="006D32CE"/>
    <w:rsid w:val="006D47DF"/>
    <w:rsid w:val="006D5495"/>
    <w:rsid w:val="006D58A7"/>
    <w:rsid w:val="006D63C4"/>
    <w:rsid w:val="006D7F25"/>
    <w:rsid w:val="006E2C8E"/>
    <w:rsid w:val="006E7B9F"/>
    <w:rsid w:val="006F0671"/>
    <w:rsid w:val="006F351C"/>
    <w:rsid w:val="006F5CDB"/>
    <w:rsid w:val="006F5D8A"/>
    <w:rsid w:val="007049C4"/>
    <w:rsid w:val="0071226A"/>
    <w:rsid w:val="00713299"/>
    <w:rsid w:val="007140D8"/>
    <w:rsid w:val="00714511"/>
    <w:rsid w:val="00714E1D"/>
    <w:rsid w:val="007200FE"/>
    <w:rsid w:val="007230E0"/>
    <w:rsid w:val="00724BD0"/>
    <w:rsid w:val="007305ED"/>
    <w:rsid w:val="00732713"/>
    <w:rsid w:val="007328CB"/>
    <w:rsid w:val="00741448"/>
    <w:rsid w:val="00741964"/>
    <w:rsid w:val="0074268E"/>
    <w:rsid w:val="00744434"/>
    <w:rsid w:val="0074713A"/>
    <w:rsid w:val="00747C52"/>
    <w:rsid w:val="00750292"/>
    <w:rsid w:val="00753A34"/>
    <w:rsid w:val="007545A1"/>
    <w:rsid w:val="00755760"/>
    <w:rsid w:val="00755CD2"/>
    <w:rsid w:val="00756418"/>
    <w:rsid w:val="007578A1"/>
    <w:rsid w:val="00760A56"/>
    <w:rsid w:val="00763FF0"/>
    <w:rsid w:val="00764CE5"/>
    <w:rsid w:val="00765119"/>
    <w:rsid w:val="00770DD7"/>
    <w:rsid w:val="00771DFF"/>
    <w:rsid w:val="00773AAC"/>
    <w:rsid w:val="00773E9C"/>
    <w:rsid w:val="00774018"/>
    <w:rsid w:val="007779A2"/>
    <w:rsid w:val="00780425"/>
    <w:rsid w:val="00781434"/>
    <w:rsid w:val="00781531"/>
    <w:rsid w:val="00781DEE"/>
    <w:rsid w:val="00784A15"/>
    <w:rsid w:val="00784D59"/>
    <w:rsid w:val="00784F44"/>
    <w:rsid w:val="0078570C"/>
    <w:rsid w:val="00791026"/>
    <w:rsid w:val="0079341C"/>
    <w:rsid w:val="007947BD"/>
    <w:rsid w:val="00797188"/>
    <w:rsid w:val="007A0689"/>
    <w:rsid w:val="007A253A"/>
    <w:rsid w:val="007A3D79"/>
    <w:rsid w:val="007A4FEF"/>
    <w:rsid w:val="007B2D38"/>
    <w:rsid w:val="007B32A1"/>
    <w:rsid w:val="007B37CB"/>
    <w:rsid w:val="007B3ED5"/>
    <w:rsid w:val="007B4582"/>
    <w:rsid w:val="007C0657"/>
    <w:rsid w:val="007C1273"/>
    <w:rsid w:val="007C158F"/>
    <w:rsid w:val="007C45F4"/>
    <w:rsid w:val="007C6798"/>
    <w:rsid w:val="007C681A"/>
    <w:rsid w:val="007D0DAC"/>
    <w:rsid w:val="007D18F0"/>
    <w:rsid w:val="007D1BE2"/>
    <w:rsid w:val="007D2FAD"/>
    <w:rsid w:val="007E0C63"/>
    <w:rsid w:val="007E30A5"/>
    <w:rsid w:val="007E4A4B"/>
    <w:rsid w:val="007F2CBE"/>
    <w:rsid w:val="007F3D4A"/>
    <w:rsid w:val="007F6481"/>
    <w:rsid w:val="00800B07"/>
    <w:rsid w:val="00802BC1"/>
    <w:rsid w:val="0080324F"/>
    <w:rsid w:val="00804B58"/>
    <w:rsid w:val="00805475"/>
    <w:rsid w:val="00810357"/>
    <w:rsid w:val="008108CB"/>
    <w:rsid w:val="00810AC0"/>
    <w:rsid w:val="008110F3"/>
    <w:rsid w:val="00811B9A"/>
    <w:rsid w:val="008143DD"/>
    <w:rsid w:val="00815770"/>
    <w:rsid w:val="00820630"/>
    <w:rsid w:val="008222E9"/>
    <w:rsid w:val="00822F9E"/>
    <w:rsid w:val="0082350D"/>
    <w:rsid w:val="008252B6"/>
    <w:rsid w:val="00827EDA"/>
    <w:rsid w:val="00830B4F"/>
    <w:rsid w:val="00830DC6"/>
    <w:rsid w:val="0083228E"/>
    <w:rsid w:val="008324F2"/>
    <w:rsid w:val="008335D7"/>
    <w:rsid w:val="008348F4"/>
    <w:rsid w:val="008356AC"/>
    <w:rsid w:val="0084192D"/>
    <w:rsid w:val="00842318"/>
    <w:rsid w:val="00850A45"/>
    <w:rsid w:val="00851F4A"/>
    <w:rsid w:val="00854CA3"/>
    <w:rsid w:val="008562F6"/>
    <w:rsid w:val="00860035"/>
    <w:rsid w:val="00860795"/>
    <w:rsid w:val="00860B3C"/>
    <w:rsid w:val="00860EDE"/>
    <w:rsid w:val="00861BDA"/>
    <w:rsid w:val="00863BC2"/>
    <w:rsid w:val="00864870"/>
    <w:rsid w:val="00865E79"/>
    <w:rsid w:val="00875770"/>
    <w:rsid w:val="00877598"/>
    <w:rsid w:val="0088047C"/>
    <w:rsid w:val="0088212A"/>
    <w:rsid w:val="0088535C"/>
    <w:rsid w:val="00885FA4"/>
    <w:rsid w:val="00886158"/>
    <w:rsid w:val="00887B65"/>
    <w:rsid w:val="00890259"/>
    <w:rsid w:val="0089050C"/>
    <w:rsid w:val="008911C7"/>
    <w:rsid w:val="00892034"/>
    <w:rsid w:val="008925D0"/>
    <w:rsid w:val="00893733"/>
    <w:rsid w:val="00895869"/>
    <w:rsid w:val="008A1218"/>
    <w:rsid w:val="008A20C6"/>
    <w:rsid w:val="008A464C"/>
    <w:rsid w:val="008A5CA7"/>
    <w:rsid w:val="008A5E0F"/>
    <w:rsid w:val="008A5EB2"/>
    <w:rsid w:val="008A68A3"/>
    <w:rsid w:val="008A7642"/>
    <w:rsid w:val="008B1576"/>
    <w:rsid w:val="008B1E98"/>
    <w:rsid w:val="008B21CA"/>
    <w:rsid w:val="008B314C"/>
    <w:rsid w:val="008B332E"/>
    <w:rsid w:val="008B3415"/>
    <w:rsid w:val="008B5346"/>
    <w:rsid w:val="008B6C26"/>
    <w:rsid w:val="008C16D4"/>
    <w:rsid w:val="008C284A"/>
    <w:rsid w:val="008C4E1B"/>
    <w:rsid w:val="008C6917"/>
    <w:rsid w:val="008C713F"/>
    <w:rsid w:val="008C7DA4"/>
    <w:rsid w:val="008D3C5F"/>
    <w:rsid w:val="008D6787"/>
    <w:rsid w:val="008D67B2"/>
    <w:rsid w:val="008E0327"/>
    <w:rsid w:val="008E364D"/>
    <w:rsid w:val="008E3ABA"/>
    <w:rsid w:val="008E4207"/>
    <w:rsid w:val="008E56E6"/>
    <w:rsid w:val="008E7606"/>
    <w:rsid w:val="008F0676"/>
    <w:rsid w:val="008F0752"/>
    <w:rsid w:val="008F125E"/>
    <w:rsid w:val="008F24F1"/>
    <w:rsid w:val="008F2F41"/>
    <w:rsid w:val="008F2FA3"/>
    <w:rsid w:val="008F6D87"/>
    <w:rsid w:val="00900B92"/>
    <w:rsid w:val="00901334"/>
    <w:rsid w:val="009014C7"/>
    <w:rsid w:val="009019FC"/>
    <w:rsid w:val="0090235B"/>
    <w:rsid w:val="0090323F"/>
    <w:rsid w:val="009038AB"/>
    <w:rsid w:val="00912284"/>
    <w:rsid w:val="0091284A"/>
    <w:rsid w:val="00913A41"/>
    <w:rsid w:val="00913DF3"/>
    <w:rsid w:val="00915650"/>
    <w:rsid w:val="0091667D"/>
    <w:rsid w:val="00917CD6"/>
    <w:rsid w:val="00921695"/>
    <w:rsid w:val="009229AA"/>
    <w:rsid w:val="00926752"/>
    <w:rsid w:val="009300B2"/>
    <w:rsid w:val="00931357"/>
    <w:rsid w:val="00933AA5"/>
    <w:rsid w:val="009342BD"/>
    <w:rsid w:val="00934593"/>
    <w:rsid w:val="00940CFF"/>
    <w:rsid w:val="0094285A"/>
    <w:rsid w:val="00942B8D"/>
    <w:rsid w:val="00942D56"/>
    <w:rsid w:val="00944F0F"/>
    <w:rsid w:val="0094669D"/>
    <w:rsid w:val="00946B0C"/>
    <w:rsid w:val="00947DB1"/>
    <w:rsid w:val="00951083"/>
    <w:rsid w:val="0095129D"/>
    <w:rsid w:val="00951357"/>
    <w:rsid w:val="009528CF"/>
    <w:rsid w:val="00953ADB"/>
    <w:rsid w:val="00960ACA"/>
    <w:rsid w:val="009616CB"/>
    <w:rsid w:val="00961A59"/>
    <w:rsid w:val="00965997"/>
    <w:rsid w:val="00970558"/>
    <w:rsid w:val="00971D40"/>
    <w:rsid w:val="00972616"/>
    <w:rsid w:val="00973E90"/>
    <w:rsid w:val="00976253"/>
    <w:rsid w:val="00977239"/>
    <w:rsid w:val="0098625D"/>
    <w:rsid w:val="00991B31"/>
    <w:rsid w:val="00992C18"/>
    <w:rsid w:val="009945D8"/>
    <w:rsid w:val="0099578C"/>
    <w:rsid w:val="009A13E3"/>
    <w:rsid w:val="009A5AB8"/>
    <w:rsid w:val="009B1663"/>
    <w:rsid w:val="009B1981"/>
    <w:rsid w:val="009B1F3B"/>
    <w:rsid w:val="009B2DB7"/>
    <w:rsid w:val="009B3AEC"/>
    <w:rsid w:val="009B4340"/>
    <w:rsid w:val="009B610B"/>
    <w:rsid w:val="009B616A"/>
    <w:rsid w:val="009B760E"/>
    <w:rsid w:val="009B7C7A"/>
    <w:rsid w:val="009C0C48"/>
    <w:rsid w:val="009C25E2"/>
    <w:rsid w:val="009C2629"/>
    <w:rsid w:val="009C36C6"/>
    <w:rsid w:val="009C510B"/>
    <w:rsid w:val="009C59F8"/>
    <w:rsid w:val="009C5E93"/>
    <w:rsid w:val="009D43DB"/>
    <w:rsid w:val="009D4A20"/>
    <w:rsid w:val="009D7CAE"/>
    <w:rsid w:val="009E0400"/>
    <w:rsid w:val="009E08AE"/>
    <w:rsid w:val="009E24A9"/>
    <w:rsid w:val="009E3352"/>
    <w:rsid w:val="009E4028"/>
    <w:rsid w:val="009E472D"/>
    <w:rsid w:val="009E5A61"/>
    <w:rsid w:val="009E61B3"/>
    <w:rsid w:val="009F0680"/>
    <w:rsid w:val="009F4D87"/>
    <w:rsid w:val="009F7E3F"/>
    <w:rsid w:val="00A00ABC"/>
    <w:rsid w:val="00A077B3"/>
    <w:rsid w:val="00A07CF9"/>
    <w:rsid w:val="00A151EC"/>
    <w:rsid w:val="00A1633D"/>
    <w:rsid w:val="00A20AFA"/>
    <w:rsid w:val="00A219C3"/>
    <w:rsid w:val="00A237B0"/>
    <w:rsid w:val="00A268E1"/>
    <w:rsid w:val="00A31AD7"/>
    <w:rsid w:val="00A3207F"/>
    <w:rsid w:val="00A32BC2"/>
    <w:rsid w:val="00A333FB"/>
    <w:rsid w:val="00A338D4"/>
    <w:rsid w:val="00A33B81"/>
    <w:rsid w:val="00A34850"/>
    <w:rsid w:val="00A3770F"/>
    <w:rsid w:val="00A37D2B"/>
    <w:rsid w:val="00A441C1"/>
    <w:rsid w:val="00A45E66"/>
    <w:rsid w:val="00A471AA"/>
    <w:rsid w:val="00A50668"/>
    <w:rsid w:val="00A509E8"/>
    <w:rsid w:val="00A50E1B"/>
    <w:rsid w:val="00A51137"/>
    <w:rsid w:val="00A5156E"/>
    <w:rsid w:val="00A517CA"/>
    <w:rsid w:val="00A522FE"/>
    <w:rsid w:val="00A63375"/>
    <w:rsid w:val="00A64CAD"/>
    <w:rsid w:val="00A666DB"/>
    <w:rsid w:val="00A66EBD"/>
    <w:rsid w:val="00A71F17"/>
    <w:rsid w:val="00A720F2"/>
    <w:rsid w:val="00A73EEF"/>
    <w:rsid w:val="00A7600D"/>
    <w:rsid w:val="00A85F48"/>
    <w:rsid w:val="00A9332A"/>
    <w:rsid w:val="00A95897"/>
    <w:rsid w:val="00A96343"/>
    <w:rsid w:val="00A979DD"/>
    <w:rsid w:val="00AA26BA"/>
    <w:rsid w:val="00AA270F"/>
    <w:rsid w:val="00AA43C5"/>
    <w:rsid w:val="00AA6F37"/>
    <w:rsid w:val="00AB26F9"/>
    <w:rsid w:val="00AB2EFC"/>
    <w:rsid w:val="00AB3ADD"/>
    <w:rsid w:val="00AC105B"/>
    <w:rsid w:val="00AC1CE4"/>
    <w:rsid w:val="00AC4D63"/>
    <w:rsid w:val="00AC7225"/>
    <w:rsid w:val="00AD1C42"/>
    <w:rsid w:val="00AD33D0"/>
    <w:rsid w:val="00AD39EF"/>
    <w:rsid w:val="00AE1CFF"/>
    <w:rsid w:val="00AE3EDE"/>
    <w:rsid w:val="00AE7683"/>
    <w:rsid w:val="00AF0EAB"/>
    <w:rsid w:val="00AF1A7A"/>
    <w:rsid w:val="00AF23DC"/>
    <w:rsid w:val="00AF3B45"/>
    <w:rsid w:val="00AF526B"/>
    <w:rsid w:val="00AF6B6D"/>
    <w:rsid w:val="00B0149E"/>
    <w:rsid w:val="00B032F7"/>
    <w:rsid w:val="00B1091B"/>
    <w:rsid w:val="00B1198A"/>
    <w:rsid w:val="00B14C8B"/>
    <w:rsid w:val="00B1717F"/>
    <w:rsid w:val="00B1743E"/>
    <w:rsid w:val="00B17460"/>
    <w:rsid w:val="00B17DB5"/>
    <w:rsid w:val="00B17E64"/>
    <w:rsid w:val="00B21919"/>
    <w:rsid w:val="00B21F88"/>
    <w:rsid w:val="00B23FCA"/>
    <w:rsid w:val="00B24961"/>
    <w:rsid w:val="00B2538C"/>
    <w:rsid w:val="00B3168F"/>
    <w:rsid w:val="00B31FE7"/>
    <w:rsid w:val="00B3254F"/>
    <w:rsid w:val="00B42017"/>
    <w:rsid w:val="00B42720"/>
    <w:rsid w:val="00B42D63"/>
    <w:rsid w:val="00B431C0"/>
    <w:rsid w:val="00B434C9"/>
    <w:rsid w:val="00B4356A"/>
    <w:rsid w:val="00B43616"/>
    <w:rsid w:val="00B4492E"/>
    <w:rsid w:val="00B44E57"/>
    <w:rsid w:val="00B47F67"/>
    <w:rsid w:val="00B5171B"/>
    <w:rsid w:val="00B525D2"/>
    <w:rsid w:val="00B53AD6"/>
    <w:rsid w:val="00B55D1A"/>
    <w:rsid w:val="00B5634E"/>
    <w:rsid w:val="00B5656F"/>
    <w:rsid w:val="00B57919"/>
    <w:rsid w:val="00B61EA3"/>
    <w:rsid w:val="00B640E8"/>
    <w:rsid w:val="00B6457A"/>
    <w:rsid w:val="00B71E8F"/>
    <w:rsid w:val="00B76B93"/>
    <w:rsid w:val="00B80132"/>
    <w:rsid w:val="00B80F64"/>
    <w:rsid w:val="00B81318"/>
    <w:rsid w:val="00B815E0"/>
    <w:rsid w:val="00B8210A"/>
    <w:rsid w:val="00B829DD"/>
    <w:rsid w:val="00B8315E"/>
    <w:rsid w:val="00B91892"/>
    <w:rsid w:val="00B9258B"/>
    <w:rsid w:val="00B972F0"/>
    <w:rsid w:val="00B975D6"/>
    <w:rsid w:val="00BA034D"/>
    <w:rsid w:val="00BA1129"/>
    <w:rsid w:val="00BA18C1"/>
    <w:rsid w:val="00BA1CFD"/>
    <w:rsid w:val="00BA26FD"/>
    <w:rsid w:val="00BA4655"/>
    <w:rsid w:val="00BA75CA"/>
    <w:rsid w:val="00BB0FBD"/>
    <w:rsid w:val="00BB0FF2"/>
    <w:rsid w:val="00BB7751"/>
    <w:rsid w:val="00BC0935"/>
    <w:rsid w:val="00BC29CC"/>
    <w:rsid w:val="00BC3E10"/>
    <w:rsid w:val="00BD1104"/>
    <w:rsid w:val="00BD120A"/>
    <w:rsid w:val="00BD3A21"/>
    <w:rsid w:val="00BD51BB"/>
    <w:rsid w:val="00BD65A8"/>
    <w:rsid w:val="00BE67DE"/>
    <w:rsid w:val="00BF08A3"/>
    <w:rsid w:val="00BF1BFF"/>
    <w:rsid w:val="00BF2AD0"/>
    <w:rsid w:val="00BF2DEB"/>
    <w:rsid w:val="00BF31F2"/>
    <w:rsid w:val="00BF5438"/>
    <w:rsid w:val="00C00947"/>
    <w:rsid w:val="00C033B5"/>
    <w:rsid w:val="00C04FDD"/>
    <w:rsid w:val="00C052B9"/>
    <w:rsid w:val="00C071D3"/>
    <w:rsid w:val="00C10F44"/>
    <w:rsid w:val="00C12B74"/>
    <w:rsid w:val="00C14A90"/>
    <w:rsid w:val="00C15ABB"/>
    <w:rsid w:val="00C15ACE"/>
    <w:rsid w:val="00C170BB"/>
    <w:rsid w:val="00C17829"/>
    <w:rsid w:val="00C30458"/>
    <w:rsid w:val="00C33556"/>
    <w:rsid w:val="00C368AA"/>
    <w:rsid w:val="00C36FC1"/>
    <w:rsid w:val="00C37124"/>
    <w:rsid w:val="00C3715E"/>
    <w:rsid w:val="00C37520"/>
    <w:rsid w:val="00C40578"/>
    <w:rsid w:val="00C40DAA"/>
    <w:rsid w:val="00C4215E"/>
    <w:rsid w:val="00C438C6"/>
    <w:rsid w:val="00C4420E"/>
    <w:rsid w:val="00C4424A"/>
    <w:rsid w:val="00C448E2"/>
    <w:rsid w:val="00C44E9F"/>
    <w:rsid w:val="00C4515B"/>
    <w:rsid w:val="00C46AD9"/>
    <w:rsid w:val="00C470CD"/>
    <w:rsid w:val="00C50F34"/>
    <w:rsid w:val="00C51FAE"/>
    <w:rsid w:val="00C52CF0"/>
    <w:rsid w:val="00C52F00"/>
    <w:rsid w:val="00C54EC8"/>
    <w:rsid w:val="00C561FD"/>
    <w:rsid w:val="00C602D5"/>
    <w:rsid w:val="00C62AD3"/>
    <w:rsid w:val="00C660DD"/>
    <w:rsid w:val="00C72F9D"/>
    <w:rsid w:val="00C74C0E"/>
    <w:rsid w:val="00C75D73"/>
    <w:rsid w:val="00C76FCD"/>
    <w:rsid w:val="00C77BD1"/>
    <w:rsid w:val="00C84E2C"/>
    <w:rsid w:val="00C871C5"/>
    <w:rsid w:val="00C90E0D"/>
    <w:rsid w:val="00C93A36"/>
    <w:rsid w:val="00C95316"/>
    <w:rsid w:val="00C95DF8"/>
    <w:rsid w:val="00CA157E"/>
    <w:rsid w:val="00CA2BE1"/>
    <w:rsid w:val="00CA30D9"/>
    <w:rsid w:val="00CA47C9"/>
    <w:rsid w:val="00CA4C3D"/>
    <w:rsid w:val="00CA5D86"/>
    <w:rsid w:val="00CB06AE"/>
    <w:rsid w:val="00CB06F6"/>
    <w:rsid w:val="00CB0DF7"/>
    <w:rsid w:val="00CB1A11"/>
    <w:rsid w:val="00CB1FD1"/>
    <w:rsid w:val="00CB5C83"/>
    <w:rsid w:val="00CC1B25"/>
    <w:rsid w:val="00CC1BFC"/>
    <w:rsid w:val="00CC24D1"/>
    <w:rsid w:val="00CC2776"/>
    <w:rsid w:val="00CC2CED"/>
    <w:rsid w:val="00CC3005"/>
    <w:rsid w:val="00CC49A5"/>
    <w:rsid w:val="00CC50C0"/>
    <w:rsid w:val="00CD0FAE"/>
    <w:rsid w:val="00CD185A"/>
    <w:rsid w:val="00CD2A08"/>
    <w:rsid w:val="00CD2AA5"/>
    <w:rsid w:val="00CD3076"/>
    <w:rsid w:val="00CD30CE"/>
    <w:rsid w:val="00CD3EE4"/>
    <w:rsid w:val="00CE2B71"/>
    <w:rsid w:val="00CE502B"/>
    <w:rsid w:val="00CE624D"/>
    <w:rsid w:val="00CE6883"/>
    <w:rsid w:val="00CF0C8C"/>
    <w:rsid w:val="00CF20D8"/>
    <w:rsid w:val="00CF4D5D"/>
    <w:rsid w:val="00CF62D8"/>
    <w:rsid w:val="00CF6772"/>
    <w:rsid w:val="00D02EA5"/>
    <w:rsid w:val="00D03AAB"/>
    <w:rsid w:val="00D0509C"/>
    <w:rsid w:val="00D10712"/>
    <w:rsid w:val="00D11BA7"/>
    <w:rsid w:val="00D11EE9"/>
    <w:rsid w:val="00D13818"/>
    <w:rsid w:val="00D139BA"/>
    <w:rsid w:val="00D13B75"/>
    <w:rsid w:val="00D165AC"/>
    <w:rsid w:val="00D17BE0"/>
    <w:rsid w:val="00D20279"/>
    <w:rsid w:val="00D20E40"/>
    <w:rsid w:val="00D21769"/>
    <w:rsid w:val="00D21DD6"/>
    <w:rsid w:val="00D21E8C"/>
    <w:rsid w:val="00D2295C"/>
    <w:rsid w:val="00D23D63"/>
    <w:rsid w:val="00D26C64"/>
    <w:rsid w:val="00D27602"/>
    <w:rsid w:val="00D31756"/>
    <w:rsid w:val="00D32367"/>
    <w:rsid w:val="00D32A98"/>
    <w:rsid w:val="00D34A4A"/>
    <w:rsid w:val="00D36F74"/>
    <w:rsid w:val="00D37220"/>
    <w:rsid w:val="00D37FEF"/>
    <w:rsid w:val="00D40AF6"/>
    <w:rsid w:val="00D420A4"/>
    <w:rsid w:val="00D43C96"/>
    <w:rsid w:val="00D444D7"/>
    <w:rsid w:val="00D44AD1"/>
    <w:rsid w:val="00D4547D"/>
    <w:rsid w:val="00D50DE3"/>
    <w:rsid w:val="00D5102E"/>
    <w:rsid w:val="00D55EE0"/>
    <w:rsid w:val="00D60636"/>
    <w:rsid w:val="00D60BDB"/>
    <w:rsid w:val="00D62750"/>
    <w:rsid w:val="00D62807"/>
    <w:rsid w:val="00D63087"/>
    <w:rsid w:val="00D63226"/>
    <w:rsid w:val="00D64CEE"/>
    <w:rsid w:val="00D64DEB"/>
    <w:rsid w:val="00D65028"/>
    <w:rsid w:val="00D658C8"/>
    <w:rsid w:val="00D65BCA"/>
    <w:rsid w:val="00D67AE8"/>
    <w:rsid w:val="00D67C16"/>
    <w:rsid w:val="00D67E4C"/>
    <w:rsid w:val="00D72F79"/>
    <w:rsid w:val="00D73118"/>
    <w:rsid w:val="00D743C5"/>
    <w:rsid w:val="00D77A69"/>
    <w:rsid w:val="00D8275D"/>
    <w:rsid w:val="00D83EAD"/>
    <w:rsid w:val="00D85031"/>
    <w:rsid w:val="00D85BF8"/>
    <w:rsid w:val="00D86F29"/>
    <w:rsid w:val="00D872EC"/>
    <w:rsid w:val="00D873CE"/>
    <w:rsid w:val="00D921D4"/>
    <w:rsid w:val="00DA041F"/>
    <w:rsid w:val="00DA0A93"/>
    <w:rsid w:val="00DA36B6"/>
    <w:rsid w:val="00DA4870"/>
    <w:rsid w:val="00DA5B58"/>
    <w:rsid w:val="00DA632F"/>
    <w:rsid w:val="00DA644D"/>
    <w:rsid w:val="00DA7746"/>
    <w:rsid w:val="00DB016E"/>
    <w:rsid w:val="00DB1734"/>
    <w:rsid w:val="00DB1AD2"/>
    <w:rsid w:val="00DB5AC2"/>
    <w:rsid w:val="00DB69BD"/>
    <w:rsid w:val="00DB6AC5"/>
    <w:rsid w:val="00DB6DAC"/>
    <w:rsid w:val="00DC10EC"/>
    <w:rsid w:val="00DC2FCA"/>
    <w:rsid w:val="00DC7244"/>
    <w:rsid w:val="00DC729B"/>
    <w:rsid w:val="00DC795C"/>
    <w:rsid w:val="00DD048C"/>
    <w:rsid w:val="00DD10FD"/>
    <w:rsid w:val="00DD2564"/>
    <w:rsid w:val="00DD2FD3"/>
    <w:rsid w:val="00DD4905"/>
    <w:rsid w:val="00DD4B1C"/>
    <w:rsid w:val="00DD4CEC"/>
    <w:rsid w:val="00DD53FF"/>
    <w:rsid w:val="00DD588F"/>
    <w:rsid w:val="00DD6037"/>
    <w:rsid w:val="00DD7267"/>
    <w:rsid w:val="00DD7BBC"/>
    <w:rsid w:val="00DE11D8"/>
    <w:rsid w:val="00DE2122"/>
    <w:rsid w:val="00DE2165"/>
    <w:rsid w:val="00DE4582"/>
    <w:rsid w:val="00DE4A2C"/>
    <w:rsid w:val="00DE7626"/>
    <w:rsid w:val="00DF01D8"/>
    <w:rsid w:val="00DF3212"/>
    <w:rsid w:val="00DF3607"/>
    <w:rsid w:val="00DF3709"/>
    <w:rsid w:val="00DF39B2"/>
    <w:rsid w:val="00DF3DFE"/>
    <w:rsid w:val="00DF4753"/>
    <w:rsid w:val="00DF664B"/>
    <w:rsid w:val="00E0685D"/>
    <w:rsid w:val="00E10F83"/>
    <w:rsid w:val="00E139E6"/>
    <w:rsid w:val="00E14352"/>
    <w:rsid w:val="00E153A5"/>
    <w:rsid w:val="00E159A4"/>
    <w:rsid w:val="00E17000"/>
    <w:rsid w:val="00E23FA1"/>
    <w:rsid w:val="00E251F3"/>
    <w:rsid w:val="00E26EEF"/>
    <w:rsid w:val="00E3126B"/>
    <w:rsid w:val="00E3286C"/>
    <w:rsid w:val="00E3533F"/>
    <w:rsid w:val="00E37DD0"/>
    <w:rsid w:val="00E40F12"/>
    <w:rsid w:val="00E41D4B"/>
    <w:rsid w:val="00E42803"/>
    <w:rsid w:val="00E43A1A"/>
    <w:rsid w:val="00E466D6"/>
    <w:rsid w:val="00E52063"/>
    <w:rsid w:val="00E53AB4"/>
    <w:rsid w:val="00E54B9E"/>
    <w:rsid w:val="00E6150B"/>
    <w:rsid w:val="00E625FD"/>
    <w:rsid w:val="00E63069"/>
    <w:rsid w:val="00E65D41"/>
    <w:rsid w:val="00E65DED"/>
    <w:rsid w:val="00E661A5"/>
    <w:rsid w:val="00E66A9B"/>
    <w:rsid w:val="00E67677"/>
    <w:rsid w:val="00E67DAA"/>
    <w:rsid w:val="00E700F8"/>
    <w:rsid w:val="00E70657"/>
    <w:rsid w:val="00E71D48"/>
    <w:rsid w:val="00E73642"/>
    <w:rsid w:val="00E73912"/>
    <w:rsid w:val="00E75A94"/>
    <w:rsid w:val="00E761C9"/>
    <w:rsid w:val="00E80685"/>
    <w:rsid w:val="00E80EB0"/>
    <w:rsid w:val="00E81DF8"/>
    <w:rsid w:val="00E8329A"/>
    <w:rsid w:val="00E8520D"/>
    <w:rsid w:val="00E86260"/>
    <w:rsid w:val="00E90D24"/>
    <w:rsid w:val="00E946FB"/>
    <w:rsid w:val="00E94BE5"/>
    <w:rsid w:val="00EA03CA"/>
    <w:rsid w:val="00EA08AA"/>
    <w:rsid w:val="00EA40A4"/>
    <w:rsid w:val="00EA4CE3"/>
    <w:rsid w:val="00EA7145"/>
    <w:rsid w:val="00EB0D5B"/>
    <w:rsid w:val="00EB1608"/>
    <w:rsid w:val="00EB1609"/>
    <w:rsid w:val="00EB2BA1"/>
    <w:rsid w:val="00EC05EC"/>
    <w:rsid w:val="00EC49A2"/>
    <w:rsid w:val="00EC4C8C"/>
    <w:rsid w:val="00ED0329"/>
    <w:rsid w:val="00ED2478"/>
    <w:rsid w:val="00ED507F"/>
    <w:rsid w:val="00ED580D"/>
    <w:rsid w:val="00ED6822"/>
    <w:rsid w:val="00EE028A"/>
    <w:rsid w:val="00EE3BBD"/>
    <w:rsid w:val="00EF14FF"/>
    <w:rsid w:val="00EF2859"/>
    <w:rsid w:val="00EF39E4"/>
    <w:rsid w:val="00EF4456"/>
    <w:rsid w:val="00EF5D9F"/>
    <w:rsid w:val="00F020DC"/>
    <w:rsid w:val="00F1038D"/>
    <w:rsid w:val="00F10957"/>
    <w:rsid w:val="00F127E1"/>
    <w:rsid w:val="00F15B31"/>
    <w:rsid w:val="00F1685D"/>
    <w:rsid w:val="00F17B6D"/>
    <w:rsid w:val="00F208A6"/>
    <w:rsid w:val="00F20B48"/>
    <w:rsid w:val="00F22A8C"/>
    <w:rsid w:val="00F23A89"/>
    <w:rsid w:val="00F26B05"/>
    <w:rsid w:val="00F277F3"/>
    <w:rsid w:val="00F316DC"/>
    <w:rsid w:val="00F34CE4"/>
    <w:rsid w:val="00F35030"/>
    <w:rsid w:val="00F375D6"/>
    <w:rsid w:val="00F42E84"/>
    <w:rsid w:val="00F43FF2"/>
    <w:rsid w:val="00F4484A"/>
    <w:rsid w:val="00F44B2A"/>
    <w:rsid w:val="00F45220"/>
    <w:rsid w:val="00F46D5D"/>
    <w:rsid w:val="00F475C8"/>
    <w:rsid w:val="00F508C8"/>
    <w:rsid w:val="00F54C6C"/>
    <w:rsid w:val="00F55391"/>
    <w:rsid w:val="00F60C30"/>
    <w:rsid w:val="00F6246C"/>
    <w:rsid w:val="00F63D26"/>
    <w:rsid w:val="00F6449E"/>
    <w:rsid w:val="00F67C88"/>
    <w:rsid w:val="00F67FF0"/>
    <w:rsid w:val="00F73112"/>
    <w:rsid w:val="00F74182"/>
    <w:rsid w:val="00F74BA7"/>
    <w:rsid w:val="00F75E86"/>
    <w:rsid w:val="00F83354"/>
    <w:rsid w:val="00F850D6"/>
    <w:rsid w:val="00F936BF"/>
    <w:rsid w:val="00F93903"/>
    <w:rsid w:val="00F94CE3"/>
    <w:rsid w:val="00F96998"/>
    <w:rsid w:val="00FA0EF5"/>
    <w:rsid w:val="00FA27E6"/>
    <w:rsid w:val="00FA451B"/>
    <w:rsid w:val="00FB2C22"/>
    <w:rsid w:val="00FB3D2C"/>
    <w:rsid w:val="00FB4C3C"/>
    <w:rsid w:val="00FB7AFE"/>
    <w:rsid w:val="00FC622C"/>
    <w:rsid w:val="00FD1CFF"/>
    <w:rsid w:val="00FD2619"/>
    <w:rsid w:val="00FD34B0"/>
    <w:rsid w:val="00FD4BB1"/>
    <w:rsid w:val="00FD598F"/>
    <w:rsid w:val="00FD6B97"/>
    <w:rsid w:val="00FD7E5A"/>
    <w:rsid w:val="00FE0CDC"/>
    <w:rsid w:val="00FE1167"/>
    <w:rsid w:val="00FE43A8"/>
    <w:rsid w:val="00FE549C"/>
    <w:rsid w:val="00FE6081"/>
    <w:rsid w:val="00FE67B4"/>
    <w:rsid w:val="00FE7A53"/>
    <w:rsid w:val="00FE7C53"/>
    <w:rsid w:val="00FF1B04"/>
    <w:rsid w:val="00FF380B"/>
    <w:rsid w:val="00FF5FCC"/>
    <w:rsid w:val="00FF6A2D"/>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AE57"/>
  <w15:chartTrackingRefBased/>
  <w15:docId w15:val="{DC702E1E-7582-4D25-8553-FAB7CC85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6AE"/>
  </w:style>
  <w:style w:type="paragraph" w:styleId="1">
    <w:name w:val="heading 1"/>
    <w:basedOn w:val="a"/>
    <w:next w:val="a"/>
    <w:link w:val="10"/>
    <w:uiPriority w:val="9"/>
    <w:qFormat/>
    <w:rsid w:val="00CB06A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unhideWhenUsed/>
    <w:qFormat/>
    <w:rsid w:val="00CB06A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B06A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CB06A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CB06A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CB06A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CB06A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CB06A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CB06A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0528BB"/>
    <w:rPr>
      <w:rFonts w:ascii="Times New Roman" w:eastAsia="Times New Roman" w:hAnsi="Times New Roman" w:cs="Times New Roman"/>
      <w:shd w:val="clear" w:color="auto" w:fill="FFFFFF"/>
    </w:rPr>
  </w:style>
  <w:style w:type="paragraph" w:customStyle="1" w:styleId="11">
    <w:name w:val="Основной текст1"/>
    <w:basedOn w:val="a"/>
    <w:link w:val="a3"/>
    <w:rsid w:val="000528BB"/>
    <w:pPr>
      <w:widowControl w:val="0"/>
      <w:shd w:val="clear" w:color="auto" w:fill="FFFFFF"/>
      <w:spacing w:after="240" w:line="317" w:lineRule="exact"/>
      <w:jc w:val="both"/>
    </w:pPr>
    <w:rPr>
      <w:rFonts w:ascii="Times New Roman" w:eastAsia="Times New Roman" w:hAnsi="Times New Roman" w:cs="Times New Roman"/>
    </w:rPr>
  </w:style>
  <w:style w:type="character" w:customStyle="1" w:styleId="a4">
    <w:name w:val="Оглавление_"/>
    <w:basedOn w:val="a0"/>
    <w:link w:val="a5"/>
    <w:rsid w:val="000528BB"/>
    <w:rPr>
      <w:rFonts w:ascii="Times New Roman" w:eastAsia="Times New Roman" w:hAnsi="Times New Roman" w:cs="Times New Roman"/>
      <w:shd w:val="clear" w:color="auto" w:fill="FFFFFF"/>
    </w:rPr>
  </w:style>
  <w:style w:type="paragraph" w:customStyle="1" w:styleId="a5">
    <w:name w:val="Оглавление"/>
    <w:basedOn w:val="a"/>
    <w:link w:val="a4"/>
    <w:rsid w:val="000528BB"/>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21">
    <w:name w:val="Основной текст (2)"/>
    <w:basedOn w:val="a0"/>
    <w:rsid w:val="009D7C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5pt0pt">
    <w:name w:val="Колонтитул + 11;5 pt;Полужирный;Интервал 0 pt"/>
    <w:basedOn w:val="a0"/>
    <w:rsid w:val="009D7CA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a6">
    <w:name w:val="List Paragraph"/>
    <w:aliases w:val="Абзац,маркированный,strich,2nd Tier Header,List Paragraph,Elenco Normale,Абзац списка1,Абзац с отступом,AC List 01,Bullets before"/>
    <w:basedOn w:val="a"/>
    <w:link w:val="a7"/>
    <w:uiPriority w:val="34"/>
    <w:qFormat/>
    <w:rsid w:val="009D7CAE"/>
    <w:pPr>
      <w:ind w:left="720"/>
      <w:contextualSpacing/>
    </w:pPr>
  </w:style>
  <w:style w:type="paragraph" w:customStyle="1" w:styleId="22">
    <w:name w:val="Основной текст2"/>
    <w:basedOn w:val="a"/>
    <w:rsid w:val="00C368AA"/>
    <w:pPr>
      <w:widowControl w:val="0"/>
      <w:shd w:val="clear" w:color="auto" w:fill="FFFFFF"/>
      <w:spacing w:after="0" w:line="226" w:lineRule="exact"/>
      <w:ind w:hanging="320"/>
      <w:jc w:val="both"/>
    </w:pPr>
    <w:rPr>
      <w:rFonts w:ascii="Times New Roman" w:eastAsia="Times New Roman" w:hAnsi="Times New Roman" w:cs="Times New Roman"/>
      <w:color w:val="000000"/>
      <w:spacing w:val="5"/>
      <w:sz w:val="17"/>
      <w:szCs w:val="17"/>
      <w:lang w:eastAsia="ru-RU"/>
    </w:rPr>
  </w:style>
  <w:style w:type="character" w:customStyle="1" w:styleId="0pt">
    <w:name w:val="Основной текст + Полужирный;Интервал 0 pt"/>
    <w:rsid w:val="00BF5438"/>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8">
    <w:name w:val="No Spacing"/>
    <w:link w:val="a9"/>
    <w:uiPriority w:val="1"/>
    <w:qFormat/>
    <w:rsid w:val="00CB06AE"/>
    <w:pPr>
      <w:spacing w:after="0" w:line="240" w:lineRule="auto"/>
    </w:pPr>
  </w:style>
  <w:style w:type="character" w:customStyle="1" w:styleId="a9">
    <w:name w:val="Без интервала Знак"/>
    <w:basedOn w:val="a0"/>
    <w:link w:val="a8"/>
    <w:uiPriority w:val="1"/>
    <w:rsid w:val="00EC05EC"/>
  </w:style>
  <w:style w:type="character" w:customStyle="1" w:styleId="MSReferenceSansSerif7pt0pt">
    <w:name w:val="Основной текст + MS Reference Sans Serif;7 pt;Курсив;Интервал 0 pt"/>
    <w:rsid w:val="002658A8"/>
    <w:rPr>
      <w:rFonts w:ascii="MS Reference Sans Serif" w:eastAsia="MS Reference Sans Serif" w:hAnsi="MS Reference Sans Serif" w:cs="MS Reference Sans Serif"/>
      <w:b w:val="0"/>
      <w:bCs w:val="0"/>
      <w:i/>
      <w:iCs/>
      <w:smallCaps w:val="0"/>
      <w:strike w:val="0"/>
      <w:color w:val="000000"/>
      <w:spacing w:val="-2"/>
      <w:w w:val="100"/>
      <w:position w:val="0"/>
      <w:sz w:val="14"/>
      <w:szCs w:val="14"/>
      <w:u w:val="none"/>
      <w:lang w:val="ru-RU"/>
    </w:rPr>
  </w:style>
  <w:style w:type="character" w:customStyle="1" w:styleId="23">
    <w:name w:val="Основной текст (2)_"/>
    <w:rsid w:val="00225806"/>
    <w:rPr>
      <w:rFonts w:ascii="Times New Roman" w:eastAsia="Times New Roman" w:hAnsi="Times New Roman" w:cs="Times New Roman"/>
      <w:b/>
      <w:bCs/>
      <w:i w:val="0"/>
      <w:iCs w:val="0"/>
      <w:smallCaps w:val="0"/>
      <w:strike w:val="0"/>
      <w:spacing w:val="8"/>
      <w:sz w:val="17"/>
      <w:szCs w:val="17"/>
      <w:u w:val="none"/>
    </w:rPr>
  </w:style>
  <w:style w:type="paragraph" w:styleId="aa">
    <w:name w:val="footer"/>
    <w:basedOn w:val="a"/>
    <w:link w:val="ab"/>
    <w:uiPriority w:val="99"/>
    <w:unhideWhenUsed/>
    <w:rsid w:val="00F475C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75C8"/>
  </w:style>
  <w:style w:type="paragraph" w:styleId="ac">
    <w:name w:val="header"/>
    <w:aliases w:val=" Знак3,на первой странице,Знак3"/>
    <w:basedOn w:val="a"/>
    <w:link w:val="ad"/>
    <w:uiPriority w:val="99"/>
    <w:unhideWhenUsed/>
    <w:rsid w:val="00F475C8"/>
    <w:pPr>
      <w:tabs>
        <w:tab w:val="center" w:pos="4677"/>
        <w:tab w:val="right" w:pos="9355"/>
      </w:tabs>
      <w:spacing w:after="0" w:line="240" w:lineRule="auto"/>
    </w:pPr>
  </w:style>
  <w:style w:type="character" w:customStyle="1" w:styleId="ad">
    <w:name w:val="Верхний колонтитул Знак"/>
    <w:aliases w:val=" Знак3 Знак,на первой странице Знак,Знак3 Знак"/>
    <w:basedOn w:val="a0"/>
    <w:link w:val="ac"/>
    <w:uiPriority w:val="99"/>
    <w:rsid w:val="00F475C8"/>
  </w:style>
  <w:style w:type="character" w:styleId="ae">
    <w:name w:val="annotation reference"/>
    <w:basedOn w:val="a0"/>
    <w:uiPriority w:val="99"/>
    <w:semiHidden/>
    <w:unhideWhenUsed/>
    <w:rsid w:val="00F475C8"/>
    <w:rPr>
      <w:sz w:val="16"/>
      <w:szCs w:val="16"/>
    </w:rPr>
  </w:style>
  <w:style w:type="paragraph" w:styleId="af">
    <w:name w:val="annotation text"/>
    <w:basedOn w:val="a"/>
    <w:link w:val="af0"/>
    <w:uiPriority w:val="99"/>
    <w:semiHidden/>
    <w:unhideWhenUsed/>
    <w:rsid w:val="00F475C8"/>
    <w:pPr>
      <w:spacing w:line="240" w:lineRule="auto"/>
    </w:pPr>
    <w:rPr>
      <w:sz w:val="20"/>
      <w:szCs w:val="20"/>
    </w:rPr>
  </w:style>
  <w:style w:type="character" w:customStyle="1" w:styleId="af0">
    <w:name w:val="Текст примечания Знак"/>
    <w:basedOn w:val="a0"/>
    <w:link w:val="af"/>
    <w:uiPriority w:val="99"/>
    <w:semiHidden/>
    <w:rsid w:val="00F475C8"/>
    <w:rPr>
      <w:sz w:val="20"/>
      <w:szCs w:val="20"/>
    </w:rPr>
  </w:style>
  <w:style w:type="paragraph" w:styleId="af1">
    <w:name w:val="annotation subject"/>
    <w:basedOn w:val="af"/>
    <w:next w:val="af"/>
    <w:link w:val="af2"/>
    <w:uiPriority w:val="99"/>
    <w:semiHidden/>
    <w:unhideWhenUsed/>
    <w:rsid w:val="00F475C8"/>
    <w:rPr>
      <w:b/>
      <w:bCs/>
    </w:rPr>
  </w:style>
  <w:style w:type="character" w:customStyle="1" w:styleId="af2">
    <w:name w:val="Тема примечания Знак"/>
    <w:basedOn w:val="af0"/>
    <w:link w:val="af1"/>
    <w:uiPriority w:val="99"/>
    <w:semiHidden/>
    <w:rsid w:val="00F475C8"/>
    <w:rPr>
      <w:b/>
      <w:bCs/>
      <w:sz w:val="20"/>
      <w:szCs w:val="20"/>
    </w:rPr>
  </w:style>
  <w:style w:type="paragraph" w:styleId="af3">
    <w:name w:val="Balloon Text"/>
    <w:basedOn w:val="a"/>
    <w:link w:val="af4"/>
    <w:uiPriority w:val="99"/>
    <w:semiHidden/>
    <w:unhideWhenUsed/>
    <w:rsid w:val="00F475C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475C8"/>
    <w:rPr>
      <w:rFonts w:ascii="Segoe UI" w:hAnsi="Segoe UI" w:cs="Segoe UI"/>
      <w:sz w:val="18"/>
      <w:szCs w:val="18"/>
    </w:rPr>
  </w:style>
  <w:style w:type="character" w:customStyle="1" w:styleId="24">
    <w:name w:val="Подпись к таблице (2)_"/>
    <w:link w:val="25"/>
    <w:rsid w:val="00447713"/>
    <w:rPr>
      <w:rFonts w:ascii="Times New Roman" w:eastAsia="Times New Roman" w:hAnsi="Times New Roman" w:cs="Times New Roman"/>
      <w:spacing w:val="2"/>
      <w:sz w:val="15"/>
      <w:szCs w:val="15"/>
      <w:shd w:val="clear" w:color="auto" w:fill="FFFFFF"/>
    </w:rPr>
  </w:style>
  <w:style w:type="paragraph" w:customStyle="1" w:styleId="25">
    <w:name w:val="Подпись к таблице (2)"/>
    <w:basedOn w:val="a"/>
    <w:link w:val="24"/>
    <w:rsid w:val="00447713"/>
    <w:pPr>
      <w:widowControl w:val="0"/>
      <w:shd w:val="clear" w:color="auto" w:fill="FFFFFF"/>
      <w:spacing w:after="0" w:line="0" w:lineRule="atLeast"/>
    </w:pPr>
    <w:rPr>
      <w:rFonts w:ascii="Times New Roman" w:eastAsia="Times New Roman" w:hAnsi="Times New Roman" w:cs="Times New Roman"/>
      <w:spacing w:val="2"/>
      <w:sz w:val="15"/>
      <w:szCs w:val="15"/>
    </w:rPr>
  </w:style>
  <w:style w:type="character" w:customStyle="1" w:styleId="75pt0pt">
    <w:name w:val="Основной текст + 7;5 pt;Полужирный;Интервал 0 pt"/>
    <w:rsid w:val="00447713"/>
    <w:rPr>
      <w:rFonts w:ascii="Times New Roman" w:eastAsia="Times New Roman" w:hAnsi="Times New Roman" w:cs="Times New Roman"/>
      <w:b/>
      <w:bCs/>
      <w:i w:val="0"/>
      <w:iCs w:val="0"/>
      <w:smallCaps w:val="0"/>
      <w:strike w:val="0"/>
      <w:color w:val="000000"/>
      <w:spacing w:val="4"/>
      <w:w w:val="100"/>
      <w:position w:val="0"/>
      <w:sz w:val="15"/>
      <w:szCs w:val="15"/>
      <w:u w:val="none"/>
      <w:lang w:val="ru-RU"/>
    </w:rPr>
  </w:style>
  <w:style w:type="character" w:customStyle="1" w:styleId="75pt0pt0">
    <w:name w:val="Основной текст + 7;5 pt;Полужирный;Малые прописные;Интервал 0 pt"/>
    <w:rsid w:val="00447713"/>
    <w:rPr>
      <w:rFonts w:ascii="Times New Roman" w:eastAsia="Times New Roman" w:hAnsi="Times New Roman" w:cs="Times New Roman"/>
      <w:b/>
      <w:bCs/>
      <w:i w:val="0"/>
      <w:iCs w:val="0"/>
      <w:smallCaps/>
      <w:strike w:val="0"/>
      <w:color w:val="000000"/>
      <w:spacing w:val="4"/>
      <w:w w:val="100"/>
      <w:position w:val="0"/>
      <w:sz w:val="15"/>
      <w:szCs w:val="15"/>
      <w:u w:val="none"/>
      <w:lang w:val="ru-RU"/>
    </w:rPr>
  </w:style>
  <w:style w:type="character" w:customStyle="1" w:styleId="75pt0pt1">
    <w:name w:val="Основной текст + 7;5 pt;Курсив;Интервал 0 pt"/>
    <w:rsid w:val="00447713"/>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character" w:customStyle="1" w:styleId="75pt0pt2">
    <w:name w:val="Основной текст + 7;5 pt;Интервал 0 pt"/>
    <w:rsid w:val="00447713"/>
    <w:rPr>
      <w:rFonts w:ascii="Times New Roman" w:eastAsia="Times New Roman" w:hAnsi="Times New Roman" w:cs="Times New Roman"/>
      <w:b w:val="0"/>
      <w:bCs w:val="0"/>
      <w:i w:val="0"/>
      <w:iCs w:val="0"/>
      <w:smallCaps w:val="0"/>
      <w:strike w:val="0"/>
      <w:color w:val="000000"/>
      <w:spacing w:val="2"/>
      <w:w w:val="100"/>
      <w:position w:val="0"/>
      <w:sz w:val="15"/>
      <w:szCs w:val="15"/>
      <w:u w:val="none"/>
      <w:lang w:val="ru-RU"/>
    </w:rPr>
  </w:style>
  <w:style w:type="character" w:customStyle="1" w:styleId="ArialUnicodeMS10pt0pt">
    <w:name w:val="Основной текст + Arial Unicode MS;10 pt;Интервал 0 pt"/>
    <w:rsid w:val="00447713"/>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style>
  <w:style w:type="character" w:customStyle="1" w:styleId="155pt0pt">
    <w:name w:val="Основной текст + 15;5 pt;Полужирный;Курсив;Интервал 0 pt"/>
    <w:rsid w:val="00447713"/>
    <w:rPr>
      <w:rFonts w:ascii="Times New Roman" w:eastAsia="Times New Roman" w:hAnsi="Times New Roman" w:cs="Times New Roman"/>
      <w:b/>
      <w:bCs/>
      <w:i/>
      <w:iCs/>
      <w:smallCaps w:val="0"/>
      <w:strike w:val="0"/>
      <w:color w:val="000000"/>
      <w:spacing w:val="-17"/>
      <w:w w:val="100"/>
      <w:position w:val="0"/>
      <w:sz w:val="31"/>
      <w:szCs w:val="31"/>
      <w:u w:val="none"/>
      <w:lang w:val="en-US"/>
    </w:rPr>
  </w:style>
  <w:style w:type="character" w:customStyle="1" w:styleId="af5">
    <w:name w:val="Подпись к таблице_"/>
    <w:link w:val="af6"/>
    <w:rsid w:val="006524EC"/>
    <w:rPr>
      <w:rFonts w:ascii="Times New Roman" w:eastAsia="Times New Roman" w:hAnsi="Times New Roman" w:cs="Times New Roman"/>
      <w:b/>
      <w:bCs/>
      <w:spacing w:val="4"/>
      <w:sz w:val="15"/>
      <w:szCs w:val="15"/>
      <w:shd w:val="clear" w:color="auto" w:fill="FFFFFF"/>
    </w:rPr>
  </w:style>
  <w:style w:type="paragraph" w:customStyle="1" w:styleId="af6">
    <w:name w:val="Подпись к таблице"/>
    <w:basedOn w:val="a"/>
    <w:link w:val="af5"/>
    <w:rsid w:val="006524EC"/>
    <w:pPr>
      <w:widowControl w:val="0"/>
      <w:shd w:val="clear" w:color="auto" w:fill="FFFFFF"/>
      <w:spacing w:after="0" w:line="192" w:lineRule="exact"/>
      <w:jc w:val="center"/>
    </w:pPr>
    <w:rPr>
      <w:rFonts w:ascii="Times New Roman" w:eastAsia="Times New Roman" w:hAnsi="Times New Roman" w:cs="Times New Roman"/>
      <w:b/>
      <w:bCs/>
      <w:spacing w:val="4"/>
      <w:sz w:val="15"/>
      <w:szCs w:val="15"/>
    </w:rPr>
  </w:style>
  <w:style w:type="character" w:customStyle="1" w:styleId="20">
    <w:name w:val="Заголовок 2 Знак"/>
    <w:basedOn w:val="a0"/>
    <w:link w:val="2"/>
    <w:uiPriority w:val="9"/>
    <w:rsid w:val="00CB06AE"/>
    <w:rPr>
      <w:rFonts w:asciiTheme="majorHAnsi" w:eastAsiaTheme="majorEastAsia" w:hAnsiTheme="majorHAnsi" w:cstheme="majorBidi"/>
      <w:color w:val="2E74B5" w:themeColor="accent1" w:themeShade="BF"/>
      <w:sz w:val="32"/>
      <w:szCs w:val="32"/>
    </w:rPr>
  </w:style>
  <w:style w:type="character" w:customStyle="1" w:styleId="41">
    <w:name w:val="Основной текст (4)_"/>
    <w:link w:val="42"/>
    <w:rsid w:val="007F6481"/>
    <w:rPr>
      <w:rFonts w:ascii="Times New Roman" w:eastAsia="Times New Roman" w:hAnsi="Times New Roman"/>
      <w:spacing w:val="2"/>
      <w:sz w:val="15"/>
      <w:szCs w:val="15"/>
      <w:shd w:val="clear" w:color="auto" w:fill="FFFFFF"/>
    </w:rPr>
  </w:style>
  <w:style w:type="paragraph" w:customStyle="1" w:styleId="42">
    <w:name w:val="Основной текст (4)"/>
    <w:basedOn w:val="a"/>
    <w:link w:val="41"/>
    <w:rsid w:val="007F6481"/>
    <w:pPr>
      <w:widowControl w:val="0"/>
      <w:shd w:val="clear" w:color="auto" w:fill="FFFFFF"/>
      <w:spacing w:after="0" w:line="221" w:lineRule="exact"/>
      <w:jc w:val="both"/>
    </w:pPr>
    <w:rPr>
      <w:rFonts w:ascii="Times New Roman" w:eastAsia="Times New Roman" w:hAnsi="Times New Roman"/>
      <w:spacing w:val="2"/>
      <w:sz w:val="15"/>
      <w:szCs w:val="15"/>
    </w:rPr>
  </w:style>
  <w:style w:type="table" w:styleId="af7">
    <w:name w:val="Table Grid"/>
    <w:basedOn w:val="a1"/>
    <w:uiPriority w:val="39"/>
    <w:rsid w:val="007F64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link w:val="13"/>
    <w:rsid w:val="007F6481"/>
    <w:rPr>
      <w:rFonts w:ascii="Arial Unicode MS" w:eastAsia="Arial Unicode MS" w:hAnsi="Arial Unicode MS" w:cs="Arial Unicode MS"/>
      <w:shd w:val="clear" w:color="auto" w:fill="FFFFFF"/>
    </w:rPr>
  </w:style>
  <w:style w:type="character" w:customStyle="1" w:styleId="1LucidaSansUnicode75pt">
    <w:name w:val="Заголовок №1 + Lucida Sans Unicode;7;5 pt"/>
    <w:rsid w:val="007F6481"/>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character" w:customStyle="1" w:styleId="26">
    <w:name w:val="Заголовок №2_"/>
    <w:link w:val="27"/>
    <w:rsid w:val="007F6481"/>
    <w:rPr>
      <w:rFonts w:ascii="Segoe UI" w:eastAsia="Segoe UI" w:hAnsi="Segoe UI" w:cs="Segoe UI"/>
      <w:b/>
      <w:bCs/>
      <w:sz w:val="12"/>
      <w:szCs w:val="12"/>
      <w:shd w:val="clear" w:color="auto" w:fill="FFFFFF"/>
    </w:rPr>
  </w:style>
  <w:style w:type="character" w:customStyle="1" w:styleId="2ArialUnicodeMS">
    <w:name w:val="Заголовок №2 + Arial Unicode MS;Не полужирный"/>
    <w:rsid w:val="007F6481"/>
    <w:rPr>
      <w:rFonts w:ascii="Arial Unicode MS" w:eastAsia="Arial Unicode MS" w:hAnsi="Arial Unicode MS" w:cs="Arial Unicode MS"/>
      <w:b/>
      <w:bCs/>
      <w:i w:val="0"/>
      <w:iCs w:val="0"/>
      <w:smallCaps w:val="0"/>
      <w:strike w:val="0"/>
      <w:color w:val="000000"/>
      <w:spacing w:val="0"/>
      <w:w w:val="100"/>
      <w:position w:val="0"/>
      <w:sz w:val="12"/>
      <w:szCs w:val="12"/>
      <w:u w:val="none"/>
    </w:rPr>
  </w:style>
  <w:style w:type="character" w:customStyle="1" w:styleId="40pt">
    <w:name w:val="Основной текст (4) + Курсив;Интервал 0 pt"/>
    <w:rsid w:val="007F6481"/>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paragraph" w:customStyle="1" w:styleId="13">
    <w:name w:val="Заголовок №1"/>
    <w:basedOn w:val="a"/>
    <w:link w:val="12"/>
    <w:rsid w:val="007F6481"/>
    <w:pPr>
      <w:widowControl w:val="0"/>
      <w:shd w:val="clear" w:color="auto" w:fill="FFFFFF"/>
      <w:spacing w:after="0" w:line="192" w:lineRule="exact"/>
      <w:jc w:val="both"/>
      <w:outlineLvl w:val="0"/>
    </w:pPr>
    <w:rPr>
      <w:rFonts w:ascii="Arial Unicode MS" w:eastAsia="Arial Unicode MS" w:hAnsi="Arial Unicode MS" w:cs="Arial Unicode MS"/>
    </w:rPr>
  </w:style>
  <w:style w:type="paragraph" w:customStyle="1" w:styleId="27">
    <w:name w:val="Заголовок №2"/>
    <w:basedOn w:val="a"/>
    <w:link w:val="26"/>
    <w:rsid w:val="007F6481"/>
    <w:pPr>
      <w:widowControl w:val="0"/>
      <w:shd w:val="clear" w:color="auto" w:fill="FFFFFF"/>
      <w:spacing w:after="120" w:line="192" w:lineRule="exact"/>
      <w:jc w:val="both"/>
      <w:outlineLvl w:val="1"/>
    </w:pPr>
    <w:rPr>
      <w:rFonts w:ascii="Segoe UI" w:eastAsia="Segoe UI" w:hAnsi="Segoe UI" w:cs="Segoe UI"/>
      <w:b/>
      <w:bCs/>
      <w:sz w:val="12"/>
      <w:szCs w:val="12"/>
    </w:rPr>
  </w:style>
  <w:style w:type="paragraph" w:styleId="af8">
    <w:name w:val="Body Text"/>
    <w:basedOn w:val="a"/>
    <w:link w:val="af9"/>
    <w:rsid w:val="009C25E2"/>
    <w:pPr>
      <w:spacing w:after="0" w:line="240" w:lineRule="auto"/>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C25E2"/>
    <w:rPr>
      <w:rFonts w:ascii="Times New Roman" w:eastAsia="Times New Roman" w:hAnsi="Times New Roman" w:cs="Times New Roman"/>
      <w:sz w:val="24"/>
      <w:szCs w:val="20"/>
      <w:lang w:eastAsia="ru-RU"/>
    </w:rPr>
  </w:style>
  <w:style w:type="paragraph" w:styleId="afa">
    <w:name w:val="Body Text Indent"/>
    <w:basedOn w:val="a"/>
    <w:link w:val="afb"/>
    <w:uiPriority w:val="99"/>
    <w:semiHidden/>
    <w:unhideWhenUsed/>
    <w:rsid w:val="00D17BE0"/>
    <w:pPr>
      <w:spacing w:after="120"/>
      <w:ind w:left="283"/>
    </w:pPr>
  </w:style>
  <w:style w:type="character" w:customStyle="1" w:styleId="afb">
    <w:name w:val="Основной текст с отступом Знак"/>
    <w:basedOn w:val="a0"/>
    <w:link w:val="afa"/>
    <w:uiPriority w:val="99"/>
    <w:semiHidden/>
    <w:rsid w:val="00D17BE0"/>
  </w:style>
  <w:style w:type="paragraph" w:customStyle="1" w:styleId="Default">
    <w:name w:val="Default"/>
    <w:rsid w:val="00DC79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c">
    <w:name w:val="Normal (Web)"/>
    <w:basedOn w:val="a"/>
    <w:link w:val="afd"/>
    <w:uiPriority w:val="99"/>
    <w:unhideWhenUsed/>
    <w:rsid w:val="00DB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
    <w:name w:val="Font Style119"/>
    <w:basedOn w:val="a0"/>
    <w:uiPriority w:val="99"/>
    <w:rsid w:val="002333A1"/>
    <w:rPr>
      <w:rFonts w:ascii="Times New Roman" w:hAnsi="Times New Roman" w:cs="Times New Roman"/>
      <w:sz w:val="26"/>
      <w:szCs w:val="26"/>
    </w:rPr>
  </w:style>
  <w:style w:type="paragraph" w:styleId="afe">
    <w:name w:val="footnote text"/>
    <w:basedOn w:val="a"/>
    <w:link w:val="aff"/>
    <w:semiHidden/>
    <w:unhideWhenUsed/>
    <w:rsid w:val="00451D79"/>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451D79"/>
    <w:rPr>
      <w:rFonts w:ascii="Times New Roman" w:eastAsia="Times New Roman" w:hAnsi="Times New Roman" w:cs="Times New Roman"/>
      <w:sz w:val="20"/>
      <w:szCs w:val="20"/>
      <w:lang w:eastAsia="ru-RU"/>
    </w:rPr>
  </w:style>
  <w:style w:type="character" w:styleId="aff0">
    <w:name w:val="footnote reference"/>
    <w:semiHidden/>
    <w:unhideWhenUsed/>
    <w:rsid w:val="00451D79"/>
    <w:rPr>
      <w:vertAlign w:val="superscript"/>
    </w:rPr>
  </w:style>
  <w:style w:type="paragraph" w:styleId="aff1">
    <w:name w:val="Revision"/>
    <w:hidden/>
    <w:uiPriority w:val="99"/>
    <w:semiHidden/>
    <w:rsid w:val="001339C9"/>
    <w:pPr>
      <w:spacing w:after="0" w:line="240" w:lineRule="auto"/>
    </w:pPr>
  </w:style>
  <w:style w:type="character" w:styleId="aff2">
    <w:name w:val="Hyperlink"/>
    <w:basedOn w:val="a0"/>
    <w:uiPriority w:val="99"/>
    <w:unhideWhenUsed/>
    <w:rsid w:val="00683F35"/>
    <w:rPr>
      <w:color w:val="0000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e="character" w:customStyle="1" w:styleId="32">
    <w:name w:val="Основной текст с отступом 3 Знак"/>
    <w:basedOn w:val="a0"/>
    <w:link w:val="31"/>
    <w:uiPriority w:val="99"/>
    <w:semiHidden/>
    <w:rsid w:val="00667463"/>
    <w:rPr>
      <w:sz w:val="16"/>
      <w:szCs w:val="16"/>
    </w:rPr>
  </w:style>
  <w:style w:type="character" w:customStyle="1" w:styleId="afd">
    <w:name w:val="Обычный (веб) Знак"/>
    <w:basedOn w:val="a0"/>
    <w:link w:val="afc"/>
    <w:uiPriority w:val="99"/>
    <w:rsid w:val="003C7E74"/>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BA1129"/>
    <w:pPr>
      <w:spacing w:after="120" w:line="480" w:lineRule="auto"/>
    </w:pPr>
  </w:style>
  <w:style w:type="character" w:customStyle="1" w:styleId="29">
    <w:name w:val="Основной текст 2 Знак"/>
    <w:basedOn w:val="a0"/>
    <w:link w:val="28"/>
    <w:uiPriority w:val="99"/>
    <w:semiHidden/>
    <w:rsid w:val="00BA1129"/>
  </w:style>
  <w:style w:type="paragraph" w:customStyle="1" w:styleId="Normal-0">
    <w:name w:val="Normal-0"/>
    <w:basedOn w:val="a"/>
    <w:rsid w:val="00BA1129"/>
    <w:pPr>
      <w:spacing w:after="0" w:line="240" w:lineRule="auto"/>
      <w:jc w:val="both"/>
    </w:pPr>
    <w:rPr>
      <w:rFonts w:ascii="Arial" w:eastAsia="Times New Roman" w:hAnsi="Arial" w:cs="Times New Roman"/>
      <w:szCs w:val="20"/>
      <w:lang w:val="en-GB" w:eastAsia="ru-RU"/>
    </w:rPr>
  </w:style>
  <w:style w:type="paragraph" w:styleId="aff3">
    <w:name w:val="Block Text"/>
    <w:basedOn w:val="a"/>
    <w:rsid w:val="00BA1129"/>
    <w:pPr>
      <w:spacing w:after="240" w:line="240" w:lineRule="auto"/>
      <w:ind w:left="5103" w:right="2238" w:hanging="5103"/>
      <w:jc w:val="both"/>
    </w:pPr>
    <w:rPr>
      <w:rFonts w:ascii="Arial" w:eastAsia="Times New Roman" w:hAnsi="Arial" w:cs="Times New Roman"/>
      <w:szCs w:val="20"/>
      <w:lang w:eastAsia="ru-RU"/>
    </w:rPr>
  </w:style>
  <w:style w:type="paragraph" w:styleId="14">
    <w:name w:val="toc 1"/>
    <w:basedOn w:val="a"/>
    <w:next w:val="a"/>
    <w:autoRedefine/>
    <w:uiPriority w:val="39"/>
    <w:unhideWhenUsed/>
    <w:rsid w:val="008252B6"/>
    <w:pPr>
      <w:spacing w:after="100"/>
    </w:pPr>
  </w:style>
  <w:style w:type="paragraph" w:styleId="2a">
    <w:name w:val="toc 2"/>
    <w:basedOn w:val="a"/>
    <w:next w:val="a"/>
    <w:autoRedefine/>
    <w:uiPriority w:val="39"/>
    <w:unhideWhenUsed/>
    <w:rsid w:val="008252B6"/>
    <w:pPr>
      <w:spacing w:after="100"/>
      <w:ind w:left="220"/>
    </w:pPr>
  </w:style>
  <w:style w:type="character" w:customStyle="1" w:styleId="10">
    <w:name w:val="Заголовок 1 Знак"/>
    <w:basedOn w:val="a0"/>
    <w:link w:val="1"/>
    <w:uiPriority w:val="9"/>
    <w:rsid w:val="00CB06AE"/>
    <w:rPr>
      <w:rFonts w:asciiTheme="majorHAnsi" w:eastAsiaTheme="majorEastAsia" w:hAnsiTheme="majorHAnsi" w:cstheme="majorBidi"/>
      <w:color w:val="1F4E79" w:themeColor="accent1" w:themeShade="80"/>
      <w:sz w:val="36"/>
      <w:szCs w:val="36"/>
    </w:rPr>
  </w:style>
  <w:style w:type="paragraph" w:styleId="aff4">
    <w:name w:val="TOC Heading"/>
    <w:basedOn w:val="1"/>
    <w:next w:val="a"/>
    <w:uiPriority w:val="39"/>
    <w:unhideWhenUsed/>
    <w:qFormat/>
    <w:rsid w:val="00CB06AE"/>
    <w:pPr>
      <w:outlineLvl w:val="9"/>
    </w:pPr>
  </w:style>
  <w:style w:type="paragraph" w:styleId="33">
    <w:name w:val="toc 3"/>
    <w:basedOn w:val="a"/>
    <w:next w:val="a"/>
    <w:autoRedefine/>
    <w:uiPriority w:val="39"/>
    <w:unhideWhenUsed/>
    <w:rsid w:val="004D58B8"/>
    <w:pPr>
      <w:tabs>
        <w:tab w:val="right" w:leader="dot" w:pos="9346"/>
      </w:tabs>
      <w:spacing w:after="0" w:line="240" w:lineRule="atLeast"/>
      <w:ind w:left="440" w:right="283" w:hanging="156"/>
    </w:pPr>
    <w:rPr>
      <w:rFonts w:cs="Times New Roman"/>
      <w:lang w:eastAsia="ru-RU"/>
    </w:rPr>
  </w:style>
  <w:style w:type="character" w:customStyle="1" w:styleId="s1">
    <w:name w:val="s1"/>
    <w:basedOn w:val="a0"/>
    <w:rsid w:val="00447E72"/>
    <w:rPr>
      <w:rFonts w:ascii="Times New Roman" w:hAnsi="Times New Roman" w:cs="Times New Roman" w:hint="default"/>
      <w:b/>
      <w:bCs/>
      <w:i w:val="0"/>
      <w:iCs w:val="0"/>
      <w:strike w:val="0"/>
      <w:dstrike w:val="0"/>
      <w:color w:val="000000"/>
      <w:sz w:val="28"/>
      <w:szCs w:val="28"/>
      <w:u w:val="none"/>
      <w:effect w:val="none"/>
    </w:rPr>
  </w:style>
  <w:style w:type="character" w:customStyle="1" w:styleId="a7">
    <w:name w:val="Абзац списка Знак"/>
    <w:aliases w:val="Абзац Знак,маркированный Знак,strich Знак,2nd Tier Header Знак,List Paragraph Знак,Elenco Normale Знак,Абзац списка1 Знак,Абзац с отступом Знак,AC List 01 Знак,Bullets before Знак"/>
    <w:link w:val="a6"/>
    <w:uiPriority w:val="34"/>
    <w:locked/>
    <w:rsid w:val="00447E72"/>
  </w:style>
  <w:style w:type="character" w:customStyle="1" w:styleId="30">
    <w:name w:val="Заголовок 3 Знак"/>
    <w:basedOn w:val="a0"/>
    <w:link w:val="3"/>
    <w:uiPriority w:val="9"/>
    <w:semiHidden/>
    <w:rsid w:val="00CB06AE"/>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CB06AE"/>
    <w:rPr>
      <w:rFonts w:asciiTheme="majorHAnsi" w:eastAsiaTheme="majorEastAsia" w:hAnsiTheme="majorHAnsi" w:cstheme="majorBidi"/>
      <w:color w:val="2E74B5" w:themeColor="accent1" w:themeShade="BF"/>
      <w:sz w:val="24"/>
      <w:szCs w:val="24"/>
    </w:rPr>
  </w:style>
  <w:style w:type="character" w:customStyle="1" w:styleId="50">
    <w:name w:val="Заголовок 5 Знак"/>
    <w:basedOn w:val="a0"/>
    <w:link w:val="5"/>
    <w:uiPriority w:val="9"/>
    <w:semiHidden/>
    <w:rsid w:val="00CB06AE"/>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CB06AE"/>
    <w:rPr>
      <w:rFonts w:asciiTheme="majorHAnsi" w:eastAsiaTheme="majorEastAsia" w:hAnsiTheme="majorHAnsi" w:cstheme="majorBidi"/>
      <w:i/>
      <w:iCs/>
      <w:caps/>
      <w:color w:val="1F4E79" w:themeColor="accent1" w:themeShade="80"/>
    </w:rPr>
  </w:style>
  <w:style w:type="character" w:customStyle="1" w:styleId="70">
    <w:name w:val="Заголовок 7 Знак"/>
    <w:basedOn w:val="a0"/>
    <w:link w:val="7"/>
    <w:uiPriority w:val="9"/>
    <w:semiHidden/>
    <w:rsid w:val="00CB06AE"/>
    <w:rPr>
      <w:rFonts w:asciiTheme="majorHAnsi" w:eastAsiaTheme="majorEastAsia" w:hAnsiTheme="majorHAnsi" w:cstheme="majorBidi"/>
      <w:b/>
      <w:bCs/>
      <w:color w:val="1F4E79" w:themeColor="accent1" w:themeShade="80"/>
    </w:rPr>
  </w:style>
  <w:style w:type="character" w:customStyle="1" w:styleId="80">
    <w:name w:val="Заголовок 8 Знак"/>
    <w:basedOn w:val="a0"/>
    <w:link w:val="8"/>
    <w:uiPriority w:val="9"/>
    <w:semiHidden/>
    <w:rsid w:val="00CB06AE"/>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CB06AE"/>
    <w:rPr>
      <w:rFonts w:asciiTheme="majorHAnsi" w:eastAsiaTheme="majorEastAsia" w:hAnsiTheme="majorHAnsi" w:cstheme="majorBidi"/>
      <w:i/>
      <w:iCs/>
      <w:color w:val="1F4E79" w:themeColor="accent1" w:themeShade="80"/>
    </w:rPr>
  </w:style>
  <w:style w:type="paragraph" w:styleId="aff5">
    <w:name w:val="caption"/>
    <w:basedOn w:val="a"/>
    <w:next w:val="a"/>
    <w:uiPriority w:val="35"/>
    <w:semiHidden/>
    <w:unhideWhenUsed/>
    <w:qFormat/>
    <w:rsid w:val="00CB06AE"/>
    <w:pPr>
      <w:spacing w:line="240" w:lineRule="auto"/>
    </w:pPr>
    <w:rPr>
      <w:b/>
      <w:bCs/>
      <w:smallCaps/>
      <w:color w:val="44546A" w:themeColor="text2"/>
    </w:rPr>
  </w:style>
  <w:style w:type="paragraph" w:styleId="aff6">
    <w:name w:val="Title"/>
    <w:basedOn w:val="a"/>
    <w:next w:val="a"/>
    <w:link w:val="aff7"/>
    <w:uiPriority w:val="10"/>
    <w:qFormat/>
    <w:rsid w:val="00CB06A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7">
    <w:name w:val="Заголовок Знак"/>
    <w:basedOn w:val="a0"/>
    <w:link w:val="aff6"/>
    <w:uiPriority w:val="10"/>
    <w:rsid w:val="00CB06AE"/>
    <w:rPr>
      <w:rFonts w:asciiTheme="majorHAnsi" w:eastAsiaTheme="majorEastAsia" w:hAnsiTheme="majorHAnsi" w:cstheme="majorBidi"/>
      <w:caps/>
      <w:color w:val="44546A" w:themeColor="text2"/>
      <w:spacing w:val="-15"/>
      <w:sz w:val="72"/>
      <w:szCs w:val="72"/>
    </w:rPr>
  </w:style>
  <w:style w:type="paragraph" w:styleId="aff8">
    <w:name w:val="Subtitle"/>
    <w:basedOn w:val="a"/>
    <w:next w:val="a"/>
    <w:link w:val="aff9"/>
    <w:uiPriority w:val="11"/>
    <w:qFormat/>
    <w:rsid w:val="00CB06A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ff9">
    <w:name w:val="Подзаголовок Знак"/>
    <w:basedOn w:val="a0"/>
    <w:link w:val="aff8"/>
    <w:uiPriority w:val="11"/>
    <w:rsid w:val="00CB06AE"/>
    <w:rPr>
      <w:rFonts w:asciiTheme="majorHAnsi" w:eastAsiaTheme="majorEastAsia" w:hAnsiTheme="majorHAnsi" w:cstheme="majorBidi"/>
      <w:color w:val="5B9BD5" w:themeColor="accent1"/>
      <w:sz w:val="28"/>
      <w:szCs w:val="28"/>
    </w:rPr>
  </w:style>
  <w:style w:type="character" w:styleId="affa">
    <w:name w:val="Strong"/>
    <w:basedOn w:val="a0"/>
    <w:uiPriority w:val="22"/>
    <w:qFormat/>
    <w:rsid w:val="00CB06AE"/>
    <w:rPr>
      <w:b/>
      <w:bCs/>
    </w:rPr>
  </w:style>
  <w:style w:type="character" w:styleId="affb">
    <w:name w:val="Emphasis"/>
    <w:basedOn w:val="a0"/>
    <w:uiPriority w:val="20"/>
    <w:qFormat/>
    <w:rsid w:val="00CB06AE"/>
    <w:rPr>
      <w:i/>
      <w:iCs/>
    </w:rPr>
  </w:style>
  <w:style w:type="paragraph" w:styleId="2b">
    <w:name w:val="Quote"/>
    <w:basedOn w:val="a"/>
    <w:next w:val="a"/>
    <w:link w:val="2c"/>
    <w:uiPriority w:val="29"/>
    <w:qFormat/>
    <w:rsid w:val="00CB06AE"/>
    <w:pPr>
      <w:spacing w:before="120" w:after="120"/>
      <w:ind w:left="720"/>
    </w:pPr>
    <w:rPr>
      <w:color w:val="44546A" w:themeColor="text2"/>
      <w:sz w:val="24"/>
      <w:szCs w:val="24"/>
    </w:rPr>
  </w:style>
  <w:style w:type="character" w:customStyle="1" w:styleId="2c">
    <w:name w:val="Цитата 2 Знак"/>
    <w:basedOn w:val="a0"/>
    <w:link w:val="2b"/>
    <w:uiPriority w:val="29"/>
    <w:rsid w:val="00CB06AE"/>
    <w:rPr>
      <w:color w:val="44546A" w:themeColor="text2"/>
      <w:sz w:val="24"/>
      <w:szCs w:val="24"/>
    </w:rPr>
  </w:style>
  <w:style w:type="paragraph" w:styleId="affc">
    <w:name w:val="Intense Quote"/>
    <w:basedOn w:val="a"/>
    <w:next w:val="a"/>
    <w:link w:val="affd"/>
    <w:uiPriority w:val="30"/>
    <w:qFormat/>
    <w:rsid w:val="00CB06A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fd">
    <w:name w:val="Выделенная цитата Знак"/>
    <w:basedOn w:val="a0"/>
    <w:link w:val="affc"/>
    <w:uiPriority w:val="30"/>
    <w:rsid w:val="00CB06AE"/>
    <w:rPr>
      <w:rFonts w:asciiTheme="majorHAnsi" w:eastAsiaTheme="majorEastAsia" w:hAnsiTheme="majorHAnsi" w:cstheme="majorBidi"/>
      <w:color w:val="44546A" w:themeColor="text2"/>
      <w:spacing w:val="-6"/>
      <w:sz w:val="32"/>
      <w:szCs w:val="32"/>
    </w:rPr>
  </w:style>
  <w:style w:type="character" w:styleId="affe">
    <w:name w:val="Subtle Emphasis"/>
    <w:basedOn w:val="a0"/>
    <w:uiPriority w:val="19"/>
    <w:qFormat/>
    <w:rsid w:val="00CB06AE"/>
    <w:rPr>
      <w:i/>
      <w:iCs/>
      <w:color w:val="595959" w:themeColor="text1" w:themeTint="A6"/>
    </w:rPr>
  </w:style>
  <w:style w:type="character" w:styleId="afff">
    <w:name w:val="Intense Emphasis"/>
    <w:basedOn w:val="a0"/>
    <w:uiPriority w:val="21"/>
    <w:qFormat/>
    <w:rsid w:val="00CB06AE"/>
    <w:rPr>
      <w:b/>
      <w:bCs/>
      <w:i/>
      <w:iCs/>
    </w:rPr>
  </w:style>
  <w:style w:type="character" w:styleId="afff0">
    <w:name w:val="Subtle Reference"/>
    <w:basedOn w:val="a0"/>
    <w:uiPriority w:val="31"/>
    <w:qFormat/>
    <w:rsid w:val="00CB06AE"/>
    <w:rPr>
      <w:smallCaps/>
      <w:color w:val="595959" w:themeColor="text1" w:themeTint="A6"/>
      <w:u w:val="none" w:color="7F7F7F" w:themeColor="text1" w:themeTint="80"/>
      <w:bdr w:val="none" w:sz="0" w:space="0" w:color="auto"/>
    </w:rPr>
  </w:style>
  <w:style w:type="character" w:styleId="afff1">
    <w:name w:val="Intense Reference"/>
    <w:basedOn w:val="a0"/>
    <w:uiPriority w:val="32"/>
    <w:qFormat/>
    <w:rsid w:val="00CB06AE"/>
    <w:rPr>
      <w:b/>
      <w:bCs/>
      <w:smallCaps/>
      <w:color w:val="44546A" w:themeColor="text2"/>
      <w:u w:val="single"/>
    </w:rPr>
  </w:style>
  <w:style w:type="character" w:styleId="afff2">
    <w:name w:val="Book Title"/>
    <w:basedOn w:val="a0"/>
    <w:uiPriority w:val="33"/>
    <w:qFormat/>
    <w:rsid w:val="00CB06AE"/>
    <w:rPr>
      <w:b/>
      <w:bCs/>
      <w:smallCaps/>
      <w:spacing w:val="10"/>
    </w:rPr>
  </w:style>
  <w:style w:type="paragraph" w:styleId="afff3">
    <w:name w:val="endnote text"/>
    <w:basedOn w:val="a"/>
    <w:link w:val="afff4"/>
    <w:uiPriority w:val="99"/>
    <w:semiHidden/>
    <w:unhideWhenUsed/>
    <w:rsid w:val="00041556"/>
    <w:pPr>
      <w:spacing w:after="0" w:line="240" w:lineRule="auto"/>
    </w:pPr>
    <w:rPr>
      <w:sz w:val="20"/>
      <w:szCs w:val="20"/>
    </w:rPr>
  </w:style>
  <w:style w:type="character" w:customStyle="1" w:styleId="afff4">
    <w:name w:val="Текст концевой сноски Знак"/>
    <w:basedOn w:val="a0"/>
    <w:link w:val="afff3"/>
    <w:uiPriority w:val="99"/>
    <w:semiHidden/>
    <w:rsid w:val="00041556"/>
    <w:rPr>
      <w:sz w:val="20"/>
      <w:szCs w:val="20"/>
    </w:rPr>
  </w:style>
  <w:style w:type="character" w:styleId="afff5">
    <w:name w:val="endnote reference"/>
    <w:basedOn w:val="a0"/>
    <w:uiPriority w:val="99"/>
    <w:semiHidden/>
    <w:unhideWhenUsed/>
    <w:rsid w:val="00041556"/>
    <w:rPr>
      <w:vertAlign w:val="superscript"/>
    </w:rPr>
  </w:style>
  <w:style w:type="paragraph" w:customStyle="1" w:styleId="2d">
    <w:name w:val="Обычный2"/>
    <w:rsid w:val="0000071A"/>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81">
      <w:bodyDiv w:val="1"/>
      <w:marLeft w:val="0"/>
      <w:marRight w:val="0"/>
      <w:marTop w:val="0"/>
      <w:marBottom w:val="0"/>
      <w:divBdr>
        <w:top w:val="none" w:sz="0" w:space="0" w:color="auto"/>
        <w:left w:val="none" w:sz="0" w:space="0" w:color="auto"/>
        <w:bottom w:val="none" w:sz="0" w:space="0" w:color="auto"/>
        <w:right w:val="none" w:sz="0" w:space="0" w:color="auto"/>
      </w:divBdr>
      <w:divsChild>
        <w:div w:id="910121966">
          <w:marLeft w:val="0"/>
          <w:marRight w:val="0"/>
          <w:marTop w:val="0"/>
          <w:marBottom w:val="0"/>
          <w:divBdr>
            <w:top w:val="none" w:sz="0" w:space="0" w:color="auto"/>
            <w:left w:val="none" w:sz="0" w:space="0" w:color="auto"/>
            <w:bottom w:val="none" w:sz="0" w:space="0" w:color="auto"/>
            <w:right w:val="none" w:sz="0" w:space="0" w:color="auto"/>
          </w:divBdr>
        </w:div>
        <w:div w:id="927037376">
          <w:marLeft w:val="0"/>
          <w:marRight w:val="0"/>
          <w:marTop w:val="0"/>
          <w:marBottom w:val="0"/>
          <w:divBdr>
            <w:top w:val="none" w:sz="0" w:space="0" w:color="auto"/>
            <w:left w:val="none" w:sz="0" w:space="0" w:color="auto"/>
            <w:bottom w:val="none" w:sz="0" w:space="0" w:color="auto"/>
            <w:right w:val="none" w:sz="0" w:space="0" w:color="auto"/>
          </w:divBdr>
        </w:div>
        <w:div w:id="1498692265">
          <w:marLeft w:val="0"/>
          <w:marRight w:val="0"/>
          <w:marTop w:val="0"/>
          <w:marBottom w:val="0"/>
          <w:divBdr>
            <w:top w:val="none" w:sz="0" w:space="0" w:color="auto"/>
            <w:left w:val="none" w:sz="0" w:space="0" w:color="auto"/>
            <w:bottom w:val="none" w:sz="0" w:space="0" w:color="auto"/>
            <w:right w:val="none" w:sz="0" w:space="0" w:color="auto"/>
          </w:divBdr>
        </w:div>
        <w:div w:id="1555772726">
          <w:marLeft w:val="0"/>
          <w:marRight w:val="0"/>
          <w:marTop w:val="0"/>
          <w:marBottom w:val="0"/>
          <w:divBdr>
            <w:top w:val="none" w:sz="0" w:space="0" w:color="auto"/>
            <w:left w:val="none" w:sz="0" w:space="0" w:color="auto"/>
            <w:bottom w:val="none" w:sz="0" w:space="0" w:color="auto"/>
            <w:right w:val="none" w:sz="0" w:space="0" w:color="auto"/>
          </w:divBdr>
        </w:div>
        <w:div w:id="1718118022">
          <w:marLeft w:val="0"/>
          <w:marRight w:val="0"/>
          <w:marTop w:val="0"/>
          <w:marBottom w:val="0"/>
          <w:divBdr>
            <w:top w:val="none" w:sz="0" w:space="0" w:color="auto"/>
            <w:left w:val="none" w:sz="0" w:space="0" w:color="auto"/>
            <w:bottom w:val="none" w:sz="0" w:space="0" w:color="auto"/>
            <w:right w:val="none" w:sz="0" w:space="0" w:color="auto"/>
          </w:divBdr>
        </w:div>
        <w:div w:id="1947807353">
          <w:marLeft w:val="0"/>
          <w:marRight w:val="0"/>
          <w:marTop w:val="0"/>
          <w:marBottom w:val="0"/>
          <w:divBdr>
            <w:top w:val="none" w:sz="0" w:space="0" w:color="auto"/>
            <w:left w:val="none" w:sz="0" w:space="0" w:color="auto"/>
            <w:bottom w:val="none" w:sz="0" w:space="0" w:color="auto"/>
            <w:right w:val="none" w:sz="0" w:space="0" w:color="auto"/>
          </w:divBdr>
        </w:div>
      </w:divsChild>
    </w:div>
    <w:div w:id="7297987">
      <w:bodyDiv w:val="1"/>
      <w:marLeft w:val="0"/>
      <w:marRight w:val="0"/>
      <w:marTop w:val="0"/>
      <w:marBottom w:val="0"/>
      <w:divBdr>
        <w:top w:val="none" w:sz="0" w:space="0" w:color="auto"/>
        <w:left w:val="none" w:sz="0" w:space="0" w:color="auto"/>
        <w:bottom w:val="none" w:sz="0" w:space="0" w:color="auto"/>
        <w:right w:val="none" w:sz="0" w:space="0" w:color="auto"/>
      </w:divBdr>
    </w:div>
    <w:div w:id="126748575">
      <w:bodyDiv w:val="1"/>
      <w:marLeft w:val="0"/>
      <w:marRight w:val="0"/>
      <w:marTop w:val="0"/>
      <w:marBottom w:val="0"/>
      <w:divBdr>
        <w:top w:val="none" w:sz="0" w:space="0" w:color="auto"/>
        <w:left w:val="none" w:sz="0" w:space="0" w:color="auto"/>
        <w:bottom w:val="none" w:sz="0" w:space="0" w:color="auto"/>
        <w:right w:val="none" w:sz="0" w:space="0" w:color="auto"/>
      </w:divBdr>
    </w:div>
    <w:div w:id="223611495">
      <w:bodyDiv w:val="1"/>
      <w:marLeft w:val="0"/>
      <w:marRight w:val="0"/>
      <w:marTop w:val="0"/>
      <w:marBottom w:val="0"/>
      <w:divBdr>
        <w:top w:val="none" w:sz="0" w:space="0" w:color="auto"/>
        <w:left w:val="none" w:sz="0" w:space="0" w:color="auto"/>
        <w:bottom w:val="none" w:sz="0" w:space="0" w:color="auto"/>
        <w:right w:val="none" w:sz="0" w:space="0" w:color="auto"/>
      </w:divBdr>
    </w:div>
    <w:div w:id="296616823">
      <w:bodyDiv w:val="1"/>
      <w:marLeft w:val="0"/>
      <w:marRight w:val="0"/>
      <w:marTop w:val="0"/>
      <w:marBottom w:val="0"/>
      <w:divBdr>
        <w:top w:val="none" w:sz="0" w:space="0" w:color="auto"/>
        <w:left w:val="none" w:sz="0" w:space="0" w:color="auto"/>
        <w:bottom w:val="none" w:sz="0" w:space="0" w:color="auto"/>
        <w:right w:val="none" w:sz="0" w:space="0" w:color="auto"/>
      </w:divBdr>
    </w:div>
    <w:div w:id="303894330">
      <w:bodyDiv w:val="1"/>
      <w:marLeft w:val="0"/>
      <w:marRight w:val="0"/>
      <w:marTop w:val="0"/>
      <w:marBottom w:val="0"/>
      <w:divBdr>
        <w:top w:val="none" w:sz="0" w:space="0" w:color="auto"/>
        <w:left w:val="none" w:sz="0" w:space="0" w:color="auto"/>
        <w:bottom w:val="none" w:sz="0" w:space="0" w:color="auto"/>
        <w:right w:val="none" w:sz="0" w:space="0" w:color="auto"/>
      </w:divBdr>
    </w:div>
    <w:div w:id="362169449">
      <w:bodyDiv w:val="1"/>
      <w:marLeft w:val="0"/>
      <w:marRight w:val="0"/>
      <w:marTop w:val="0"/>
      <w:marBottom w:val="0"/>
      <w:divBdr>
        <w:top w:val="none" w:sz="0" w:space="0" w:color="auto"/>
        <w:left w:val="none" w:sz="0" w:space="0" w:color="auto"/>
        <w:bottom w:val="none" w:sz="0" w:space="0" w:color="auto"/>
        <w:right w:val="none" w:sz="0" w:space="0" w:color="auto"/>
      </w:divBdr>
    </w:div>
    <w:div w:id="421730795">
      <w:bodyDiv w:val="1"/>
      <w:marLeft w:val="0"/>
      <w:marRight w:val="0"/>
      <w:marTop w:val="0"/>
      <w:marBottom w:val="0"/>
      <w:divBdr>
        <w:top w:val="none" w:sz="0" w:space="0" w:color="auto"/>
        <w:left w:val="none" w:sz="0" w:space="0" w:color="auto"/>
        <w:bottom w:val="none" w:sz="0" w:space="0" w:color="auto"/>
        <w:right w:val="none" w:sz="0" w:space="0" w:color="auto"/>
      </w:divBdr>
    </w:div>
    <w:div w:id="474951776">
      <w:bodyDiv w:val="1"/>
      <w:marLeft w:val="0"/>
      <w:marRight w:val="0"/>
      <w:marTop w:val="0"/>
      <w:marBottom w:val="0"/>
      <w:divBdr>
        <w:top w:val="none" w:sz="0" w:space="0" w:color="auto"/>
        <w:left w:val="none" w:sz="0" w:space="0" w:color="auto"/>
        <w:bottom w:val="none" w:sz="0" w:space="0" w:color="auto"/>
        <w:right w:val="none" w:sz="0" w:space="0" w:color="auto"/>
      </w:divBdr>
    </w:div>
    <w:div w:id="510070226">
      <w:bodyDiv w:val="1"/>
      <w:marLeft w:val="0"/>
      <w:marRight w:val="0"/>
      <w:marTop w:val="0"/>
      <w:marBottom w:val="0"/>
      <w:divBdr>
        <w:top w:val="none" w:sz="0" w:space="0" w:color="auto"/>
        <w:left w:val="none" w:sz="0" w:space="0" w:color="auto"/>
        <w:bottom w:val="none" w:sz="0" w:space="0" w:color="auto"/>
        <w:right w:val="none" w:sz="0" w:space="0" w:color="auto"/>
      </w:divBdr>
    </w:div>
    <w:div w:id="834615125">
      <w:bodyDiv w:val="1"/>
      <w:marLeft w:val="0"/>
      <w:marRight w:val="0"/>
      <w:marTop w:val="0"/>
      <w:marBottom w:val="0"/>
      <w:divBdr>
        <w:top w:val="none" w:sz="0" w:space="0" w:color="auto"/>
        <w:left w:val="none" w:sz="0" w:space="0" w:color="auto"/>
        <w:bottom w:val="none" w:sz="0" w:space="0" w:color="auto"/>
        <w:right w:val="none" w:sz="0" w:space="0" w:color="auto"/>
      </w:divBdr>
    </w:div>
    <w:div w:id="975531015">
      <w:bodyDiv w:val="1"/>
      <w:marLeft w:val="0"/>
      <w:marRight w:val="0"/>
      <w:marTop w:val="0"/>
      <w:marBottom w:val="0"/>
      <w:divBdr>
        <w:top w:val="none" w:sz="0" w:space="0" w:color="auto"/>
        <w:left w:val="none" w:sz="0" w:space="0" w:color="auto"/>
        <w:bottom w:val="none" w:sz="0" w:space="0" w:color="auto"/>
        <w:right w:val="none" w:sz="0" w:space="0" w:color="auto"/>
      </w:divBdr>
    </w:div>
    <w:div w:id="1139495504">
      <w:bodyDiv w:val="1"/>
      <w:marLeft w:val="0"/>
      <w:marRight w:val="0"/>
      <w:marTop w:val="0"/>
      <w:marBottom w:val="0"/>
      <w:divBdr>
        <w:top w:val="none" w:sz="0" w:space="0" w:color="auto"/>
        <w:left w:val="none" w:sz="0" w:space="0" w:color="auto"/>
        <w:bottom w:val="none" w:sz="0" w:space="0" w:color="auto"/>
        <w:right w:val="none" w:sz="0" w:space="0" w:color="auto"/>
      </w:divBdr>
    </w:div>
    <w:div w:id="1158763949">
      <w:bodyDiv w:val="1"/>
      <w:marLeft w:val="0"/>
      <w:marRight w:val="0"/>
      <w:marTop w:val="0"/>
      <w:marBottom w:val="0"/>
      <w:divBdr>
        <w:top w:val="none" w:sz="0" w:space="0" w:color="auto"/>
        <w:left w:val="none" w:sz="0" w:space="0" w:color="auto"/>
        <w:bottom w:val="none" w:sz="0" w:space="0" w:color="auto"/>
        <w:right w:val="none" w:sz="0" w:space="0" w:color="auto"/>
      </w:divBdr>
    </w:div>
    <w:div w:id="1193688274">
      <w:bodyDiv w:val="1"/>
      <w:marLeft w:val="0"/>
      <w:marRight w:val="0"/>
      <w:marTop w:val="0"/>
      <w:marBottom w:val="0"/>
      <w:divBdr>
        <w:top w:val="none" w:sz="0" w:space="0" w:color="auto"/>
        <w:left w:val="none" w:sz="0" w:space="0" w:color="auto"/>
        <w:bottom w:val="none" w:sz="0" w:space="0" w:color="auto"/>
        <w:right w:val="none" w:sz="0" w:space="0" w:color="auto"/>
      </w:divBdr>
    </w:div>
    <w:div w:id="1394888581">
      <w:bodyDiv w:val="1"/>
      <w:marLeft w:val="0"/>
      <w:marRight w:val="0"/>
      <w:marTop w:val="0"/>
      <w:marBottom w:val="0"/>
      <w:divBdr>
        <w:top w:val="none" w:sz="0" w:space="0" w:color="auto"/>
        <w:left w:val="none" w:sz="0" w:space="0" w:color="auto"/>
        <w:bottom w:val="none" w:sz="0" w:space="0" w:color="auto"/>
        <w:right w:val="none" w:sz="0" w:space="0" w:color="auto"/>
      </w:divBdr>
    </w:div>
    <w:div w:id="1401707561">
      <w:bodyDiv w:val="1"/>
      <w:marLeft w:val="0"/>
      <w:marRight w:val="0"/>
      <w:marTop w:val="0"/>
      <w:marBottom w:val="0"/>
      <w:divBdr>
        <w:top w:val="none" w:sz="0" w:space="0" w:color="auto"/>
        <w:left w:val="none" w:sz="0" w:space="0" w:color="auto"/>
        <w:bottom w:val="none" w:sz="0" w:space="0" w:color="auto"/>
        <w:right w:val="none" w:sz="0" w:space="0" w:color="auto"/>
      </w:divBdr>
    </w:div>
    <w:div w:id="1425106796">
      <w:bodyDiv w:val="1"/>
      <w:marLeft w:val="0"/>
      <w:marRight w:val="0"/>
      <w:marTop w:val="0"/>
      <w:marBottom w:val="0"/>
      <w:divBdr>
        <w:top w:val="none" w:sz="0" w:space="0" w:color="auto"/>
        <w:left w:val="none" w:sz="0" w:space="0" w:color="auto"/>
        <w:bottom w:val="none" w:sz="0" w:space="0" w:color="auto"/>
        <w:right w:val="none" w:sz="0" w:space="0" w:color="auto"/>
      </w:divBdr>
    </w:div>
    <w:div w:id="1652365608">
      <w:bodyDiv w:val="1"/>
      <w:marLeft w:val="0"/>
      <w:marRight w:val="0"/>
      <w:marTop w:val="0"/>
      <w:marBottom w:val="0"/>
      <w:divBdr>
        <w:top w:val="none" w:sz="0" w:space="0" w:color="auto"/>
        <w:left w:val="none" w:sz="0" w:space="0" w:color="auto"/>
        <w:bottom w:val="none" w:sz="0" w:space="0" w:color="auto"/>
        <w:right w:val="none" w:sz="0" w:space="0" w:color="auto"/>
      </w:divBdr>
    </w:div>
    <w:div w:id="1843003608">
      <w:bodyDiv w:val="1"/>
      <w:marLeft w:val="0"/>
      <w:marRight w:val="0"/>
      <w:marTop w:val="0"/>
      <w:marBottom w:val="0"/>
      <w:divBdr>
        <w:top w:val="none" w:sz="0" w:space="0" w:color="auto"/>
        <w:left w:val="none" w:sz="0" w:space="0" w:color="auto"/>
        <w:bottom w:val="none" w:sz="0" w:space="0" w:color="auto"/>
        <w:right w:val="none" w:sz="0" w:space="0" w:color="auto"/>
      </w:divBdr>
    </w:div>
    <w:div w:id="1900438676">
      <w:bodyDiv w:val="1"/>
      <w:marLeft w:val="0"/>
      <w:marRight w:val="0"/>
      <w:marTop w:val="0"/>
      <w:marBottom w:val="0"/>
      <w:divBdr>
        <w:top w:val="none" w:sz="0" w:space="0" w:color="auto"/>
        <w:left w:val="none" w:sz="0" w:space="0" w:color="auto"/>
        <w:bottom w:val="none" w:sz="0" w:space="0" w:color="auto"/>
        <w:right w:val="none" w:sz="0" w:space="0" w:color="auto"/>
      </w:divBdr>
    </w:div>
    <w:div w:id="1924878773">
      <w:bodyDiv w:val="1"/>
      <w:marLeft w:val="0"/>
      <w:marRight w:val="0"/>
      <w:marTop w:val="0"/>
      <w:marBottom w:val="0"/>
      <w:divBdr>
        <w:top w:val="none" w:sz="0" w:space="0" w:color="auto"/>
        <w:left w:val="none" w:sz="0" w:space="0" w:color="auto"/>
        <w:bottom w:val="none" w:sz="0" w:space="0" w:color="auto"/>
        <w:right w:val="none" w:sz="0" w:space="0" w:color="auto"/>
      </w:divBdr>
    </w:div>
    <w:div w:id="1988388026">
      <w:bodyDiv w:val="1"/>
      <w:marLeft w:val="0"/>
      <w:marRight w:val="0"/>
      <w:marTop w:val="0"/>
      <w:marBottom w:val="0"/>
      <w:divBdr>
        <w:top w:val="none" w:sz="0" w:space="0" w:color="auto"/>
        <w:left w:val="none" w:sz="0" w:space="0" w:color="auto"/>
        <w:bottom w:val="none" w:sz="0" w:space="0" w:color="auto"/>
        <w:right w:val="none" w:sz="0" w:space="0" w:color="auto"/>
      </w:divBdr>
    </w:div>
    <w:div w:id="2065106748">
      <w:bodyDiv w:val="1"/>
      <w:marLeft w:val="0"/>
      <w:marRight w:val="0"/>
      <w:marTop w:val="0"/>
      <w:marBottom w:val="0"/>
      <w:divBdr>
        <w:top w:val="none" w:sz="0" w:space="0" w:color="auto"/>
        <w:left w:val="none" w:sz="0" w:space="0" w:color="auto"/>
        <w:bottom w:val="none" w:sz="0" w:space="0" w:color="auto"/>
        <w:right w:val="none" w:sz="0" w:space="0" w:color="auto"/>
      </w:divBdr>
    </w:div>
    <w:div w:id="2068020747">
      <w:bodyDiv w:val="1"/>
      <w:marLeft w:val="0"/>
      <w:marRight w:val="0"/>
      <w:marTop w:val="0"/>
      <w:marBottom w:val="0"/>
      <w:divBdr>
        <w:top w:val="none" w:sz="0" w:space="0" w:color="auto"/>
        <w:left w:val="none" w:sz="0" w:space="0" w:color="auto"/>
        <w:bottom w:val="none" w:sz="0" w:space="0" w:color="auto"/>
        <w:right w:val="none" w:sz="0" w:space="0" w:color="auto"/>
      </w:divBdr>
      <w:divsChild>
        <w:div w:id="77295104">
          <w:marLeft w:val="0"/>
          <w:marRight w:val="0"/>
          <w:marTop w:val="0"/>
          <w:marBottom w:val="0"/>
          <w:divBdr>
            <w:top w:val="none" w:sz="0" w:space="0" w:color="auto"/>
            <w:left w:val="none" w:sz="0" w:space="0" w:color="auto"/>
            <w:bottom w:val="none" w:sz="0" w:space="0" w:color="auto"/>
            <w:right w:val="none" w:sz="0" w:space="0" w:color="auto"/>
          </w:divBdr>
        </w:div>
        <w:div w:id="438525521">
          <w:marLeft w:val="0"/>
          <w:marRight w:val="0"/>
          <w:marTop w:val="0"/>
          <w:marBottom w:val="0"/>
          <w:divBdr>
            <w:top w:val="none" w:sz="0" w:space="0" w:color="auto"/>
            <w:left w:val="none" w:sz="0" w:space="0" w:color="auto"/>
            <w:bottom w:val="none" w:sz="0" w:space="0" w:color="auto"/>
            <w:right w:val="none" w:sz="0" w:space="0" w:color="auto"/>
          </w:divBdr>
        </w:div>
        <w:div w:id="567962239">
          <w:marLeft w:val="0"/>
          <w:marRight w:val="0"/>
          <w:marTop w:val="0"/>
          <w:marBottom w:val="0"/>
          <w:divBdr>
            <w:top w:val="none" w:sz="0" w:space="0" w:color="auto"/>
            <w:left w:val="none" w:sz="0" w:space="0" w:color="auto"/>
            <w:bottom w:val="none" w:sz="0" w:space="0" w:color="auto"/>
            <w:right w:val="none" w:sz="0" w:space="0" w:color="auto"/>
          </w:divBdr>
        </w:div>
        <w:div w:id="591089220">
          <w:marLeft w:val="0"/>
          <w:marRight w:val="0"/>
          <w:marTop w:val="0"/>
          <w:marBottom w:val="0"/>
          <w:divBdr>
            <w:top w:val="none" w:sz="0" w:space="0" w:color="auto"/>
            <w:left w:val="none" w:sz="0" w:space="0" w:color="auto"/>
            <w:bottom w:val="none" w:sz="0" w:space="0" w:color="auto"/>
            <w:right w:val="none" w:sz="0" w:space="0" w:color="auto"/>
          </w:divBdr>
        </w:div>
        <w:div w:id="1111823004">
          <w:marLeft w:val="0"/>
          <w:marRight w:val="0"/>
          <w:marTop w:val="0"/>
          <w:marBottom w:val="0"/>
          <w:divBdr>
            <w:top w:val="none" w:sz="0" w:space="0" w:color="auto"/>
            <w:left w:val="none" w:sz="0" w:space="0" w:color="auto"/>
            <w:bottom w:val="none" w:sz="0" w:space="0" w:color="auto"/>
            <w:right w:val="none" w:sz="0" w:space="0" w:color="auto"/>
          </w:divBdr>
        </w:div>
      </w:divsChild>
    </w:div>
    <w:div w:id="20899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E31F-65E0-429B-B1D2-80D83220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15522</Words>
  <Characters>88482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 Жапарова</dc:creator>
  <cp:keywords/>
  <dc:description/>
  <cp:lastModifiedBy>Умбетова Айман Бейсембаевна</cp:lastModifiedBy>
  <cp:revision>2</cp:revision>
  <cp:lastPrinted>2021-02-11T10:21:00Z</cp:lastPrinted>
  <dcterms:created xsi:type="dcterms:W3CDTF">2024-08-27T12:05:00Z</dcterms:created>
  <dcterms:modified xsi:type="dcterms:W3CDTF">2024-08-27T12:05:00Z</dcterms:modified>
</cp:coreProperties>
</file>